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AF13A2A" w14:textId="77777777" w:rsidR="00BA77AE" w:rsidRDefault="00BA77AE"/>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86"/>
      </w:tblGrid>
      <w:tr w:rsidR="00BA77AE" w14:paraId="6554DBF0" w14:textId="77777777">
        <w:trPr>
          <w:trHeight w:val="12980"/>
        </w:trPr>
        <w:tc>
          <w:tcPr>
            <w:tcW w:w="9286" w:type="dxa"/>
          </w:tcPr>
          <w:p w14:paraId="435155F8" w14:textId="77777777" w:rsidR="00BA77AE" w:rsidRDefault="00BA77AE">
            <w:pPr>
              <w:jc w:val="center"/>
              <w:rPr>
                <w:b/>
                <w:sz w:val="36"/>
                <w:szCs w:val="36"/>
              </w:rPr>
            </w:pPr>
          </w:p>
          <w:p w14:paraId="225BD68C" w14:textId="77777777" w:rsidR="00BA77AE" w:rsidRDefault="00D87305">
            <w:pPr>
              <w:jc w:val="center"/>
              <w:rPr>
                <w:b/>
                <w:kern w:val="0"/>
                <w:sz w:val="32"/>
                <w:szCs w:val="32"/>
              </w:rPr>
            </w:pPr>
            <w:r>
              <w:rPr>
                <w:rFonts w:hint="eastAsia"/>
                <w:b/>
                <w:sz w:val="32"/>
                <w:szCs w:val="32"/>
              </w:rPr>
              <w:t>核技术</w:t>
            </w:r>
            <w:r w:rsidR="000B157B">
              <w:rPr>
                <w:rFonts w:hint="eastAsia"/>
                <w:b/>
                <w:sz w:val="32"/>
                <w:szCs w:val="32"/>
              </w:rPr>
              <w:t>利用</w:t>
            </w:r>
            <w:r>
              <w:rPr>
                <w:rFonts w:hint="eastAsia"/>
                <w:b/>
                <w:sz w:val="32"/>
                <w:szCs w:val="32"/>
              </w:rPr>
              <w:t>建设项目</w:t>
            </w:r>
          </w:p>
          <w:p w14:paraId="38428F54" w14:textId="77777777" w:rsidR="00BA77AE" w:rsidRDefault="00BA77AE">
            <w:pPr>
              <w:jc w:val="center"/>
              <w:rPr>
                <w:b/>
                <w:sz w:val="32"/>
                <w:szCs w:val="32"/>
              </w:rPr>
            </w:pPr>
          </w:p>
          <w:p w14:paraId="6C815484" w14:textId="115E7033" w:rsidR="00BA77AE" w:rsidRDefault="005151B9">
            <w:pPr>
              <w:jc w:val="center"/>
              <w:rPr>
                <w:b/>
                <w:sz w:val="36"/>
                <w:szCs w:val="36"/>
              </w:rPr>
            </w:pPr>
            <w:r>
              <w:rPr>
                <w:rFonts w:hint="eastAsia"/>
                <w:b/>
                <w:sz w:val="36"/>
                <w:szCs w:val="36"/>
              </w:rPr>
              <w:t>鄢陵县人民医院</w:t>
            </w:r>
            <w:r w:rsidR="00514A25">
              <w:rPr>
                <w:rFonts w:hint="eastAsia"/>
                <w:b/>
                <w:sz w:val="36"/>
                <w:szCs w:val="36"/>
              </w:rPr>
              <w:t>医用直线加速器</w:t>
            </w:r>
            <w:r w:rsidR="000B157B">
              <w:rPr>
                <w:rFonts w:hint="eastAsia"/>
                <w:b/>
                <w:sz w:val="36"/>
                <w:szCs w:val="36"/>
              </w:rPr>
              <w:t>应用</w:t>
            </w:r>
            <w:r w:rsidR="00514A25">
              <w:rPr>
                <w:rFonts w:hint="eastAsia"/>
                <w:b/>
                <w:sz w:val="36"/>
                <w:szCs w:val="36"/>
              </w:rPr>
              <w:t>建设</w:t>
            </w:r>
            <w:r w:rsidR="00D87305">
              <w:rPr>
                <w:rFonts w:hint="eastAsia"/>
                <w:b/>
                <w:sz w:val="36"/>
                <w:szCs w:val="36"/>
              </w:rPr>
              <w:t>项目</w:t>
            </w:r>
          </w:p>
          <w:p w14:paraId="38944556" w14:textId="77777777" w:rsidR="00BA77AE" w:rsidRDefault="00D87305">
            <w:pPr>
              <w:spacing w:line="360" w:lineRule="auto"/>
              <w:jc w:val="center"/>
              <w:rPr>
                <w:rFonts w:eastAsia="STXinwei"/>
                <w:b/>
                <w:sz w:val="84"/>
                <w:szCs w:val="84"/>
              </w:rPr>
            </w:pPr>
            <w:r>
              <w:rPr>
                <w:rFonts w:eastAsia="STXinwei" w:hint="eastAsia"/>
                <w:b/>
                <w:sz w:val="84"/>
                <w:szCs w:val="84"/>
              </w:rPr>
              <w:t>环境影响报告表</w:t>
            </w:r>
          </w:p>
          <w:p w14:paraId="2B34D7F9" w14:textId="77777777" w:rsidR="00BA77AE" w:rsidRDefault="00BA77AE">
            <w:pPr>
              <w:adjustRightInd w:val="0"/>
              <w:snapToGrid w:val="0"/>
              <w:spacing w:line="560" w:lineRule="exact"/>
              <w:jc w:val="center"/>
              <w:rPr>
                <w:b/>
                <w:sz w:val="30"/>
                <w:szCs w:val="30"/>
              </w:rPr>
            </w:pPr>
          </w:p>
          <w:p w14:paraId="254E3C3B" w14:textId="77777777" w:rsidR="00BA77AE" w:rsidRDefault="00BA77AE">
            <w:pPr>
              <w:adjustRightInd w:val="0"/>
              <w:snapToGrid w:val="0"/>
              <w:spacing w:line="560" w:lineRule="exact"/>
              <w:rPr>
                <w:b/>
                <w:sz w:val="30"/>
                <w:szCs w:val="30"/>
              </w:rPr>
            </w:pPr>
          </w:p>
          <w:p w14:paraId="456975EE" w14:textId="77777777" w:rsidR="00BA77AE" w:rsidRDefault="00BA77AE">
            <w:pPr>
              <w:adjustRightInd w:val="0"/>
              <w:snapToGrid w:val="0"/>
              <w:spacing w:line="560" w:lineRule="exact"/>
              <w:rPr>
                <w:b/>
                <w:sz w:val="30"/>
                <w:szCs w:val="30"/>
              </w:rPr>
            </w:pPr>
          </w:p>
          <w:p w14:paraId="79DE04C6" w14:textId="77777777" w:rsidR="00BA77AE" w:rsidRDefault="00BA77AE">
            <w:pPr>
              <w:adjustRightInd w:val="0"/>
              <w:snapToGrid w:val="0"/>
              <w:spacing w:line="560" w:lineRule="exact"/>
              <w:rPr>
                <w:b/>
                <w:sz w:val="30"/>
                <w:szCs w:val="30"/>
              </w:rPr>
            </w:pPr>
          </w:p>
          <w:p w14:paraId="556A0D8C" w14:textId="77777777" w:rsidR="00BA77AE" w:rsidRDefault="00BA77AE">
            <w:pPr>
              <w:adjustRightInd w:val="0"/>
              <w:snapToGrid w:val="0"/>
              <w:spacing w:line="560" w:lineRule="exact"/>
              <w:rPr>
                <w:b/>
                <w:sz w:val="30"/>
                <w:szCs w:val="30"/>
              </w:rPr>
            </w:pPr>
          </w:p>
          <w:p w14:paraId="6096AA2B" w14:textId="77777777" w:rsidR="00BA77AE" w:rsidRDefault="00BA77AE">
            <w:pPr>
              <w:adjustRightInd w:val="0"/>
              <w:snapToGrid w:val="0"/>
              <w:spacing w:line="560" w:lineRule="exact"/>
              <w:rPr>
                <w:b/>
                <w:sz w:val="30"/>
                <w:szCs w:val="30"/>
              </w:rPr>
            </w:pPr>
          </w:p>
          <w:p w14:paraId="0F0B2C8F" w14:textId="77777777" w:rsidR="00BA77AE" w:rsidRDefault="00BA77AE">
            <w:pPr>
              <w:adjustRightInd w:val="0"/>
              <w:snapToGrid w:val="0"/>
              <w:spacing w:line="560" w:lineRule="exact"/>
              <w:rPr>
                <w:b/>
                <w:sz w:val="30"/>
                <w:szCs w:val="30"/>
              </w:rPr>
            </w:pPr>
          </w:p>
          <w:p w14:paraId="3AB923DF" w14:textId="77777777" w:rsidR="00BA77AE" w:rsidRDefault="00BA77AE">
            <w:pPr>
              <w:adjustRightInd w:val="0"/>
              <w:snapToGrid w:val="0"/>
              <w:spacing w:line="560" w:lineRule="exact"/>
              <w:rPr>
                <w:b/>
                <w:sz w:val="30"/>
                <w:szCs w:val="30"/>
              </w:rPr>
            </w:pPr>
          </w:p>
          <w:p w14:paraId="6BA1E525" w14:textId="77777777" w:rsidR="00BA77AE" w:rsidRDefault="00BA77AE">
            <w:pPr>
              <w:adjustRightInd w:val="0"/>
              <w:snapToGrid w:val="0"/>
              <w:spacing w:line="560" w:lineRule="exact"/>
              <w:rPr>
                <w:b/>
                <w:sz w:val="30"/>
                <w:szCs w:val="30"/>
              </w:rPr>
            </w:pPr>
          </w:p>
          <w:p w14:paraId="3CE0B30E" w14:textId="77777777" w:rsidR="00BA77AE" w:rsidRDefault="00BA77AE">
            <w:pPr>
              <w:adjustRightInd w:val="0"/>
              <w:snapToGrid w:val="0"/>
              <w:spacing w:line="560" w:lineRule="exact"/>
              <w:rPr>
                <w:b/>
                <w:sz w:val="30"/>
                <w:szCs w:val="30"/>
              </w:rPr>
            </w:pPr>
          </w:p>
          <w:p w14:paraId="1341E83F" w14:textId="3D0776B7" w:rsidR="00BA77AE" w:rsidRDefault="00D87305">
            <w:pPr>
              <w:ind w:leftChars="500" w:left="1050"/>
              <w:rPr>
                <w:sz w:val="30"/>
                <w:szCs w:val="30"/>
              </w:rPr>
            </w:pPr>
            <w:r>
              <w:rPr>
                <w:rFonts w:hint="eastAsia"/>
                <w:sz w:val="30"/>
                <w:szCs w:val="30"/>
              </w:rPr>
              <w:t>建设单位：</w:t>
            </w:r>
            <w:r w:rsidR="005151B9">
              <w:rPr>
                <w:rFonts w:hint="eastAsia"/>
                <w:sz w:val="30"/>
                <w:szCs w:val="30"/>
              </w:rPr>
              <w:t>鄢陵县人民医院</w:t>
            </w:r>
          </w:p>
          <w:p w14:paraId="6277694A" w14:textId="07B6DBDC" w:rsidR="00BA77AE" w:rsidRDefault="00D87305">
            <w:pPr>
              <w:ind w:leftChars="500" w:left="1050"/>
              <w:rPr>
                <w:sz w:val="30"/>
                <w:szCs w:val="30"/>
              </w:rPr>
            </w:pPr>
            <w:r>
              <w:rPr>
                <w:rFonts w:hint="eastAsia"/>
                <w:sz w:val="30"/>
                <w:szCs w:val="30"/>
              </w:rPr>
              <w:t>法人代表（签名或签章）：</w:t>
            </w:r>
            <w:proofErr w:type="gramStart"/>
            <w:r w:rsidR="00E7743C">
              <w:rPr>
                <w:rFonts w:hint="eastAsia"/>
                <w:sz w:val="30"/>
                <w:szCs w:val="30"/>
              </w:rPr>
              <w:t>耿铁山</w:t>
            </w:r>
            <w:proofErr w:type="gramEnd"/>
          </w:p>
          <w:p w14:paraId="1A0F22C3" w14:textId="2DA3020C" w:rsidR="00BA77AE" w:rsidRPr="000B157B" w:rsidRDefault="00D87305">
            <w:pPr>
              <w:ind w:leftChars="500" w:left="1050"/>
              <w:rPr>
                <w:sz w:val="30"/>
                <w:szCs w:val="30"/>
              </w:rPr>
            </w:pPr>
            <w:r>
              <w:rPr>
                <w:rFonts w:hint="eastAsia"/>
                <w:sz w:val="30"/>
                <w:szCs w:val="30"/>
              </w:rPr>
              <w:t>通信地址：</w:t>
            </w:r>
            <w:r w:rsidR="00514A25">
              <w:rPr>
                <w:rFonts w:hint="eastAsia"/>
                <w:sz w:val="30"/>
                <w:szCs w:val="30"/>
              </w:rPr>
              <w:t>河南</w:t>
            </w:r>
            <w:r w:rsidR="00514A25" w:rsidRPr="000B157B">
              <w:rPr>
                <w:rFonts w:hint="eastAsia"/>
                <w:sz w:val="30"/>
                <w:szCs w:val="30"/>
              </w:rPr>
              <w:t>省</w:t>
            </w:r>
            <w:r w:rsidR="00E7743C">
              <w:rPr>
                <w:rFonts w:hint="eastAsia"/>
                <w:sz w:val="30"/>
                <w:szCs w:val="30"/>
              </w:rPr>
              <w:t>许昌市鄢陵县东关街</w:t>
            </w:r>
            <w:r w:rsidR="00E7743C">
              <w:rPr>
                <w:rFonts w:hint="eastAsia"/>
                <w:sz w:val="30"/>
                <w:szCs w:val="30"/>
              </w:rPr>
              <w:t>1</w:t>
            </w:r>
            <w:r w:rsidR="00E7743C">
              <w:rPr>
                <w:sz w:val="30"/>
                <w:szCs w:val="30"/>
              </w:rPr>
              <w:t>91</w:t>
            </w:r>
            <w:r w:rsidR="00E7743C">
              <w:rPr>
                <w:rFonts w:hint="eastAsia"/>
                <w:sz w:val="30"/>
                <w:szCs w:val="30"/>
              </w:rPr>
              <w:t>号</w:t>
            </w:r>
          </w:p>
          <w:p w14:paraId="51B55560" w14:textId="71F542C3" w:rsidR="00BA77AE" w:rsidRPr="000B157B" w:rsidRDefault="00D87305">
            <w:pPr>
              <w:ind w:leftChars="500" w:left="1050"/>
              <w:rPr>
                <w:sz w:val="30"/>
                <w:szCs w:val="30"/>
              </w:rPr>
            </w:pPr>
            <w:r w:rsidRPr="000B157B">
              <w:rPr>
                <w:rFonts w:hint="eastAsia"/>
                <w:sz w:val="30"/>
                <w:szCs w:val="30"/>
              </w:rPr>
              <w:t>邮政编码：</w:t>
            </w:r>
            <w:r w:rsidRPr="000B157B">
              <w:rPr>
                <w:rFonts w:hint="eastAsia"/>
                <w:sz w:val="30"/>
                <w:szCs w:val="30"/>
              </w:rPr>
              <w:t>4</w:t>
            </w:r>
            <w:r w:rsidR="00E7743C">
              <w:rPr>
                <w:sz w:val="30"/>
                <w:szCs w:val="30"/>
              </w:rPr>
              <w:t>61200</w:t>
            </w:r>
            <w:r w:rsidRPr="000B157B">
              <w:rPr>
                <w:rFonts w:hint="eastAsia"/>
                <w:sz w:val="30"/>
                <w:szCs w:val="30"/>
              </w:rPr>
              <w:t xml:space="preserve">    </w:t>
            </w:r>
            <w:r w:rsidRPr="000B157B">
              <w:rPr>
                <w:rFonts w:hint="eastAsia"/>
                <w:sz w:val="30"/>
                <w:szCs w:val="30"/>
              </w:rPr>
              <w:t>联系人：</w:t>
            </w:r>
            <w:r w:rsidR="00E7743C">
              <w:rPr>
                <w:rFonts w:hint="eastAsia"/>
                <w:sz w:val="30"/>
                <w:szCs w:val="30"/>
              </w:rPr>
              <w:t>吴玉峰</w:t>
            </w:r>
          </w:p>
          <w:p w14:paraId="3499291B" w14:textId="3AB4132C" w:rsidR="00BA77AE" w:rsidRPr="000B157B" w:rsidRDefault="00D87305">
            <w:pPr>
              <w:ind w:leftChars="500" w:left="1050"/>
              <w:rPr>
                <w:sz w:val="30"/>
                <w:szCs w:val="30"/>
              </w:rPr>
            </w:pPr>
            <w:r w:rsidRPr="000B157B">
              <w:rPr>
                <w:rFonts w:hint="eastAsia"/>
                <w:sz w:val="30"/>
                <w:szCs w:val="30"/>
              </w:rPr>
              <w:t>电子邮箱：</w:t>
            </w:r>
            <w:r w:rsidR="007940AD">
              <w:rPr>
                <w:rFonts w:hint="eastAsia"/>
                <w:sz w:val="32"/>
                <w:szCs w:val="32"/>
              </w:rPr>
              <w:fldChar w:fldCharType="begin"/>
            </w:r>
            <w:r w:rsidR="007940AD">
              <w:rPr>
                <w:rFonts w:hint="eastAsia"/>
                <w:sz w:val="32"/>
                <w:szCs w:val="32"/>
              </w:rPr>
              <w:instrText xml:space="preserve"> HYPERLINK "mailto:366608476@qq.com" </w:instrText>
            </w:r>
            <w:r w:rsidR="007940AD">
              <w:rPr>
                <w:rFonts w:hint="eastAsia"/>
                <w:sz w:val="32"/>
                <w:szCs w:val="32"/>
              </w:rPr>
              <w:fldChar w:fldCharType="separate"/>
            </w:r>
            <w:r w:rsidR="007940AD">
              <w:rPr>
                <w:rStyle w:val="ae"/>
                <w:rFonts w:hint="eastAsia"/>
                <w:sz w:val="32"/>
                <w:szCs w:val="32"/>
              </w:rPr>
              <w:t>366608476@qq.com</w:t>
            </w:r>
            <w:r w:rsidR="007940AD">
              <w:rPr>
                <w:rFonts w:hint="eastAsia"/>
                <w:sz w:val="32"/>
                <w:szCs w:val="32"/>
              </w:rPr>
              <w:fldChar w:fldCharType="end"/>
            </w:r>
            <w:r w:rsidRPr="000B157B">
              <w:rPr>
                <w:sz w:val="30"/>
                <w:szCs w:val="30"/>
              </w:rPr>
              <w:t xml:space="preserve"> </w:t>
            </w:r>
            <w:r w:rsidRPr="000B157B">
              <w:rPr>
                <w:rFonts w:hint="eastAsia"/>
                <w:sz w:val="30"/>
                <w:szCs w:val="30"/>
              </w:rPr>
              <w:t>联系电话：</w:t>
            </w:r>
            <w:r w:rsidR="00E7743C">
              <w:rPr>
                <w:sz w:val="30"/>
                <w:szCs w:val="30"/>
              </w:rPr>
              <w:t>15836587593</w:t>
            </w:r>
          </w:p>
          <w:p w14:paraId="72CAB37E" w14:textId="77777777" w:rsidR="00BA77AE" w:rsidRDefault="00BA77AE">
            <w:pPr>
              <w:adjustRightInd w:val="0"/>
              <w:snapToGrid w:val="0"/>
              <w:spacing w:line="560" w:lineRule="exact"/>
              <w:rPr>
                <w:b/>
                <w:sz w:val="30"/>
                <w:szCs w:val="30"/>
              </w:rPr>
            </w:pPr>
          </w:p>
        </w:tc>
      </w:tr>
    </w:tbl>
    <w:p w14:paraId="03866713" w14:textId="77777777" w:rsidR="00BA77AE" w:rsidRDefault="00BA77AE">
      <w:pPr>
        <w:ind w:leftChars="600" w:left="1260"/>
        <w:rPr>
          <w:rFonts w:eastAsia="黑体"/>
          <w:sz w:val="32"/>
          <w:szCs w:val="32"/>
        </w:rPr>
      </w:pPr>
    </w:p>
    <w:p w14:paraId="402EDC8D" w14:textId="77777777" w:rsidR="00BA77AE" w:rsidRPr="00A407BB" w:rsidRDefault="00D87305" w:rsidP="008A017B">
      <w:pPr>
        <w:pageBreakBefore/>
        <w:spacing w:line="360" w:lineRule="auto"/>
        <w:jc w:val="center"/>
        <w:rPr>
          <w:rFonts w:asciiTheme="minorEastAsia" w:eastAsiaTheme="minorEastAsia" w:hAnsiTheme="minorEastAsia"/>
          <w:b/>
          <w:sz w:val="32"/>
          <w:szCs w:val="32"/>
        </w:rPr>
      </w:pPr>
      <w:r w:rsidRPr="00A407BB">
        <w:rPr>
          <w:rFonts w:asciiTheme="minorEastAsia" w:eastAsiaTheme="minorEastAsia" w:hAnsiTheme="minorEastAsia" w:hint="eastAsia"/>
          <w:b/>
          <w:sz w:val="32"/>
          <w:szCs w:val="32"/>
        </w:rPr>
        <w:lastRenderedPageBreak/>
        <w:t>目    录</w:t>
      </w:r>
    </w:p>
    <w:p w14:paraId="3CB4CAA0" w14:textId="13DA271A" w:rsidR="008A017B" w:rsidRPr="008A017B" w:rsidRDefault="00D87305" w:rsidP="008A017B">
      <w:pPr>
        <w:pStyle w:val="TOC1"/>
        <w:tabs>
          <w:tab w:val="right" w:leader="dot" w:pos="9060"/>
        </w:tabs>
        <w:spacing w:line="360" w:lineRule="auto"/>
        <w:rPr>
          <w:rFonts w:asciiTheme="minorEastAsia" w:eastAsiaTheme="minorEastAsia" w:hAnsiTheme="minorEastAsia" w:cstheme="minorBidi"/>
          <w:noProof/>
          <w:sz w:val="24"/>
        </w:rPr>
      </w:pPr>
      <w:r w:rsidRPr="008A017B">
        <w:rPr>
          <w:rFonts w:asciiTheme="minorEastAsia" w:eastAsiaTheme="minorEastAsia" w:hAnsiTheme="minorEastAsia"/>
          <w:sz w:val="24"/>
        </w:rPr>
        <w:fldChar w:fldCharType="begin"/>
      </w:r>
      <w:r w:rsidRPr="008A017B">
        <w:rPr>
          <w:rFonts w:asciiTheme="minorEastAsia" w:eastAsiaTheme="minorEastAsia" w:hAnsiTheme="minorEastAsia" w:hint="eastAsia"/>
          <w:sz w:val="24"/>
        </w:rPr>
        <w:instrText>TOC \o "1-1" \h \z \u</w:instrText>
      </w:r>
      <w:r w:rsidRPr="008A017B">
        <w:rPr>
          <w:rFonts w:asciiTheme="minorEastAsia" w:eastAsiaTheme="minorEastAsia" w:hAnsiTheme="minorEastAsia"/>
          <w:sz w:val="24"/>
        </w:rPr>
        <w:fldChar w:fldCharType="separate"/>
      </w:r>
      <w:hyperlink w:anchor="_Toc26540065" w:history="1">
        <w:r w:rsidR="008A017B" w:rsidRPr="008A017B">
          <w:rPr>
            <w:rStyle w:val="ae"/>
            <w:rFonts w:asciiTheme="minorEastAsia" w:eastAsiaTheme="minorEastAsia" w:hAnsiTheme="minorEastAsia"/>
            <w:b/>
            <w:noProof/>
            <w:sz w:val="24"/>
          </w:rPr>
          <w:t>表1  项目基本情况</w:t>
        </w:r>
        <w:r w:rsidR="008A017B" w:rsidRPr="008A017B">
          <w:rPr>
            <w:rFonts w:asciiTheme="minorEastAsia" w:eastAsiaTheme="minorEastAsia" w:hAnsiTheme="minorEastAsia"/>
            <w:noProof/>
            <w:webHidden/>
            <w:sz w:val="24"/>
          </w:rPr>
          <w:tab/>
        </w:r>
        <w:r w:rsidR="008A017B" w:rsidRPr="008A017B">
          <w:rPr>
            <w:rFonts w:asciiTheme="minorEastAsia" w:eastAsiaTheme="minorEastAsia" w:hAnsiTheme="minorEastAsia"/>
            <w:noProof/>
            <w:webHidden/>
            <w:sz w:val="24"/>
          </w:rPr>
          <w:fldChar w:fldCharType="begin"/>
        </w:r>
        <w:r w:rsidR="008A017B" w:rsidRPr="008A017B">
          <w:rPr>
            <w:rFonts w:asciiTheme="minorEastAsia" w:eastAsiaTheme="minorEastAsia" w:hAnsiTheme="minorEastAsia"/>
            <w:noProof/>
            <w:webHidden/>
            <w:sz w:val="24"/>
          </w:rPr>
          <w:instrText xml:space="preserve"> PAGEREF _Toc26540065 \h </w:instrText>
        </w:r>
        <w:r w:rsidR="008A017B" w:rsidRPr="008A017B">
          <w:rPr>
            <w:rFonts w:asciiTheme="minorEastAsia" w:eastAsiaTheme="minorEastAsia" w:hAnsiTheme="minorEastAsia"/>
            <w:noProof/>
            <w:webHidden/>
            <w:sz w:val="24"/>
          </w:rPr>
        </w:r>
        <w:r w:rsidR="008A017B" w:rsidRPr="008A017B">
          <w:rPr>
            <w:rFonts w:asciiTheme="minorEastAsia" w:eastAsiaTheme="minorEastAsia" w:hAnsiTheme="minorEastAsia"/>
            <w:noProof/>
            <w:webHidden/>
            <w:sz w:val="24"/>
          </w:rPr>
          <w:fldChar w:fldCharType="separate"/>
        </w:r>
        <w:r w:rsidR="00F243B8">
          <w:rPr>
            <w:rFonts w:asciiTheme="minorEastAsia" w:eastAsiaTheme="minorEastAsia" w:hAnsiTheme="minorEastAsia"/>
            <w:noProof/>
            <w:webHidden/>
            <w:sz w:val="24"/>
          </w:rPr>
          <w:t>1</w:t>
        </w:r>
        <w:r w:rsidR="008A017B" w:rsidRPr="008A017B">
          <w:rPr>
            <w:rFonts w:asciiTheme="minorEastAsia" w:eastAsiaTheme="minorEastAsia" w:hAnsiTheme="minorEastAsia"/>
            <w:noProof/>
            <w:webHidden/>
            <w:sz w:val="24"/>
          </w:rPr>
          <w:fldChar w:fldCharType="end"/>
        </w:r>
      </w:hyperlink>
    </w:p>
    <w:p w14:paraId="7ECE2002" w14:textId="6FCB5917" w:rsidR="008A017B" w:rsidRPr="008A017B" w:rsidRDefault="009A26DC" w:rsidP="008A017B">
      <w:pPr>
        <w:pStyle w:val="TOC1"/>
        <w:tabs>
          <w:tab w:val="right" w:leader="dot" w:pos="9060"/>
        </w:tabs>
        <w:spacing w:line="360" w:lineRule="auto"/>
        <w:rPr>
          <w:rFonts w:asciiTheme="minorEastAsia" w:eastAsiaTheme="minorEastAsia" w:hAnsiTheme="minorEastAsia" w:cstheme="minorBidi"/>
          <w:noProof/>
          <w:sz w:val="24"/>
        </w:rPr>
      </w:pPr>
      <w:hyperlink w:anchor="_Toc26540066" w:history="1">
        <w:r w:rsidR="008A017B" w:rsidRPr="008A017B">
          <w:rPr>
            <w:rStyle w:val="ae"/>
            <w:rFonts w:asciiTheme="minorEastAsia" w:eastAsiaTheme="minorEastAsia" w:hAnsiTheme="minorEastAsia"/>
            <w:b/>
            <w:noProof/>
            <w:sz w:val="24"/>
          </w:rPr>
          <w:t>表2  放射源</w:t>
        </w:r>
        <w:r w:rsidR="008A017B" w:rsidRPr="008A017B">
          <w:rPr>
            <w:rFonts w:asciiTheme="minorEastAsia" w:eastAsiaTheme="minorEastAsia" w:hAnsiTheme="minorEastAsia"/>
            <w:noProof/>
            <w:webHidden/>
            <w:sz w:val="24"/>
          </w:rPr>
          <w:tab/>
        </w:r>
        <w:r w:rsidR="008A017B" w:rsidRPr="008A017B">
          <w:rPr>
            <w:rFonts w:asciiTheme="minorEastAsia" w:eastAsiaTheme="minorEastAsia" w:hAnsiTheme="minorEastAsia"/>
            <w:noProof/>
            <w:webHidden/>
            <w:sz w:val="24"/>
          </w:rPr>
          <w:fldChar w:fldCharType="begin"/>
        </w:r>
        <w:r w:rsidR="008A017B" w:rsidRPr="008A017B">
          <w:rPr>
            <w:rFonts w:asciiTheme="minorEastAsia" w:eastAsiaTheme="minorEastAsia" w:hAnsiTheme="minorEastAsia"/>
            <w:noProof/>
            <w:webHidden/>
            <w:sz w:val="24"/>
          </w:rPr>
          <w:instrText xml:space="preserve"> PAGEREF _Toc26540066 \h </w:instrText>
        </w:r>
        <w:r w:rsidR="008A017B" w:rsidRPr="008A017B">
          <w:rPr>
            <w:rFonts w:asciiTheme="minorEastAsia" w:eastAsiaTheme="minorEastAsia" w:hAnsiTheme="minorEastAsia"/>
            <w:noProof/>
            <w:webHidden/>
            <w:sz w:val="24"/>
          </w:rPr>
        </w:r>
        <w:r w:rsidR="008A017B" w:rsidRPr="008A017B">
          <w:rPr>
            <w:rFonts w:asciiTheme="minorEastAsia" w:eastAsiaTheme="minorEastAsia" w:hAnsiTheme="minorEastAsia"/>
            <w:noProof/>
            <w:webHidden/>
            <w:sz w:val="24"/>
          </w:rPr>
          <w:fldChar w:fldCharType="separate"/>
        </w:r>
        <w:r w:rsidR="00F243B8">
          <w:rPr>
            <w:rFonts w:asciiTheme="minorEastAsia" w:eastAsiaTheme="minorEastAsia" w:hAnsiTheme="minorEastAsia"/>
            <w:noProof/>
            <w:webHidden/>
            <w:sz w:val="24"/>
          </w:rPr>
          <w:t>5</w:t>
        </w:r>
        <w:r w:rsidR="008A017B" w:rsidRPr="008A017B">
          <w:rPr>
            <w:rFonts w:asciiTheme="minorEastAsia" w:eastAsiaTheme="minorEastAsia" w:hAnsiTheme="minorEastAsia"/>
            <w:noProof/>
            <w:webHidden/>
            <w:sz w:val="24"/>
          </w:rPr>
          <w:fldChar w:fldCharType="end"/>
        </w:r>
      </w:hyperlink>
    </w:p>
    <w:p w14:paraId="44AEDC4B" w14:textId="2E2F18AA" w:rsidR="008A017B" w:rsidRPr="008A017B" w:rsidRDefault="009A26DC" w:rsidP="008A017B">
      <w:pPr>
        <w:pStyle w:val="TOC1"/>
        <w:tabs>
          <w:tab w:val="right" w:leader="dot" w:pos="9060"/>
        </w:tabs>
        <w:spacing w:line="360" w:lineRule="auto"/>
        <w:rPr>
          <w:rFonts w:asciiTheme="minorEastAsia" w:eastAsiaTheme="minorEastAsia" w:hAnsiTheme="minorEastAsia" w:cstheme="minorBidi"/>
          <w:noProof/>
          <w:sz w:val="24"/>
        </w:rPr>
      </w:pPr>
      <w:hyperlink w:anchor="_Toc26540067" w:history="1">
        <w:r w:rsidR="008A017B" w:rsidRPr="008A017B">
          <w:rPr>
            <w:rStyle w:val="ae"/>
            <w:rFonts w:asciiTheme="minorEastAsia" w:eastAsiaTheme="minorEastAsia" w:hAnsiTheme="minorEastAsia"/>
            <w:b/>
            <w:noProof/>
            <w:sz w:val="24"/>
          </w:rPr>
          <w:t>表3  非密封放射性物质</w:t>
        </w:r>
        <w:r w:rsidR="008A017B" w:rsidRPr="008A017B">
          <w:rPr>
            <w:rFonts w:asciiTheme="minorEastAsia" w:eastAsiaTheme="minorEastAsia" w:hAnsiTheme="minorEastAsia"/>
            <w:noProof/>
            <w:webHidden/>
            <w:sz w:val="24"/>
          </w:rPr>
          <w:tab/>
        </w:r>
        <w:r w:rsidR="008A017B" w:rsidRPr="008A017B">
          <w:rPr>
            <w:rFonts w:asciiTheme="minorEastAsia" w:eastAsiaTheme="minorEastAsia" w:hAnsiTheme="minorEastAsia"/>
            <w:noProof/>
            <w:webHidden/>
            <w:sz w:val="24"/>
          </w:rPr>
          <w:fldChar w:fldCharType="begin"/>
        </w:r>
        <w:r w:rsidR="008A017B" w:rsidRPr="008A017B">
          <w:rPr>
            <w:rFonts w:asciiTheme="minorEastAsia" w:eastAsiaTheme="minorEastAsia" w:hAnsiTheme="minorEastAsia"/>
            <w:noProof/>
            <w:webHidden/>
            <w:sz w:val="24"/>
          </w:rPr>
          <w:instrText xml:space="preserve"> PAGEREF _Toc26540067 \h </w:instrText>
        </w:r>
        <w:r w:rsidR="008A017B" w:rsidRPr="008A017B">
          <w:rPr>
            <w:rFonts w:asciiTheme="minorEastAsia" w:eastAsiaTheme="minorEastAsia" w:hAnsiTheme="minorEastAsia"/>
            <w:noProof/>
            <w:webHidden/>
            <w:sz w:val="24"/>
          </w:rPr>
        </w:r>
        <w:r w:rsidR="008A017B" w:rsidRPr="008A017B">
          <w:rPr>
            <w:rFonts w:asciiTheme="minorEastAsia" w:eastAsiaTheme="minorEastAsia" w:hAnsiTheme="minorEastAsia"/>
            <w:noProof/>
            <w:webHidden/>
            <w:sz w:val="24"/>
          </w:rPr>
          <w:fldChar w:fldCharType="separate"/>
        </w:r>
        <w:r w:rsidR="00F243B8">
          <w:rPr>
            <w:rFonts w:asciiTheme="minorEastAsia" w:eastAsiaTheme="minorEastAsia" w:hAnsiTheme="minorEastAsia"/>
            <w:noProof/>
            <w:webHidden/>
            <w:sz w:val="24"/>
          </w:rPr>
          <w:t>6</w:t>
        </w:r>
        <w:r w:rsidR="008A017B" w:rsidRPr="008A017B">
          <w:rPr>
            <w:rFonts w:asciiTheme="minorEastAsia" w:eastAsiaTheme="minorEastAsia" w:hAnsiTheme="minorEastAsia"/>
            <w:noProof/>
            <w:webHidden/>
            <w:sz w:val="24"/>
          </w:rPr>
          <w:fldChar w:fldCharType="end"/>
        </w:r>
      </w:hyperlink>
    </w:p>
    <w:p w14:paraId="034614EC" w14:textId="16C36D63" w:rsidR="008A017B" w:rsidRPr="008A017B" w:rsidRDefault="009A26DC" w:rsidP="008A017B">
      <w:pPr>
        <w:pStyle w:val="TOC1"/>
        <w:tabs>
          <w:tab w:val="right" w:leader="dot" w:pos="9060"/>
        </w:tabs>
        <w:spacing w:line="360" w:lineRule="auto"/>
        <w:rPr>
          <w:rFonts w:asciiTheme="minorEastAsia" w:eastAsiaTheme="minorEastAsia" w:hAnsiTheme="minorEastAsia" w:cstheme="minorBidi"/>
          <w:noProof/>
          <w:sz w:val="24"/>
        </w:rPr>
      </w:pPr>
      <w:hyperlink w:anchor="_Toc26540068" w:history="1">
        <w:r w:rsidR="008A017B" w:rsidRPr="008A017B">
          <w:rPr>
            <w:rStyle w:val="ae"/>
            <w:rFonts w:asciiTheme="minorEastAsia" w:eastAsiaTheme="minorEastAsia" w:hAnsiTheme="minorEastAsia"/>
            <w:b/>
            <w:noProof/>
            <w:sz w:val="24"/>
          </w:rPr>
          <w:t>表4  射线装置</w:t>
        </w:r>
        <w:r w:rsidR="008A017B" w:rsidRPr="008A017B">
          <w:rPr>
            <w:rFonts w:asciiTheme="minorEastAsia" w:eastAsiaTheme="minorEastAsia" w:hAnsiTheme="minorEastAsia"/>
            <w:noProof/>
            <w:webHidden/>
            <w:sz w:val="24"/>
          </w:rPr>
          <w:tab/>
        </w:r>
        <w:r w:rsidR="008A017B" w:rsidRPr="008A017B">
          <w:rPr>
            <w:rFonts w:asciiTheme="minorEastAsia" w:eastAsiaTheme="minorEastAsia" w:hAnsiTheme="minorEastAsia"/>
            <w:noProof/>
            <w:webHidden/>
            <w:sz w:val="24"/>
          </w:rPr>
          <w:fldChar w:fldCharType="begin"/>
        </w:r>
        <w:r w:rsidR="008A017B" w:rsidRPr="008A017B">
          <w:rPr>
            <w:rFonts w:asciiTheme="minorEastAsia" w:eastAsiaTheme="minorEastAsia" w:hAnsiTheme="minorEastAsia"/>
            <w:noProof/>
            <w:webHidden/>
            <w:sz w:val="24"/>
          </w:rPr>
          <w:instrText xml:space="preserve"> PAGEREF _Toc26540068 \h </w:instrText>
        </w:r>
        <w:r w:rsidR="008A017B" w:rsidRPr="008A017B">
          <w:rPr>
            <w:rFonts w:asciiTheme="minorEastAsia" w:eastAsiaTheme="minorEastAsia" w:hAnsiTheme="minorEastAsia"/>
            <w:noProof/>
            <w:webHidden/>
            <w:sz w:val="24"/>
          </w:rPr>
        </w:r>
        <w:r w:rsidR="008A017B" w:rsidRPr="008A017B">
          <w:rPr>
            <w:rFonts w:asciiTheme="minorEastAsia" w:eastAsiaTheme="minorEastAsia" w:hAnsiTheme="minorEastAsia"/>
            <w:noProof/>
            <w:webHidden/>
            <w:sz w:val="24"/>
          </w:rPr>
          <w:fldChar w:fldCharType="separate"/>
        </w:r>
        <w:r w:rsidR="00F243B8">
          <w:rPr>
            <w:rFonts w:asciiTheme="minorEastAsia" w:eastAsiaTheme="minorEastAsia" w:hAnsiTheme="minorEastAsia"/>
            <w:noProof/>
            <w:webHidden/>
            <w:sz w:val="24"/>
          </w:rPr>
          <w:t>7</w:t>
        </w:r>
        <w:r w:rsidR="008A017B" w:rsidRPr="008A017B">
          <w:rPr>
            <w:rFonts w:asciiTheme="minorEastAsia" w:eastAsiaTheme="minorEastAsia" w:hAnsiTheme="minorEastAsia"/>
            <w:noProof/>
            <w:webHidden/>
            <w:sz w:val="24"/>
          </w:rPr>
          <w:fldChar w:fldCharType="end"/>
        </w:r>
      </w:hyperlink>
    </w:p>
    <w:p w14:paraId="329D55E3" w14:textId="079155DE" w:rsidR="008A017B" w:rsidRPr="008A017B" w:rsidRDefault="009A26DC" w:rsidP="008A017B">
      <w:pPr>
        <w:pStyle w:val="TOC1"/>
        <w:tabs>
          <w:tab w:val="right" w:leader="dot" w:pos="9060"/>
        </w:tabs>
        <w:spacing w:line="360" w:lineRule="auto"/>
        <w:rPr>
          <w:rFonts w:asciiTheme="minorEastAsia" w:eastAsiaTheme="minorEastAsia" w:hAnsiTheme="minorEastAsia" w:cstheme="minorBidi"/>
          <w:noProof/>
          <w:sz w:val="24"/>
        </w:rPr>
      </w:pPr>
      <w:hyperlink w:anchor="_Toc26540069" w:history="1">
        <w:r w:rsidR="008A017B" w:rsidRPr="008A017B">
          <w:rPr>
            <w:rStyle w:val="ae"/>
            <w:rFonts w:asciiTheme="minorEastAsia" w:eastAsiaTheme="minorEastAsia" w:hAnsiTheme="minorEastAsia"/>
            <w:b/>
            <w:noProof/>
            <w:sz w:val="24"/>
          </w:rPr>
          <w:t>表5  废弃物（重点是放射性废弃物）</w:t>
        </w:r>
        <w:r w:rsidR="008A017B" w:rsidRPr="008A017B">
          <w:rPr>
            <w:rFonts w:asciiTheme="minorEastAsia" w:eastAsiaTheme="minorEastAsia" w:hAnsiTheme="minorEastAsia"/>
            <w:noProof/>
            <w:webHidden/>
            <w:sz w:val="24"/>
          </w:rPr>
          <w:tab/>
        </w:r>
        <w:r w:rsidR="008A017B" w:rsidRPr="008A017B">
          <w:rPr>
            <w:rFonts w:asciiTheme="minorEastAsia" w:eastAsiaTheme="minorEastAsia" w:hAnsiTheme="minorEastAsia"/>
            <w:noProof/>
            <w:webHidden/>
            <w:sz w:val="24"/>
          </w:rPr>
          <w:fldChar w:fldCharType="begin"/>
        </w:r>
        <w:r w:rsidR="008A017B" w:rsidRPr="008A017B">
          <w:rPr>
            <w:rFonts w:asciiTheme="minorEastAsia" w:eastAsiaTheme="minorEastAsia" w:hAnsiTheme="minorEastAsia"/>
            <w:noProof/>
            <w:webHidden/>
            <w:sz w:val="24"/>
          </w:rPr>
          <w:instrText xml:space="preserve"> PAGEREF _Toc26540069 \h </w:instrText>
        </w:r>
        <w:r w:rsidR="008A017B" w:rsidRPr="008A017B">
          <w:rPr>
            <w:rFonts w:asciiTheme="minorEastAsia" w:eastAsiaTheme="minorEastAsia" w:hAnsiTheme="minorEastAsia"/>
            <w:noProof/>
            <w:webHidden/>
            <w:sz w:val="24"/>
          </w:rPr>
        </w:r>
        <w:r w:rsidR="008A017B" w:rsidRPr="008A017B">
          <w:rPr>
            <w:rFonts w:asciiTheme="minorEastAsia" w:eastAsiaTheme="minorEastAsia" w:hAnsiTheme="minorEastAsia"/>
            <w:noProof/>
            <w:webHidden/>
            <w:sz w:val="24"/>
          </w:rPr>
          <w:fldChar w:fldCharType="separate"/>
        </w:r>
        <w:r w:rsidR="00F243B8">
          <w:rPr>
            <w:rFonts w:asciiTheme="minorEastAsia" w:eastAsiaTheme="minorEastAsia" w:hAnsiTheme="minorEastAsia"/>
            <w:noProof/>
            <w:webHidden/>
            <w:sz w:val="24"/>
          </w:rPr>
          <w:t>8</w:t>
        </w:r>
        <w:r w:rsidR="008A017B" w:rsidRPr="008A017B">
          <w:rPr>
            <w:rFonts w:asciiTheme="minorEastAsia" w:eastAsiaTheme="minorEastAsia" w:hAnsiTheme="minorEastAsia"/>
            <w:noProof/>
            <w:webHidden/>
            <w:sz w:val="24"/>
          </w:rPr>
          <w:fldChar w:fldCharType="end"/>
        </w:r>
      </w:hyperlink>
    </w:p>
    <w:p w14:paraId="58F4A920" w14:textId="77967998" w:rsidR="008A017B" w:rsidRPr="008A017B" w:rsidRDefault="009A26DC" w:rsidP="008A017B">
      <w:pPr>
        <w:pStyle w:val="TOC1"/>
        <w:tabs>
          <w:tab w:val="right" w:leader="dot" w:pos="9060"/>
        </w:tabs>
        <w:spacing w:line="360" w:lineRule="auto"/>
        <w:rPr>
          <w:rFonts w:asciiTheme="minorEastAsia" w:eastAsiaTheme="minorEastAsia" w:hAnsiTheme="minorEastAsia" w:cstheme="minorBidi"/>
          <w:noProof/>
          <w:sz w:val="24"/>
        </w:rPr>
      </w:pPr>
      <w:hyperlink w:anchor="_Toc26540070" w:history="1">
        <w:r w:rsidR="008A017B" w:rsidRPr="008A017B">
          <w:rPr>
            <w:rStyle w:val="ae"/>
            <w:rFonts w:asciiTheme="minorEastAsia" w:eastAsiaTheme="minorEastAsia" w:hAnsiTheme="minorEastAsia"/>
            <w:b/>
            <w:noProof/>
            <w:sz w:val="24"/>
          </w:rPr>
          <w:t>表6  评价依据</w:t>
        </w:r>
        <w:r w:rsidR="008A017B" w:rsidRPr="008A017B">
          <w:rPr>
            <w:rFonts w:asciiTheme="minorEastAsia" w:eastAsiaTheme="minorEastAsia" w:hAnsiTheme="minorEastAsia"/>
            <w:noProof/>
            <w:webHidden/>
            <w:sz w:val="24"/>
          </w:rPr>
          <w:tab/>
        </w:r>
        <w:r w:rsidR="008A017B" w:rsidRPr="008A017B">
          <w:rPr>
            <w:rFonts w:asciiTheme="minorEastAsia" w:eastAsiaTheme="minorEastAsia" w:hAnsiTheme="minorEastAsia"/>
            <w:noProof/>
            <w:webHidden/>
            <w:sz w:val="24"/>
          </w:rPr>
          <w:fldChar w:fldCharType="begin"/>
        </w:r>
        <w:r w:rsidR="008A017B" w:rsidRPr="008A017B">
          <w:rPr>
            <w:rFonts w:asciiTheme="minorEastAsia" w:eastAsiaTheme="minorEastAsia" w:hAnsiTheme="minorEastAsia"/>
            <w:noProof/>
            <w:webHidden/>
            <w:sz w:val="24"/>
          </w:rPr>
          <w:instrText xml:space="preserve"> PAGEREF _Toc26540070 \h </w:instrText>
        </w:r>
        <w:r w:rsidR="008A017B" w:rsidRPr="008A017B">
          <w:rPr>
            <w:rFonts w:asciiTheme="minorEastAsia" w:eastAsiaTheme="minorEastAsia" w:hAnsiTheme="minorEastAsia"/>
            <w:noProof/>
            <w:webHidden/>
            <w:sz w:val="24"/>
          </w:rPr>
        </w:r>
        <w:r w:rsidR="008A017B" w:rsidRPr="008A017B">
          <w:rPr>
            <w:rFonts w:asciiTheme="minorEastAsia" w:eastAsiaTheme="minorEastAsia" w:hAnsiTheme="minorEastAsia"/>
            <w:noProof/>
            <w:webHidden/>
            <w:sz w:val="24"/>
          </w:rPr>
          <w:fldChar w:fldCharType="separate"/>
        </w:r>
        <w:r w:rsidR="00F243B8">
          <w:rPr>
            <w:rFonts w:asciiTheme="minorEastAsia" w:eastAsiaTheme="minorEastAsia" w:hAnsiTheme="minorEastAsia"/>
            <w:noProof/>
            <w:webHidden/>
            <w:sz w:val="24"/>
          </w:rPr>
          <w:t>9</w:t>
        </w:r>
        <w:r w:rsidR="008A017B" w:rsidRPr="008A017B">
          <w:rPr>
            <w:rFonts w:asciiTheme="minorEastAsia" w:eastAsiaTheme="minorEastAsia" w:hAnsiTheme="minorEastAsia"/>
            <w:noProof/>
            <w:webHidden/>
            <w:sz w:val="24"/>
          </w:rPr>
          <w:fldChar w:fldCharType="end"/>
        </w:r>
      </w:hyperlink>
    </w:p>
    <w:p w14:paraId="3D09224B" w14:textId="07182FE7" w:rsidR="008A017B" w:rsidRPr="008A017B" w:rsidRDefault="009A26DC" w:rsidP="008A017B">
      <w:pPr>
        <w:pStyle w:val="TOC1"/>
        <w:tabs>
          <w:tab w:val="right" w:leader="dot" w:pos="9060"/>
        </w:tabs>
        <w:spacing w:line="360" w:lineRule="auto"/>
        <w:rPr>
          <w:rFonts w:asciiTheme="minorEastAsia" w:eastAsiaTheme="minorEastAsia" w:hAnsiTheme="minorEastAsia" w:cstheme="minorBidi"/>
          <w:noProof/>
          <w:sz w:val="24"/>
        </w:rPr>
      </w:pPr>
      <w:hyperlink w:anchor="_Toc26540071" w:history="1">
        <w:r w:rsidR="008A017B" w:rsidRPr="008A017B">
          <w:rPr>
            <w:rStyle w:val="ae"/>
            <w:rFonts w:asciiTheme="minorEastAsia" w:eastAsiaTheme="minorEastAsia" w:hAnsiTheme="minorEastAsia"/>
            <w:b/>
            <w:noProof/>
            <w:sz w:val="24"/>
          </w:rPr>
          <w:t>表7  保护目标与评价标准</w:t>
        </w:r>
        <w:r w:rsidR="008A017B" w:rsidRPr="008A017B">
          <w:rPr>
            <w:rFonts w:asciiTheme="minorEastAsia" w:eastAsiaTheme="minorEastAsia" w:hAnsiTheme="minorEastAsia"/>
            <w:noProof/>
            <w:webHidden/>
            <w:sz w:val="24"/>
          </w:rPr>
          <w:tab/>
        </w:r>
        <w:r w:rsidR="008A017B" w:rsidRPr="008A017B">
          <w:rPr>
            <w:rFonts w:asciiTheme="minorEastAsia" w:eastAsiaTheme="minorEastAsia" w:hAnsiTheme="minorEastAsia"/>
            <w:noProof/>
            <w:webHidden/>
            <w:sz w:val="24"/>
          </w:rPr>
          <w:fldChar w:fldCharType="begin"/>
        </w:r>
        <w:r w:rsidR="008A017B" w:rsidRPr="008A017B">
          <w:rPr>
            <w:rFonts w:asciiTheme="minorEastAsia" w:eastAsiaTheme="minorEastAsia" w:hAnsiTheme="minorEastAsia"/>
            <w:noProof/>
            <w:webHidden/>
            <w:sz w:val="24"/>
          </w:rPr>
          <w:instrText xml:space="preserve"> PAGEREF _Toc26540071 \h </w:instrText>
        </w:r>
        <w:r w:rsidR="008A017B" w:rsidRPr="008A017B">
          <w:rPr>
            <w:rFonts w:asciiTheme="minorEastAsia" w:eastAsiaTheme="minorEastAsia" w:hAnsiTheme="minorEastAsia"/>
            <w:noProof/>
            <w:webHidden/>
            <w:sz w:val="24"/>
          </w:rPr>
        </w:r>
        <w:r w:rsidR="008A017B" w:rsidRPr="008A017B">
          <w:rPr>
            <w:rFonts w:asciiTheme="minorEastAsia" w:eastAsiaTheme="minorEastAsia" w:hAnsiTheme="minorEastAsia"/>
            <w:noProof/>
            <w:webHidden/>
            <w:sz w:val="24"/>
          </w:rPr>
          <w:fldChar w:fldCharType="separate"/>
        </w:r>
        <w:r w:rsidR="00F243B8">
          <w:rPr>
            <w:rFonts w:asciiTheme="minorEastAsia" w:eastAsiaTheme="minorEastAsia" w:hAnsiTheme="minorEastAsia"/>
            <w:noProof/>
            <w:webHidden/>
            <w:sz w:val="24"/>
          </w:rPr>
          <w:t>10</w:t>
        </w:r>
        <w:r w:rsidR="008A017B" w:rsidRPr="008A017B">
          <w:rPr>
            <w:rFonts w:asciiTheme="minorEastAsia" w:eastAsiaTheme="minorEastAsia" w:hAnsiTheme="minorEastAsia"/>
            <w:noProof/>
            <w:webHidden/>
            <w:sz w:val="24"/>
          </w:rPr>
          <w:fldChar w:fldCharType="end"/>
        </w:r>
      </w:hyperlink>
    </w:p>
    <w:p w14:paraId="22755FC7" w14:textId="00021CDC" w:rsidR="008A017B" w:rsidRPr="008A017B" w:rsidRDefault="009A26DC" w:rsidP="008A017B">
      <w:pPr>
        <w:pStyle w:val="TOC1"/>
        <w:tabs>
          <w:tab w:val="right" w:leader="dot" w:pos="9060"/>
        </w:tabs>
        <w:spacing w:line="360" w:lineRule="auto"/>
        <w:rPr>
          <w:rFonts w:asciiTheme="minorEastAsia" w:eastAsiaTheme="minorEastAsia" w:hAnsiTheme="minorEastAsia" w:cstheme="minorBidi"/>
          <w:noProof/>
          <w:sz w:val="24"/>
        </w:rPr>
      </w:pPr>
      <w:hyperlink w:anchor="_Toc26540072" w:history="1">
        <w:r w:rsidR="008A017B" w:rsidRPr="008A017B">
          <w:rPr>
            <w:rStyle w:val="ae"/>
            <w:rFonts w:asciiTheme="minorEastAsia" w:eastAsiaTheme="minorEastAsia" w:hAnsiTheme="minorEastAsia"/>
            <w:b/>
            <w:noProof/>
            <w:sz w:val="24"/>
          </w:rPr>
          <w:t>表8  环境质量和辐射现状</w:t>
        </w:r>
        <w:r w:rsidR="008A017B" w:rsidRPr="008A017B">
          <w:rPr>
            <w:rFonts w:asciiTheme="minorEastAsia" w:eastAsiaTheme="minorEastAsia" w:hAnsiTheme="minorEastAsia"/>
            <w:noProof/>
            <w:webHidden/>
            <w:sz w:val="24"/>
          </w:rPr>
          <w:tab/>
        </w:r>
        <w:r w:rsidR="008A017B" w:rsidRPr="008A017B">
          <w:rPr>
            <w:rFonts w:asciiTheme="minorEastAsia" w:eastAsiaTheme="minorEastAsia" w:hAnsiTheme="minorEastAsia"/>
            <w:noProof/>
            <w:webHidden/>
            <w:sz w:val="24"/>
          </w:rPr>
          <w:fldChar w:fldCharType="begin"/>
        </w:r>
        <w:r w:rsidR="008A017B" w:rsidRPr="008A017B">
          <w:rPr>
            <w:rFonts w:asciiTheme="minorEastAsia" w:eastAsiaTheme="minorEastAsia" w:hAnsiTheme="minorEastAsia"/>
            <w:noProof/>
            <w:webHidden/>
            <w:sz w:val="24"/>
          </w:rPr>
          <w:instrText xml:space="preserve"> PAGEREF _Toc26540072 \h </w:instrText>
        </w:r>
        <w:r w:rsidR="008A017B" w:rsidRPr="008A017B">
          <w:rPr>
            <w:rFonts w:asciiTheme="minorEastAsia" w:eastAsiaTheme="minorEastAsia" w:hAnsiTheme="minorEastAsia"/>
            <w:noProof/>
            <w:webHidden/>
            <w:sz w:val="24"/>
          </w:rPr>
        </w:r>
        <w:r w:rsidR="008A017B" w:rsidRPr="008A017B">
          <w:rPr>
            <w:rFonts w:asciiTheme="minorEastAsia" w:eastAsiaTheme="minorEastAsia" w:hAnsiTheme="minorEastAsia"/>
            <w:noProof/>
            <w:webHidden/>
            <w:sz w:val="24"/>
          </w:rPr>
          <w:fldChar w:fldCharType="separate"/>
        </w:r>
        <w:r w:rsidR="00F243B8">
          <w:rPr>
            <w:rFonts w:asciiTheme="minorEastAsia" w:eastAsiaTheme="minorEastAsia" w:hAnsiTheme="minorEastAsia"/>
            <w:noProof/>
            <w:webHidden/>
            <w:sz w:val="24"/>
          </w:rPr>
          <w:t>13</w:t>
        </w:r>
        <w:r w:rsidR="008A017B" w:rsidRPr="008A017B">
          <w:rPr>
            <w:rFonts w:asciiTheme="minorEastAsia" w:eastAsiaTheme="minorEastAsia" w:hAnsiTheme="minorEastAsia"/>
            <w:noProof/>
            <w:webHidden/>
            <w:sz w:val="24"/>
          </w:rPr>
          <w:fldChar w:fldCharType="end"/>
        </w:r>
      </w:hyperlink>
    </w:p>
    <w:p w14:paraId="0BE8288B" w14:textId="331EFB9F" w:rsidR="008A017B" w:rsidRPr="008A017B" w:rsidRDefault="009A26DC" w:rsidP="008A017B">
      <w:pPr>
        <w:pStyle w:val="TOC1"/>
        <w:tabs>
          <w:tab w:val="right" w:leader="dot" w:pos="9060"/>
        </w:tabs>
        <w:spacing w:line="360" w:lineRule="auto"/>
        <w:rPr>
          <w:rFonts w:asciiTheme="minorEastAsia" w:eastAsiaTheme="minorEastAsia" w:hAnsiTheme="minorEastAsia" w:cstheme="minorBidi"/>
          <w:noProof/>
          <w:sz w:val="24"/>
        </w:rPr>
      </w:pPr>
      <w:hyperlink w:anchor="_Toc26540073" w:history="1">
        <w:r w:rsidR="008A017B" w:rsidRPr="008A017B">
          <w:rPr>
            <w:rStyle w:val="ae"/>
            <w:rFonts w:asciiTheme="minorEastAsia" w:eastAsiaTheme="minorEastAsia" w:hAnsiTheme="minorEastAsia"/>
            <w:b/>
            <w:noProof/>
            <w:sz w:val="24"/>
          </w:rPr>
          <w:t>表9  项目工程分析与源项</w:t>
        </w:r>
        <w:r w:rsidR="008A017B" w:rsidRPr="008A017B">
          <w:rPr>
            <w:rFonts w:asciiTheme="minorEastAsia" w:eastAsiaTheme="minorEastAsia" w:hAnsiTheme="minorEastAsia"/>
            <w:noProof/>
            <w:webHidden/>
            <w:sz w:val="24"/>
          </w:rPr>
          <w:tab/>
        </w:r>
        <w:r w:rsidR="008A017B" w:rsidRPr="008A017B">
          <w:rPr>
            <w:rFonts w:asciiTheme="minorEastAsia" w:eastAsiaTheme="minorEastAsia" w:hAnsiTheme="minorEastAsia"/>
            <w:noProof/>
            <w:webHidden/>
            <w:sz w:val="24"/>
          </w:rPr>
          <w:fldChar w:fldCharType="begin"/>
        </w:r>
        <w:r w:rsidR="008A017B" w:rsidRPr="008A017B">
          <w:rPr>
            <w:rFonts w:asciiTheme="minorEastAsia" w:eastAsiaTheme="minorEastAsia" w:hAnsiTheme="minorEastAsia"/>
            <w:noProof/>
            <w:webHidden/>
            <w:sz w:val="24"/>
          </w:rPr>
          <w:instrText xml:space="preserve"> PAGEREF _Toc26540073 \h </w:instrText>
        </w:r>
        <w:r w:rsidR="008A017B" w:rsidRPr="008A017B">
          <w:rPr>
            <w:rFonts w:asciiTheme="minorEastAsia" w:eastAsiaTheme="minorEastAsia" w:hAnsiTheme="minorEastAsia"/>
            <w:noProof/>
            <w:webHidden/>
            <w:sz w:val="24"/>
          </w:rPr>
        </w:r>
        <w:r w:rsidR="008A017B" w:rsidRPr="008A017B">
          <w:rPr>
            <w:rFonts w:asciiTheme="minorEastAsia" w:eastAsiaTheme="minorEastAsia" w:hAnsiTheme="minorEastAsia"/>
            <w:noProof/>
            <w:webHidden/>
            <w:sz w:val="24"/>
          </w:rPr>
          <w:fldChar w:fldCharType="separate"/>
        </w:r>
        <w:r w:rsidR="00F243B8">
          <w:rPr>
            <w:rFonts w:asciiTheme="minorEastAsia" w:eastAsiaTheme="minorEastAsia" w:hAnsiTheme="minorEastAsia"/>
            <w:noProof/>
            <w:webHidden/>
            <w:sz w:val="24"/>
          </w:rPr>
          <w:t>16</w:t>
        </w:r>
        <w:r w:rsidR="008A017B" w:rsidRPr="008A017B">
          <w:rPr>
            <w:rFonts w:asciiTheme="minorEastAsia" w:eastAsiaTheme="minorEastAsia" w:hAnsiTheme="minorEastAsia"/>
            <w:noProof/>
            <w:webHidden/>
            <w:sz w:val="24"/>
          </w:rPr>
          <w:fldChar w:fldCharType="end"/>
        </w:r>
      </w:hyperlink>
    </w:p>
    <w:p w14:paraId="64680867" w14:textId="2FC41D42" w:rsidR="008A017B" w:rsidRPr="008A017B" w:rsidRDefault="009A26DC" w:rsidP="008A017B">
      <w:pPr>
        <w:pStyle w:val="TOC1"/>
        <w:tabs>
          <w:tab w:val="right" w:leader="dot" w:pos="9060"/>
        </w:tabs>
        <w:spacing w:line="360" w:lineRule="auto"/>
        <w:rPr>
          <w:rFonts w:asciiTheme="minorEastAsia" w:eastAsiaTheme="minorEastAsia" w:hAnsiTheme="minorEastAsia" w:cstheme="minorBidi"/>
          <w:noProof/>
          <w:sz w:val="24"/>
        </w:rPr>
      </w:pPr>
      <w:hyperlink w:anchor="_Toc26540074" w:history="1">
        <w:r w:rsidR="008A017B" w:rsidRPr="008A017B">
          <w:rPr>
            <w:rStyle w:val="ae"/>
            <w:rFonts w:asciiTheme="minorEastAsia" w:eastAsiaTheme="minorEastAsia" w:hAnsiTheme="minorEastAsia"/>
            <w:b/>
            <w:noProof/>
            <w:sz w:val="24"/>
          </w:rPr>
          <w:t>表10  辐射安全与防护</w:t>
        </w:r>
        <w:r w:rsidR="008A017B" w:rsidRPr="008A017B">
          <w:rPr>
            <w:rFonts w:asciiTheme="minorEastAsia" w:eastAsiaTheme="minorEastAsia" w:hAnsiTheme="minorEastAsia"/>
            <w:noProof/>
            <w:webHidden/>
            <w:sz w:val="24"/>
          </w:rPr>
          <w:tab/>
        </w:r>
        <w:r w:rsidR="008A017B" w:rsidRPr="008A017B">
          <w:rPr>
            <w:rFonts w:asciiTheme="minorEastAsia" w:eastAsiaTheme="minorEastAsia" w:hAnsiTheme="minorEastAsia"/>
            <w:noProof/>
            <w:webHidden/>
            <w:sz w:val="24"/>
          </w:rPr>
          <w:fldChar w:fldCharType="begin"/>
        </w:r>
        <w:r w:rsidR="008A017B" w:rsidRPr="008A017B">
          <w:rPr>
            <w:rFonts w:asciiTheme="minorEastAsia" w:eastAsiaTheme="minorEastAsia" w:hAnsiTheme="minorEastAsia"/>
            <w:noProof/>
            <w:webHidden/>
            <w:sz w:val="24"/>
          </w:rPr>
          <w:instrText xml:space="preserve"> PAGEREF _Toc26540074 \h </w:instrText>
        </w:r>
        <w:r w:rsidR="008A017B" w:rsidRPr="008A017B">
          <w:rPr>
            <w:rFonts w:asciiTheme="minorEastAsia" w:eastAsiaTheme="minorEastAsia" w:hAnsiTheme="minorEastAsia"/>
            <w:noProof/>
            <w:webHidden/>
            <w:sz w:val="24"/>
          </w:rPr>
        </w:r>
        <w:r w:rsidR="008A017B" w:rsidRPr="008A017B">
          <w:rPr>
            <w:rFonts w:asciiTheme="minorEastAsia" w:eastAsiaTheme="minorEastAsia" w:hAnsiTheme="minorEastAsia"/>
            <w:noProof/>
            <w:webHidden/>
            <w:sz w:val="24"/>
          </w:rPr>
          <w:fldChar w:fldCharType="separate"/>
        </w:r>
        <w:r w:rsidR="00F243B8">
          <w:rPr>
            <w:rFonts w:asciiTheme="minorEastAsia" w:eastAsiaTheme="minorEastAsia" w:hAnsiTheme="minorEastAsia"/>
            <w:noProof/>
            <w:webHidden/>
            <w:sz w:val="24"/>
          </w:rPr>
          <w:t>19</w:t>
        </w:r>
        <w:r w:rsidR="008A017B" w:rsidRPr="008A017B">
          <w:rPr>
            <w:rFonts w:asciiTheme="minorEastAsia" w:eastAsiaTheme="minorEastAsia" w:hAnsiTheme="minorEastAsia"/>
            <w:noProof/>
            <w:webHidden/>
            <w:sz w:val="24"/>
          </w:rPr>
          <w:fldChar w:fldCharType="end"/>
        </w:r>
      </w:hyperlink>
    </w:p>
    <w:p w14:paraId="06174232" w14:textId="3DE6A85C" w:rsidR="008A017B" w:rsidRPr="008A017B" w:rsidRDefault="009A26DC" w:rsidP="008A017B">
      <w:pPr>
        <w:pStyle w:val="TOC1"/>
        <w:tabs>
          <w:tab w:val="right" w:leader="dot" w:pos="9060"/>
        </w:tabs>
        <w:spacing w:line="360" w:lineRule="auto"/>
        <w:rPr>
          <w:rFonts w:asciiTheme="minorEastAsia" w:eastAsiaTheme="minorEastAsia" w:hAnsiTheme="minorEastAsia" w:cstheme="minorBidi"/>
          <w:noProof/>
          <w:sz w:val="24"/>
        </w:rPr>
      </w:pPr>
      <w:hyperlink w:anchor="_Toc26540075" w:history="1">
        <w:r w:rsidR="008A017B" w:rsidRPr="008A017B">
          <w:rPr>
            <w:rStyle w:val="ae"/>
            <w:rFonts w:asciiTheme="minorEastAsia" w:eastAsiaTheme="minorEastAsia" w:hAnsiTheme="minorEastAsia"/>
            <w:b/>
            <w:noProof/>
            <w:sz w:val="24"/>
          </w:rPr>
          <w:t>表11  环境影响分析</w:t>
        </w:r>
        <w:r w:rsidR="008A017B" w:rsidRPr="008A017B">
          <w:rPr>
            <w:rFonts w:asciiTheme="minorEastAsia" w:eastAsiaTheme="minorEastAsia" w:hAnsiTheme="minorEastAsia"/>
            <w:noProof/>
            <w:webHidden/>
            <w:sz w:val="24"/>
          </w:rPr>
          <w:tab/>
        </w:r>
        <w:r w:rsidR="008A017B" w:rsidRPr="008A017B">
          <w:rPr>
            <w:rFonts w:asciiTheme="minorEastAsia" w:eastAsiaTheme="minorEastAsia" w:hAnsiTheme="minorEastAsia"/>
            <w:noProof/>
            <w:webHidden/>
            <w:sz w:val="24"/>
          </w:rPr>
          <w:fldChar w:fldCharType="begin"/>
        </w:r>
        <w:r w:rsidR="008A017B" w:rsidRPr="008A017B">
          <w:rPr>
            <w:rFonts w:asciiTheme="minorEastAsia" w:eastAsiaTheme="minorEastAsia" w:hAnsiTheme="minorEastAsia"/>
            <w:noProof/>
            <w:webHidden/>
            <w:sz w:val="24"/>
          </w:rPr>
          <w:instrText xml:space="preserve"> PAGEREF _Toc26540075 \h </w:instrText>
        </w:r>
        <w:r w:rsidR="008A017B" w:rsidRPr="008A017B">
          <w:rPr>
            <w:rFonts w:asciiTheme="minorEastAsia" w:eastAsiaTheme="minorEastAsia" w:hAnsiTheme="minorEastAsia"/>
            <w:noProof/>
            <w:webHidden/>
            <w:sz w:val="24"/>
          </w:rPr>
        </w:r>
        <w:r w:rsidR="008A017B" w:rsidRPr="008A017B">
          <w:rPr>
            <w:rFonts w:asciiTheme="minorEastAsia" w:eastAsiaTheme="minorEastAsia" w:hAnsiTheme="minorEastAsia"/>
            <w:noProof/>
            <w:webHidden/>
            <w:sz w:val="24"/>
          </w:rPr>
          <w:fldChar w:fldCharType="separate"/>
        </w:r>
        <w:r w:rsidR="00F243B8">
          <w:rPr>
            <w:rFonts w:asciiTheme="minorEastAsia" w:eastAsiaTheme="minorEastAsia" w:hAnsiTheme="minorEastAsia"/>
            <w:noProof/>
            <w:webHidden/>
            <w:sz w:val="24"/>
          </w:rPr>
          <w:t>23</w:t>
        </w:r>
        <w:r w:rsidR="008A017B" w:rsidRPr="008A017B">
          <w:rPr>
            <w:rFonts w:asciiTheme="minorEastAsia" w:eastAsiaTheme="minorEastAsia" w:hAnsiTheme="minorEastAsia"/>
            <w:noProof/>
            <w:webHidden/>
            <w:sz w:val="24"/>
          </w:rPr>
          <w:fldChar w:fldCharType="end"/>
        </w:r>
      </w:hyperlink>
    </w:p>
    <w:p w14:paraId="4553256C" w14:textId="237CC1FF" w:rsidR="008A017B" w:rsidRPr="008A017B" w:rsidRDefault="009A26DC" w:rsidP="008A017B">
      <w:pPr>
        <w:pStyle w:val="TOC1"/>
        <w:tabs>
          <w:tab w:val="right" w:leader="dot" w:pos="9060"/>
        </w:tabs>
        <w:spacing w:line="360" w:lineRule="auto"/>
        <w:rPr>
          <w:rFonts w:asciiTheme="minorEastAsia" w:eastAsiaTheme="minorEastAsia" w:hAnsiTheme="minorEastAsia" w:cstheme="minorBidi"/>
          <w:noProof/>
          <w:sz w:val="24"/>
        </w:rPr>
      </w:pPr>
      <w:hyperlink w:anchor="_Toc26540076" w:history="1">
        <w:r w:rsidR="008A017B" w:rsidRPr="008A017B">
          <w:rPr>
            <w:rStyle w:val="ae"/>
            <w:rFonts w:asciiTheme="minorEastAsia" w:eastAsiaTheme="minorEastAsia" w:hAnsiTheme="minorEastAsia"/>
            <w:b/>
            <w:noProof/>
            <w:sz w:val="24"/>
          </w:rPr>
          <w:t>表12  辐射安全管理</w:t>
        </w:r>
        <w:r w:rsidR="008A017B" w:rsidRPr="008A017B">
          <w:rPr>
            <w:rFonts w:asciiTheme="minorEastAsia" w:eastAsiaTheme="minorEastAsia" w:hAnsiTheme="minorEastAsia"/>
            <w:noProof/>
            <w:webHidden/>
            <w:sz w:val="24"/>
          </w:rPr>
          <w:tab/>
        </w:r>
        <w:r w:rsidR="008A017B" w:rsidRPr="008A017B">
          <w:rPr>
            <w:rFonts w:asciiTheme="minorEastAsia" w:eastAsiaTheme="minorEastAsia" w:hAnsiTheme="minorEastAsia"/>
            <w:noProof/>
            <w:webHidden/>
            <w:sz w:val="24"/>
          </w:rPr>
          <w:fldChar w:fldCharType="begin"/>
        </w:r>
        <w:r w:rsidR="008A017B" w:rsidRPr="008A017B">
          <w:rPr>
            <w:rFonts w:asciiTheme="minorEastAsia" w:eastAsiaTheme="minorEastAsia" w:hAnsiTheme="minorEastAsia"/>
            <w:noProof/>
            <w:webHidden/>
            <w:sz w:val="24"/>
          </w:rPr>
          <w:instrText xml:space="preserve"> PAGEREF _Toc26540076 \h </w:instrText>
        </w:r>
        <w:r w:rsidR="008A017B" w:rsidRPr="008A017B">
          <w:rPr>
            <w:rFonts w:asciiTheme="minorEastAsia" w:eastAsiaTheme="minorEastAsia" w:hAnsiTheme="minorEastAsia"/>
            <w:noProof/>
            <w:webHidden/>
            <w:sz w:val="24"/>
          </w:rPr>
        </w:r>
        <w:r w:rsidR="008A017B" w:rsidRPr="008A017B">
          <w:rPr>
            <w:rFonts w:asciiTheme="minorEastAsia" w:eastAsiaTheme="minorEastAsia" w:hAnsiTheme="minorEastAsia"/>
            <w:noProof/>
            <w:webHidden/>
            <w:sz w:val="24"/>
          </w:rPr>
          <w:fldChar w:fldCharType="separate"/>
        </w:r>
        <w:r w:rsidR="00F243B8">
          <w:rPr>
            <w:rFonts w:asciiTheme="minorEastAsia" w:eastAsiaTheme="minorEastAsia" w:hAnsiTheme="minorEastAsia"/>
            <w:noProof/>
            <w:webHidden/>
            <w:sz w:val="24"/>
          </w:rPr>
          <w:t>35</w:t>
        </w:r>
        <w:r w:rsidR="008A017B" w:rsidRPr="008A017B">
          <w:rPr>
            <w:rFonts w:asciiTheme="minorEastAsia" w:eastAsiaTheme="minorEastAsia" w:hAnsiTheme="minorEastAsia"/>
            <w:noProof/>
            <w:webHidden/>
            <w:sz w:val="24"/>
          </w:rPr>
          <w:fldChar w:fldCharType="end"/>
        </w:r>
      </w:hyperlink>
    </w:p>
    <w:p w14:paraId="21CF6EFC" w14:textId="064600F7" w:rsidR="008A017B" w:rsidRPr="008A017B" w:rsidRDefault="009A26DC" w:rsidP="008A017B">
      <w:pPr>
        <w:pStyle w:val="TOC1"/>
        <w:tabs>
          <w:tab w:val="right" w:leader="dot" w:pos="9060"/>
        </w:tabs>
        <w:spacing w:line="360" w:lineRule="auto"/>
        <w:rPr>
          <w:rFonts w:asciiTheme="minorEastAsia" w:eastAsiaTheme="minorEastAsia" w:hAnsiTheme="minorEastAsia" w:cstheme="minorBidi"/>
          <w:noProof/>
          <w:sz w:val="24"/>
        </w:rPr>
      </w:pPr>
      <w:hyperlink w:anchor="_Toc26540077" w:history="1">
        <w:r w:rsidR="008A017B" w:rsidRPr="008A017B">
          <w:rPr>
            <w:rStyle w:val="ae"/>
            <w:rFonts w:asciiTheme="minorEastAsia" w:eastAsiaTheme="minorEastAsia" w:hAnsiTheme="minorEastAsia"/>
            <w:b/>
            <w:noProof/>
            <w:sz w:val="24"/>
          </w:rPr>
          <w:t>表13  结论与建议</w:t>
        </w:r>
        <w:r w:rsidR="008A017B" w:rsidRPr="008A017B">
          <w:rPr>
            <w:rFonts w:asciiTheme="minorEastAsia" w:eastAsiaTheme="minorEastAsia" w:hAnsiTheme="minorEastAsia"/>
            <w:noProof/>
            <w:webHidden/>
            <w:sz w:val="24"/>
          </w:rPr>
          <w:tab/>
        </w:r>
        <w:r w:rsidR="008A017B" w:rsidRPr="008A017B">
          <w:rPr>
            <w:rFonts w:asciiTheme="minorEastAsia" w:eastAsiaTheme="minorEastAsia" w:hAnsiTheme="minorEastAsia"/>
            <w:noProof/>
            <w:webHidden/>
            <w:sz w:val="24"/>
          </w:rPr>
          <w:fldChar w:fldCharType="begin"/>
        </w:r>
        <w:r w:rsidR="008A017B" w:rsidRPr="008A017B">
          <w:rPr>
            <w:rFonts w:asciiTheme="minorEastAsia" w:eastAsiaTheme="minorEastAsia" w:hAnsiTheme="minorEastAsia"/>
            <w:noProof/>
            <w:webHidden/>
            <w:sz w:val="24"/>
          </w:rPr>
          <w:instrText xml:space="preserve"> PAGEREF _Toc26540077 \h </w:instrText>
        </w:r>
        <w:r w:rsidR="008A017B" w:rsidRPr="008A017B">
          <w:rPr>
            <w:rFonts w:asciiTheme="minorEastAsia" w:eastAsiaTheme="minorEastAsia" w:hAnsiTheme="minorEastAsia"/>
            <w:noProof/>
            <w:webHidden/>
            <w:sz w:val="24"/>
          </w:rPr>
        </w:r>
        <w:r w:rsidR="008A017B" w:rsidRPr="008A017B">
          <w:rPr>
            <w:rFonts w:asciiTheme="minorEastAsia" w:eastAsiaTheme="minorEastAsia" w:hAnsiTheme="minorEastAsia"/>
            <w:noProof/>
            <w:webHidden/>
            <w:sz w:val="24"/>
          </w:rPr>
          <w:fldChar w:fldCharType="separate"/>
        </w:r>
        <w:r w:rsidR="00F243B8">
          <w:rPr>
            <w:rFonts w:asciiTheme="minorEastAsia" w:eastAsiaTheme="minorEastAsia" w:hAnsiTheme="minorEastAsia"/>
            <w:noProof/>
            <w:webHidden/>
            <w:sz w:val="24"/>
          </w:rPr>
          <w:t>40</w:t>
        </w:r>
        <w:r w:rsidR="008A017B" w:rsidRPr="008A017B">
          <w:rPr>
            <w:rFonts w:asciiTheme="minorEastAsia" w:eastAsiaTheme="minorEastAsia" w:hAnsiTheme="minorEastAsia"/>
            <w:noProof/>
            <w:webHidden/>
            <w:sz w:val="24"/>
          </w:rPr>
          <w:fldChar w:fldCharType="end"/>
        </w:r>
      </w:hyperlink>
    </w:p>
    <w:p w14:paraId="2DE18FB7" w14:textId="75E89915" w:rsidR="008A017B" w:rsidRPr="008A017B" w:rsidRDefault="009A26DC" w:rsidP="008A017B">
      <w:pPr>
        <w:pStyle w:val="TOC1"/>
        <w:tabs>
          <w:tab w:val="right" w:leader="dot" w:pos="9060"/>
        </w:tabs>
        <w:spacing w:line="360" w:lineRule="auto"/>
        <w:rPr>
          <w:rFonts w:asciiTheme="minorEastAsia" w:eastAsiaTheme="minorEastAsia" w:hAnsiTheme="minorEastAsia" w:cstheme="minorBidi"/>
          <w:noProof/>
          <w:sz w:val="24"/>
        </w:rPr>
      </w:pPr>
      <w:hyperlink w:anchor="_Toc26540078" w:history="1">
        <w:r w:rsidR="008A017B" w:rsidRPr="008A017B">
          <w:rPr>
            <w:rStyle w:val="ae"/>
            <w:rFonts w:asciiTheme="minorEastAsia" w:eastAsiaTheme="minorEastAsia" w:hAnsiTheme="minorEastAsia"/>
            <w:b/>
            <w:noProof/>
            <w:sz w:val="24"/>
          </w:rPr>
          <w:t>表14  审批</w:t>
        </w:r>
        <w:r w:rsidR="008A017B" w:rsidRPr="008A017B">
          <w:rPr>
            <w:rFonts w:asciiTheme="minorEastAsia" w:eastAsiaTheme="minorEastAsia" w:hAnsiTheme="minorEastAsia"/>
            <w:noProof/>
            <w:webHidden/>
            <w:sz w:val="24"/>
          </w:rPr>
          <w:tab/>
        </w:r>
        <w:r w:rsidR="008A017B" w:rsidRPr="008A017B">
          <w:rPr>
            <w:rFonts w:asciiTheme="minorEastAsia" w:eastAsiaTheme="minorEastAsia" w:hAnsiTheme="minorEastAsia"/>
            <w:noProof/>
            <w:webHidden/>
            <w:sz w:val="24"/>
          </w:rPr>
          <w:fldChar w:fldCharType="begin"/>
        </w:r>
        <w:r w:rsidR="008A017B" w:rsidRPr="008A017B">
          <w:rPr>
            <w:rFonts w:asciiTheme="minorEastAsia" w:eastAsiaTheme="minorEastAsia" w:hAnsiTheme="minorEastAsia"/>
            <w:noProof/>
            <w:webHidden/>
            <w:sz w:val="24"/>
          </w:rPr>
          <w:instrText xml:space="preserve"> PAGEREF _Toc26540078 \h </w:instrText>
        </w:r>
        <w:r w:rsidR="008A017B" w:rsidRPr="008A017B">
          <w:rPr>
            <w:rFonts w:asciiTheme="minorEastAsia" w:eastAsiaTheme="minorEastAsia" w:hAnsiTheme="minorEastAsia"/>
            <w:noProof/>
            <w:webHidden/>
            <w:sz w:val="24"/>
          </w:rPr>
        </w:r>
        <w:r w:rsidR="008A017B" w:rsidRPr="008A017B">
          <w:rPr>
            <w:rFonts w:asciiTheme="minorEastAsia" w:eastAsiaTheme="minorEastAsia" w:hAnsiTheme="minorEastAsia"/>
            <w:noProof/>
            <w:webHidden/>
            <w:sz w:val="24"/>
          </w:rPr>
          <w:fldChar w:fldCharType="separate"/>
        </w:r>
        <w:r w:rsidR="00F243B8">
          <w:rPr>
            <w:rFonts w:asciiTheme="minorEastAsia" w:eastAsiaTheme="minorEastAsia" w:hAnsiTheme="minorEastAsia"/>
            <w:noProof/>
            <w:webHidden/>
            <w:sz w:val="24"/>
          </w:rPr>
          <w:t>42</w:t>
        </w:r>
        <w:r w:rsidR="008A017B" w:rsidRPr="008A017B">
          <w:rPr>
            <w:rFonts w:asciiTheme="minorEastAsia" w:eastAsiaTheme="minorEastAsia" w:hAnsiTheme="minorEastAsia"/>
            <w:noProof/>
            <w:webHidden/>
            <w:sz w:val="24"/>
          </w:rPr>
          <w:fldChar w:fldCharType="end"/>
        </w:r>
      </w:hyperlink>
    </w:p>
    <w:p w14:paraId="415334F9" w14:textId="46826D21" w:rsidR="008A017B" w:rsidRPr="008A017B" w:rsidRDefault="009A26DC" w:rsidP="008A017B">
      <w:pPr>
        <w:pStyle w:val="TOC1"/>
        <w:tabs>
          <w:tab w:val="right" w:leader="dot" w:pos="9060"/>
        </w:tabs>
        <w:spacing w:line="360" w:lineRule="auto"/>
        <w:rPr>
          <w:rFonts w:asciiTheme="minorEastAsia" w:eastAsiaTheme="minorEastAsia" w:hAnsiTheme="minorEastAsia" w:cstheme="minorBidi"/>
          <w:noProof/>
          <w:sz w:val="24"/>
        </w:rPr>
      </w:pPr>
      <w:hyperlink w:anchor="_Toc26540079" w:history="1">
        <w:r w:rsidR="008A017B" w:rsidRPr="008A017B">
          <w:rPr>
            <w:rStyle w:val="ae"/>
            <w:rFonts w:asciiTheme="minorEastAsia" w:eastAsiaTheme="minorEastAsia" w:hAnsiTheme="minorEastAsia"/>
            <w:b/>
            <w:noProof/>
            <w:sz w:val="24"/>
          </w:rPr>
          <w:t>附图1：地理位置图</w:t>
        </w:r>
        <w:r w:rsidR="008A017B" w:rsidRPr="008A017B">
          <w:rPr>
            <w:rFonts w:asciiTheme="minorEastAsia" w:eastAsiaTheme="minorEastAsia" w:hAnsiTheme="minorEastAsia"/>
            <w:noProof/>
            <w:webHidden/>
            <w:sz w:val="24"/>
          </w:rPr>
          <w:tab/>
        </w:r>
        <w:r w:rsidR="008A017B" w:rsidRPr="008A017B">
          <w:rPr>
            <w:rFonts w:asciiTheme="minorEastAsia" w:eastAsiaTheme="minorEastAsia" w:hAnsiTheme="minorEastAsia"/>
            <w:noProof/>
            <w:webHidden/>
            <w:sz w:val="24"/>
          </w:rPr>
          <w:fldChar w:fldCharType="begin"/>
        </w:r>
        <w:r w:rsidR="008A017B" w:rsidRPr="008A017B">
          <w:rPr>
            <w:rFonts w:asciiTheme="minorEastAsia" w:eastAsiaTheme="minorEastAsia" w:hAnsiTheme="minorEastAsia"/>
            <w:noProof/>
            <w:webHidden/>
            <w:sz w:val="24"/>
          </w:rPr>
          <w:instrText xml:space="preserve"> PAGEREF _Toc26540079 \h </w:instrText>
        </w:r>
        <w:r w:rsidR="008A017B" w:rsidRPr="008A017B">
          <w:rPr>
            <w:rFonts w:asciiTheme="minorEastAsia" w:eastAsiaTheme="minorEastAsia" w:hAnsiTheme="minorEastAsia"/>
            <w:noProof/>
            <w:webHidden/>
            <w:sz w:val="24"/>
          </w:rPr>
        </w:r>
        <w:r w:rsidR="008A017B" w:rsidRPr="008A017B">
          <w:rPr>
            <w:rFonts w:asciiTheme="minorEastAsia" w:eastAsiaTheme="minorEastAsia" w:hAnsiTheme="minorEastAsia"/>
            <w:noProof/>
            <w:webHidden/>
            <w:sz w:val="24"/>
          </w:rPr>
          <w:fldChar w:fldCharType="separate"/>
        </w:r>
        <w:r w:rsidR="00F243B8">
          <w:rPr>
            <w:rFonts w:asciiTheme="minorEastAsia" w:eastAsiaTheme="minorEastAsia" w:hAnsiTheme="minorEastAsia"/>
            <w:noProof/>
            <w:webHidden/>
            <w:sz w:val="24"/>
          </w:rPr>
          <w:t>43</w:t>
        </w:r>
        <w:r w:rsidR="008A017B" w:rsidRPr="008A017B">
          <w:rPr>
            <w:rFonts w:asciiTheme="minorEastAsia" w:eastAsiaTheme="minorEastAsia" w:hAnsiTheme="minorEastAsia"/>
            <w:noProof/>
            <w:webHidden/>
            <w:sz w:val="24"/>
          </w:rPr>
          <w:fldChar w:fldCharType="end"/>
        </w:r>
      </w:hyperlink>
    </w:p>
    <w:p w14:paraId="302417F7" w14:textId="0F2FE47C" w:rsidR="008A017B" w:rsidRPr="008A017B" w:rsidRDefault="009A26DC" w:rsidP="008A017B">
      <w:pPr>
        <w:pStyle w:val="TOC1"/>
        <w:tabs>
          <w:tab w:val="right" w:leader="dot" w:pos="9060"/>
        </w:tabs>
        <w:spacing w:line="360" w:lineRule="auto"/>
        <w:rPr>
          <w:rFonts w:asciiTheme="minorEastAsia" w:eastAsiaTheme="minorEastAsia" w:hAnsiTheme="minorEastAsia" w:cstheme="minorBidi"/>
          <w:noProof/>
          <w:sz w:val="24"/>
        </w:rPr>
      </w:pPr>
      <w:hyperlink w:anchor="_Toc26540080" w:history="1">
        <w:r w:rsidR="008A017B" w:rsidRPr="008A017B">
          <w:rPr>
            <w:rStyle w:val="ae"/>
            <w:rFonts w:asciiTheme="minorEastAsia" w:eastAsiaTheme="minorEastAsia" w:hAnsiTheme="minorEastAsia"/>
            <w:b/>
            <w:noProof/>
            <w:sz w:val="24"/>
          </w:rPr>
          <w:t>附图2：项目周围环境示意图</w:t>
        </w:r>
        <w:r w:rsidR="008A017B" w:rsidRPr="008A017B">
          <w:rPr>
            <w:rFonts w:asciiTheme="minorEastAsia" w:eastAsiaTheme="minorEastAsia" w:hAnsiTheme="minorEastAsia"/>
            <w:noProof/>
            <w:webHidden/>
            <w:sz w:val="24"/>
          </w:rPr>
          <w:tab/>
        </w:r>
        <w:r w:rsidR="008A017B" w:rsidRPr="008A017B">
          <w:rPr>
            <w:rFonts w:asciiTheme="minorEastAsia" w:eastAsiaTheme="minorEastAsia" w:hAnsiTheme="minorEastAsia"/>
            <w:noProof/>
            <w:webHidden/>
            <w:sz w:val="24"/>
          </w:rPr>
          <w:fldChar w:fldCharType="begin"/>
        </w:r>
        <w:r w:rsidR="008A017B" w:rsidRPr="008A017B">
          <w:rPr>
            <w:rFonts w:asciiTheme="minorEastAsia" w:eastAsiaTheme="minorEastAsia" w:hAnsiTheme="minorEastAsia"/>
            <w:noProof/>
            <w:webHidden/>
            <w:sz w:val="24"/>
          </w:rPr>
          <w:instrText xml:space="preserve"> PAGEREF _Toc26540080 \h </w:instrText>
        </w:r>
        <w:r w:rsidR="008A017B" w:rsidRPr="008A017B">
          <w:rPr>
            <w:rFonts w:asciiTheme="minorEastAsia" w:eastAsiaTheme="minorEastAsia" w:hAnsiTheme="minorEastAsia"/>
            <w:noProof/>
            <w:webHidden/>
            <w:sz w:val="24"/>
          </w:rPr>
        </w:r>
        <w:r w:rsidR="008A017B" w:rsidRPr="008A017B">
          <w:rPr>
            <w:rFonts w:asciiTheme="minorEastAsia" w:eastAsiaTheme="minorEastAsia" w:hAnsiTheme="minorEastAsia"/>
            <w:noProof/>
            <w:webHidden/>
            <w:sz w:val="24"/>
          </w:rPr>
          <w:fldChar w:fldCharType="separate"/>
        </w:r>
        <w:r w:rsidR="00F243B8">
          <w:rPr>
            <w:rFonts w:asciiTheme="minorEastAsia" w:eastAsiaTheme="minorEastAsia" w:hAnsiTheme="minorEastAsia"/>
            <w:noProof/>
            <w:webHidden/>
            <w:sz w:val="24"/>
          </w:rPr>
          <w:t>44</w:t>
        </w:r>
        <w:r w:rsidR="008A017B" w:rsidRPr="008A017B">
          <w:rPr>
            <w:rFonts w:asciiTheme="minorEastAsia" w:eastAsiaTheme="minorEastAsia" w:hAnsiTheme="minorEastAsia"/>
            <w:noProof/>
            <w:webHidden/>
            <w:sz w:val="24"/>
          </w:rPr>
          <w:fldChar w:fldCharType="end"/>
        </w:r>
      </w:hyperlink>
    </w:p>
    <w:p w14:paraId="73B81A98" w14:textId="7D24DD78" w:rsidR="008A017B" w:rsidRPr="008A017B" w:rsidRDefault="009A26DC" w:rsidP="008A017B">
      <w:pPr>
        <w:pStyle w:val="TOC1"/>
        <w:tabs>
          <w:tab w:val="right" w:leader="dot" w:pos="9060"/>
        </w:tabs>
        <w:spacing w:line="360" w:lineRule="auto"/>
        <w:rPr>
          <w:rFonts w:asciiTheme="minorEastAsia" w:eastAsiaTheme="minorEastAsia" w:hAnsiTheme="minorEastAsia" w:cstheme="minorBidi"/>
          <w:noProof/>
          <w:sz w:val="24"/>
        </w:rPr>
      </w:pPr>
      <w:hyperlink w:anchor="_Toc26540081" w:history="1">
        <w:r w:rsidR="008A017B" w:rsidRPr="008A017B">
          <w:rPr>
            <w:rStyle w:val="ae"/>
            <w:rFonts w:asciiTheme="minorEastAsia" w:eastAsiaTheme="minorEastAsia" w:hAnsiTheme="minorEastAsia"/>
            <w:b/>
            <w:noProof/>
            <w:sz w:val="24"/>
          </w:rPr>
          <w:t>附图3：加速器机房所在一层平面布局图（见插页图A3）</w:t>
        </w:r>
        <w:r w:rsidR="008A017B" w:rsidRPr="008A017B">
          <w:rPr>
            <w:rFonts w:asciiTheme="minorEastAsia" w:eastAsiaTheme="minorEastAsia" w:hAnsiTheme="minorEastAsia"/>
            <w:noProof/>
            <w:webHidden/>
            <w:sz w:val="24"/>
          </w:rPr>
          <w:tab/>
        </w:r>
        <w:r w:rsidR="008A017B" w:rsidRPr="008A017B">
          <w:rPr>
            <w:rFonts w:asciiTheme="minorEastAsia" w:eastAsiaTheme="minorEastAsia" w:hAnsiTheme="minorEastAsia"/>
            <w:noProof/>
            <w:webHidden/>
            <w:sz w:val="24"/>
          </w:rPr>
          <w:fldChar w:fldCharType="begin"/>
        </w:r>
        <w:r w:rsidR="008A017B" w:rsidRPr="008A017B">
          <w:rPr>
            <w:rFonts w:asciiTheme="minorEastAsia" w:eastAsiaTheme="minorEastAsia" w:hAnsiTheme="minorEastAsia"/>
            <w:noProof/>
            <w:webHidden/>
            <w:sz w:val="24"/>
          </w:rPr>
          <w:instrText xml:space="preserve"> PAGEREF _Toc26540081 \h </w:instrText>
        </w:r>
        <w:r w:rsidR="008A017B" w:rsidRPr="008A017B">
          <w:rPr>
            <w:rFonts w:asciiTheme="minorEastAsia" w:eastAsiaTheme="minorEastAsia" w:hAnsiTheme="minorEastAsia"/>
            <w:noProof/>
            <w:webHidden/>
            <w:sz w:val="24"/>
          </w:rPr>
        </w:r>
        <w:r w:rsidR="008A017B" w:rsidRPr="008A017B">
          <w:rPr>
            <w:rFonts w:asciiTheme="minorEastAsia" w:eastAsiaTheme="minorEastAsia" w:hAnsiTheme="minorEastAsia"/>
            <w:noProof/>
            <w:webHidden/>
            <w:sz w:val="24"/>
          </w:rPr>
          <w:fldChar w:fldCharType="separate"/>
        </w:r>
        <w:r w:rsidR="00F243B8">
          <w:rPr>
            <w:rFonts w:asciiTheme="minorEastAsia" w:eastAsiaTheme="minorEastAsia" w:hAnsiTheme="minorEastAsia"/>
            <w:noProof/>
            <w:webHidden/>
            <w:sz w:val="24"/>
          </w:rPr>
          <w:t>45</w:t>
        </w:r>
        <w:r w:rsidR="008A017B" w:rsidRPr="008A017B">
          <w:rPr>
            <w:rFonts w:asciiTheme="minorEastAsia" w:eastAsiaTheme="minorEastAsia" w:hAnsiTheme="minorEastAsia"/>
            <w:noProof/>
            <w:webHidden/>
            <w:sz w:val="24"/>
          </w:rPr>
          <w:fldChar w:fldCharType="end"/>
        </w:r>
      </w:hyperlink>
    </w:p>
    <w:p w14:paraId="78E13E70" w14:textId="6C1688DA" w:rsidR="008A017B" w:rsidRPr="008A017B" w:rsidRDefault="009A26DC" w:rsidP="008A017B">
      <w:pPr>
        <w:pStyle w:val="TOC1"/>
        <w:tabs>
          <w:tab w:val="right" w:leader="dot" w:pos="9060"/>
        </w:tabs>
        <w:spacing w:line="360" w:lineRule="auto"/>
        <w:rPr>
          <w:rFonts w:asciiTheme="minorEastAsia" w:eastAsiaTheme="minorEastAsia" w:hAnsiTheme="minorEastAsia" w:cstheme="minorBidi"/>
          <w:noProof/>
          <w:sz w:val="24"/>
        </w:rPr>
      </w:pPr>
      <w:hyperlink w:anchor="_Toc26540082" w:history="1">
        <w:r w:rsidR="008A017B" w:rsidRPr="008A017B">
          <w:rPr>
            <w:rStyle w:val="ae"/>
            <w:rFonts w:asciiTheme="minorEastAsia" w:eastAsiaTheme="minorEastAsia" w:hAnsiTheme="minorEastAsia"/>
            <w:b/>
            <w:noProof/>
            <w:sz w:val="24"/>
          </w:rPr>
          <w:t>附图4：加速器机房所在二层平面布局图（见插页图A3）</w:t>
        </w:r>
        <w:r w:rsidR="008A017B" w:rsidRPr="008A017B">
          <w:rPr>
            <w:rFonts w:asciiTheme="minorEastAsia" w:eastAsiaTheme="minorEastAsia" w:hAnsiTheme="minorEastAsia"/>
            <w:noProof/>
            <w:webHidden/>
            <w:sz w:val="24"/>
          </w:rPr>
          <w:tab/>
        </w:r>
        <w:r w:rsidR="008A017B" w:rsidRPr="008A017B">
          <w:rPr>
            <w:rFonts w:asciiTheme="minorEastAsia" w:eastAsiaTheme="minorEastAsia" w:hAnsiTheme="minorEastAsia"/>
            <w:noProof/>
            <w:webHidden/>
            <w:sz w:val="24"/>
          </w:rPr>
          <w:fldChar w:fldCharType="begin"/>
        </w:r>
        <w:r w:rsidR="008A017B" w:rsidRPr="008A017B">
          <w:rPr>
            <w:rFonts w:asciiTheme="minorEastAsia" w:eastAsiaTheme="minorEastAsia" w:hAnsiTheme="minorEastAsia"/>
            <w:noProof/>
            <w:webHidden/>
            <w:sz w:val="24"/>
          </w:rPr>
          <w:instrText xml:space="preserve"> PAGEREF _Toc26540082 \h </w:instrText>
        </w:r>
        <w:r w:rsidR="008A017B" w:rsidRPr="008A017B">
          <w:rPr>
            <w:rFonts w:asciiTheme="minorEastAsia" w:eastAsiaTheme="minorEastAsia" w:hAnsiTheme="minorEastAsia"/>
            <w:noProof/>
            <w:webHidden/>
            <w:sz w:val="24"/>
          </w:rPr>
        </w:r>
        <w:r w:rsidR="008A017B" w:rsidRPr="008A017B">
          <w:rPr>
            <w:rFonts w:asciiTheme="minorEastAsia" w:eastAsiaTheme="minorEastAsia" w:hAnsiTheme="minorEastAsia"/>
            <w:noProof/>
            <w:webHidden/>
            <w:sz w:val="24"/>
          </w:rPr>
          <w:fldChar w:fldCharType="separate"/>
        </w:r>
        <w:r w:rsidR="00F243B8">
          <w:rPr>
            <w:rFonts w:asciiTheme="minorEastAsia" w:eastAsiaTheme="minorEastAsia" w:hAnsiTheme="minorEastAsia"/>
            <w:noProof/>
            <w:webHidden/>
            <w:sz w:val="24"/>
          </w:rPr>
          <w:t>46</w:t>
        </w:r>
        <w:r w:rsidR="008A017B" w:rsidRPr="008A017B">
          <w:rPr>
            <w:rFonts w:asciiTheme="minorEastAsia" w:eastAsiaTheme="minorEastAsia" w:hAnsiTheme="minorEastAsia"/>
            <w:noProof/>
            <w:webHidden/>
            <w:sz w:val="24"/>
          </w:rPr>
          <w:fldChar w:fldCharType="end"/>
        </w:r>
      </w:hyperlink>
    </w:p>
    <w:p w14:paraId="74254D63" w14:textId="3881B526" w:rsidR="008A017B" w:rsidRPr="008A017B" w:rsidRDefault="009A26DC" w:rsidP="008A017B">
      <w:pPr>
        <w:pStyle w:val="TOC1"/>
        <w:tabs>
          <w:tab w:val="right" w:leader="dot" w:pos="9060"/>
        </w:tabs>
        <w:spacing w:line="360" w:lineRule="auto"/>
        <w:rPr>
          <w:rFonts w:asciiTheme="minorEastAsia" w:eastAsiaTheme="minorEastAsia" w:hAnsiTheme="minorEastAsia" w:cstheme="minorBidi"/>
          <w:noProof/>
          <w:sz w:val="24"/>
        </w:rPr>
      </w:pPr>
      <w:hyperlink w:anchor="_Toc26540083" w:history="1">
        <w:r w:rsidR="008A017B" w:rsidRPr="008A017B">
          <w:rPr>
            <w:rStyle w:val="ae"/>
            <w:rFonts w:asciiTheme="minorEastAsia" w:eastAsiaTheme="minorEastAsia" w:hAnsiTheme="minorEastAsia"/>
            <w:b/>
            <w:noProof/>
            <w:sz w:val="24"/>
          </w:rPr>
          <w:t>附图5：加速器机房上一层（三层）平面布局图（见插页图A3）</w:t>
        </w:r>
        <w:r w:rsidR="008A017B" w:rsidRPr="008A017B">
          <w:rPr>
            <w:rFonts w:asciiTheme="minorEastAsia" w:eastAsiaTheme="minorEastAsia" w:hAnsiTheme="minorEastAsia"/>
            <w:noProof/>
            <w:webHidden/>
            <w:sz w:val="24"/>
          </w:rPr>
          <w:tab/>
        </w:r>
        <w:r w:rsidR="008A017B" w:rsidRPr="008A017B">
          <w:rPr>
            <w:rFonts w:asciiTheme="minorEastAsia" w:eastAsiaTheme="minorEastAsia" w:hAnsiTheme="minorEastAsia"/>
            <w:noProof/>
            <w:webHidden/>
            <w:sz w:val="24"/>
          </w:rPr>
          <w:fldChar w:fldCharType="begin"/>
        </w:r>
        <w:r w:rsidR="008A017B" w:rsidRPr="008A017B">
          <w:rPr>
            <w:rFonts w:asciiTheme="minorEastAsia" w:eastAsiaTheme="minorEastAsia" w:hAnsiTheme="minorEastAsia"/>
            <w:noProof/>
            <w:webHidden/>
            <w:sz w:val="24"/>
          </w:rPr>
          <w:instrText xml:space="preserve"> PAGEREF _Toc26540083 \h </w:instrText>
        </w:r>
        <w:r w:rsidR="008A017B" w:rsidRPr="008A017B">
          <w:rPr>
            <w:rFonts w:asciiTheme="minorEastAsia" w:eastAsiaTheme="minorEastAsia" w:hAnsiTheme="minorEastAsia"/>
            <w:noProof/>
            <w:webHidden/>
            <w:sz w:val="24"/>
          </w:rPr>
        </w:r>
        <w:r w:rsidR="008A017B" w:rsidRPr="008A017B">
          <w:rPr>
            <w:rFonts w:asciiTheme="minorEastAsia" w:eastAsiaTheme="minorEastAsia" w:hAnsiTheme="minorEastAsia"/>
            <w:noProof/>
            <w:webHidden/>
            <w:sz w:val="24"/>
          </w:rPr>
          <w:fldChar w:fldCharType="separate"/>
        </w:r>
        <w:r w:rsidR="00F243B8">
          <w:rPr>
            <w:rFonts w:asciiTheme="minorEastAsia" w:eastAsiaTheme="minorEastAsia" w:hAnsiTheme="minorEastAsia"/>
            <w:noProof/>
            <w:webHidden/>
            <w:sz w:val="24"/>
          </w:rPr>
          <w:t>47</w:t>
        </w:r>
        <w:r w:rsidR="008A017B" w:rsidRPr="008A017B">
          <w:rPr>
            <w:rFonts w:asciiTheme="minorEastAsia" w:eastAsiaTheme="minorEastAsia" w:hAnsiTheme="minorEastAsia"/>
            <w:noProof/>
            <w:webHidden/>
            <w:sz w:val="24"/>
          </w:rPr>
          <w:fldChar w:fldCharType="end"/>
        </w:r>
      </w:hyperlink>
    </w:p>
    <w:p w14:paraId="5616D529" w14:textId="594A7229" w:rsidR="008A017B" w:rsidRPr="008A017B" w:rsidRDefault="009A26DC" w:rsidP="008A017B">
      <w:pPr>
        <w:pStyle w:val="TOC1"/>
        <w:tabs>
          <w:tab w:val="right" w:leader="dot" w:pos="9060"/>
        </w:tabs>
        <w:spacing w:line="360" w:lineRule="auto"/>
        <w:rPr>
          <w:rFonts w:asciiTheme="minorEastAsia" w:eastAsiaTheme="minorEastAsia" w:hAnsiTheme="minorEastAsia" w:cstheme="minorBidi"/>
          <w:noProof/>
          <w:sz w:val="24"/>
        </w:rPr>
      </w:pPr>
      <w:hyperlink w:anchor="_Toc26540084" w:history="1">
        <w:r w:rsidR="008A017B" w:rsidRPr="008A017B">
          <w:rPr>
            <w:rStyle w:val="ae"/>
            <w:rFonts w:asciiTheme="minorEastAsia" w:eastAsiaTheme="minorEastAsia" w:hAnsiTheme="minorEastAsia"/>
            <w:b/>
            <w:noProof/>
            <w:sz w:val="24"/>
          </w:rPr>
          <w:t>附图6：加速器机房平面布局图及其剖面图</w:t>
        </w:r>
        <w:r w:rsidR="008A017B" w:rsidRPr="008A017B">
          <w:rPr>
            <w:rFonts w:asciiTheme="minorEastAsia" w:eastAsiaTheme="minorEastAsia" w:hAnsiTheme="minorEastAsia"/>
            <w:noProof/>
            <w:webHidden/>
            <w:sz w:val="24"/>
          </w:rPr>
          <w:tab/>
        </w:r>
        <w:r w:rsidR="008A017B" w:rsidRPr="008A017B">
          <w:rPr>
            <w:rFonts w:asciiTheme="minorEastAsia" w:eastAsiaTheme="minorEastAsia" w:hAnsiTheme="minorEastAsia"/>
            <w:noProof/>
            <w:webHidden/>
            <w:sz w:val="24"/>
          </w:rPr>
          <w:fldChar w:fldCharType="begin"/>
        </w:r>
        <w:r w:rsidR="008A017B" w:rsidRPr="008A017B">
          <w:rPr>
            <w:rFonts w:asciiTheme="minorEastAsia" w:eastAsiaTheme="minorEastAsia" w:hAnsiTheme="minorEastAsia"/>
            <w:noProof/>
            <w:webHidden/>
            <w:sz w:val="24"/>
          </w:rPr>
          <w:instrText xml:space="preserve"> PAGEREF _Toc26540084 \h </w:instrText>
        </w:r>
        <w:r w:rsidR="008A017B" w:rsidRPr="008A017B">
          <w:rPr>
            <w:rFonts w:asciiTheme="minorEastAsia" w:eastAsiaTheme="minorEastAsia" w:hAnsiTheme="minorEastAsia"/>
            <w:noProof/>
            <w:webHidden/>
            <w:sz w:val="24"/>
          </w:rPr>
        </w:r>
        <w:r w:rsidR="008A017B" w:rsidRPr="008A017B">
          <w:rPr>
            <w:rFonts w:asciiTheme="minorEastAsia" w:eastAsiaTheme="minorEastAsia" w:hAnsiTheme="minorEastAsia"/>
            <w:noProof/>
            <w:webHidden/>
            <w:sz w:val="24"/>
          </w:rPr>
          <w:fldChar w:fldCharType="separate"/>
        </w:r>
        <w:r w:rsidR="00F243B8">
          <w:rPr>
            <w:rFonts w:asciiTheme="minorEastAsia" w:eastAsiaTheme="minorEastAsia" w:hAnsiTheme="minorEastAsia"/>
            <w:noProof/>
            <w:webHidden/>
            <w:sz w:val="24"/>
          </w:rPr>
          <w:t>48</w:t>
        </w:r>
        <w:r w:rsidR="008A017B" w:rsidRPr="008A017B">
          <w:rPr>
            <w:rFonts w:asciiTheme="minorEastAsia" w:eastAsiaTheme="minorEastAsia" w:hAnsiTheme="minorEastAsia"/>
            <w:noProof/>
            <w:webHidden/>
            <w:sz w:val="24"/>
          </w:rPr>
          <w:fldChar w:fldCharType="end"/>
        </w:r>
      </w:hyperlink>
    </w:p>
    <w:p w14:paraId="22C8EBC3" w14:textId="6446901C" w:rsidR="008A017B" w:rsidRPr="008A017B" w:rsidRDefault="009A26DC" w:rsidP="008A017B">
      <w:pPr>
        <w:pStyle w:val="TOC1"/>
        <w:tabs>
          <w:tab w:val="right" w:leader="dot" w:pos="9060"/>
        </w:tabs>
        <w:spacing w:line="360" w:lineRule="auto"/>
        <w:rPr>
          <w:rFonts w:asciiTheme="minorEastAsia" w:eastAsiaTheme="minorEastAsia" w:hAnsiTheme="minorEastAsia" w:cstheme="minorBidi"/>
          <w:noProof/>
          <w:sz w:val="24"/>
        </w:rPr>
      </w:pPr>
      <w:hyperlink w:anchor="_Toc26540086" w:history="1">
        <w:r w:rsidR="008A017B" w:rsidRPr="008A017B">
          <w:rPr>
            <w:rStyle w:val="ae"/>
            <w:rFonts w:asciiTheme="minorEastAsia" w:eastAsiaTheme="minorEastAsia" w:hAnsiTheme="minorEastAsia"/>
            <w:b/>
            <w:noProof/>
            <w:sz w:val="24"/>
          </w:rPr>
          <w:t>附图7：建设单位现场照片</w:t>
        </w:r>
        <w:r w:rsidR="008A017B" w:rsidRPr="008A017B">
          <w:rPr>
            <w:rFonts w:asciiTheme="minorEastAsia" w:eastAsiaTheme="minorEastAsia" w:hAnsiTheme="minorEastAsia"/>
            <w:noProof/>
            <w:webHidden/>
            <w:sz w:val="24"/>
          </w:rPr>
          <w:tab/>
        </w:r>
        <w:r w:rsidR="008A017B" w:rsidRPr="008A017B">
          <w:rPr>
            <w:rFonts w:asciiTheme="minorEastAsia" w:eastAsiaTheme="minorEastAsia" w:hAnsiTheme="minorEastAsia"/>
            <w:noProof/>
            <w:webHidden/>
            <w:sz w:val="24"/>
          </w:rPr>
          <w:fldChar w:fldCharType="begin"/>
        </w:r>
        <w:r w:rsidR="008A017B" w:rsidRPr="008A017B">
          <w:rPr>
            <w:rFonts w:asciiTheme="minorEastAsia" w:eastAsiaTheme="minorEastAsia" w:hAnsiTheme="minorEastAsia"/>
            <w:noProof/>
            <w:webHidden/>
            <w:sz w:val="24"/>
          </w:rPr>
          <w:instrText xml:space="preserve"> PAGEREF _Toc26540086 \h </w:instrText>
        </w:r>
        <w:r w:rsidR="008A017B" w:rsidRPr="008A017B">
          <w:rPr>
            <w:rFonts w:asciiTheme="minorEastAsia" w:eastAsiaTheme="minorEastAsia" w:hAnsiTheme="minorEastAsia"/>
            <w:noProof/>
            <w:webHidden/>
            <w:sz w:val="24"/>
          </w:rPr>
        </w:r>
        <w:r w:rsidR="008A017B" w:rsidRPr="008A017B">
          <w:rPr>
            <w:rFonts w:asciiTheme="minorEastAsia" w:eastAsiaTheme="minorEastAsia" w:hAnsiTheme="minorEastAsia"/>
            <w:noProof/>
            <w:webHidden/>
            <w:sz w:val="24"/>
          </w:rPr>
          <w:fldChar w:fldCharType="separate"/>
        </w:r>
        <w:r w:rsidR="00F243B8">
          <w:rPr>
            <w:rFonts w:asciiTheme="minorEastAsia" w:eastAsiaTheme="minorEastAsia" w:hAnsiTheme="minorEastAsia"/>
            <w:noProof/>
            <w:webHidden/>
            <w:sz w:val="24"/>
          </w:rPr>
          <w:t>50</w:t>
        </w:r>
        <w:r w:rsidR="008A017B" w:rsidRPr="008A017B">
          <w:rPr>
            <w:rFonts w:asciiTheme="minorEastAsia" w:eastAsiaTheme="minorEastAsia" w:hAnsiTheme="minorEastAsia"/>
            <w:noProof/>
            <w:webHidden/>
            <w:sz w:val="24"/>
          </w:rPr>
          <w:fldChar w:fldCharType="end"/>
        </w:r>
      </w:hyperlink>
    </w:p>
    <w:p w14:paraId="5C383AEF" w14:textId="4089198A" w:rsidR="008A017B" w:rsidRPr="008A017B" w:rsidRDefault="009A26DC" w:rsidP="008A017B">
      <w:pPr>
        <w:pStyle w:val="TOC1"/>
        <w:tabs>
          <w:tab w:val="right" w:leader="dot" w:pos="9060"/>
        </w:tabs>
        <w:spacing w:line="360" w:lineRule="auto"/>
        <w:rPr>
          <w:rFonts w:asciiTheme="minorEastAsia" w:eastAsiaTheme="minorEastAsia" w:hAnsiTheme="minorEastAsia" w:cstheme="minorBidi"/>
          <w:noProof/>
          <w:sz w:val="24"/>
        </w:rPr>
      </w:pPr>
      <w:hyperlink w:anchor="_Toc26540091" w:history="1">
        <w:r w:rsidR="008A017B" w:rsidRPr="008A017B">
          <w:rPr>
            <w:rStyle w:val="ae"/>
            <w:rFonts w:asciiTheme="minorEastAsia" w:eastAsiaTheme="minorEastAsia" w:hAnsiTheme="minorEastAsia"/>
            <w:b/>
            <w:noProof/>
            <w:sz w:val="24"/>
          </w:rPr>
          <w:t>附件1：评价委托书</w:t>
        </w:r>
        <w:r w:rsidR="008A017B" w:rsidRPr="008A017B">
          <w:rPr>
            <w:rFonts w:asciiTheme="minorEastAsia" w:eastAsiaTheme="minorEastAsia" w:hAnsiTheme="minorEastAsia"/>
            <w:noProof/>
            <w:webHidden/>
            <w:sz w:val="24"/>
          </w:rPr>
          <w:tab/>
        </w:r>
        <w:r w:rsidR="008A017B" w:rsidRPr="008A017B">
          <w:rPr>
            <w:rFonts w:asciiTheme="minorEastAsia" w:eastAsiaTheme="minorEastAsia" w:hAnsiTheme="minorEastAsia"/>
            <w:noProof/>
            <w:webHidden/>
            <w:sz w:val="24"/>
          </w:rPr>
          <w:fldChar w:fldCharType="begin"/>
        </w:r>
        <w:r w:rsidR="008A017B" w:rsidRPr="008A017B">
          <w:rPr>
            <w:rFonts w:asciiTheme="minorEastAsia" w:eastAsiaTheme="minorEastAsia" w:hAnsiTheme="minorEastAsia"/>
            <w:noProof/>
            <w:webHidden/>
            <w:sz w:val="24"/>
          </w:rPr>
          <w:instrText xml:space="preserve"> PAGEREF _Toc26540091 \h </w:instrText>
        </w:r>
        <w:r w:rsidR="008A017B" w:rsidRPr="008A017B">
          <w:rPr>
            <w:rFonts w:asciiTheme="minorEastAsia" w:eastAsiaTheme="minorEastAsia" w:hAnsiTheme="minorEastAsia"/>
            <w:noProof/>
            <w:webHidden/>
            <w:sz w:val="24"/>
          </w:rPr>
        </w:r>
        <w:r w:rsidR="008A017B" w:rsidRPr="008A017B">
          <w:rPr>
            <w:rFonts w:asciiTheme="minorEastAsia" w:eastAsiaTheme="minorEastAsia" w:hAnsiTheme="minorEastAsia"/>
            <w:noProof/>
            <w:webHidden/>
            <w:sz w:val="24"/>
          </w:rPr>
          <w:fldChar w:fldCharType="separate"/>
        </w:r>
        <w:r w:rsidR="00F243B8">
          <w:rPr>
            <w:rFonts w:asciiTheme="minorEastAsia" w:eastAsiaTheme="minorEastAsia" w:hAnsiTheme="minorEastAsia"/>
            <w:noProof/>
            <w:webHidden/>
            <w:sz w:val="24"/>
          </w:rPr>
          <w:t>52</w:t>
        </w:r>
        <w:r w:rsidR="008A017B" w:rsidRPr="008A017B">
          <w:rPr>
            <w:rFonts w:asciiTheme="minorEastAsia" w:eastAsiaTheme="minorEastAsia" w:hAnsiTheme="minorEastAsia"/>
            <w:noProof/>
            <w:webHidden/>
            <w:sz w:val="24"/>
          </w:rPr>
          <w:fldChar w:fldCharType="end"/>
        </w:r>
      </w:hyperlink>
    </w:p>
    <w:p w14:paraId="7439D337" w14:textId="7B333D3D" w:rsidR="008A017B" w:rsidRPr="008A017B" w:rsidRDefault="009A26DC" w:rsidP="008A017B">
      <w:pPr>
        <w:pStyle w:val="TOC1"/>
        <w:tabs>
          <w:tab w:val="right" w:leader="dot" w:pos="9060"/>
        </w:tabs>
        <w:spacing w:line="360" w:lineRule="auto"/>
        <w:rPr>
          <w:rFonts w:asciiTheme="minorEastAsia" w:eastAsiaTheme="minorEastAsia" w:hAnsiTheme="minorEastAsia" w:cstheme="minorBidi"/>
          <w:noProof/>
          <w:sz w:val="24"/>
        </w:rPr>
      </w:pPr>
      <w:hyperlink w:anchor="_Toc26540092" w:history="1">
        <w:r w:rsidR="008A017B" w:rsidRPr="008A017B">
          <w:rPr>
            <w:rStyle w:val="ae"/>
            <w:rFonts w:asciiTheme="minorEastAsia" w:eastAsiaTheme="minorEastAsia" w:hAnsiTheme="minorEastAsia"/>
            <w:b/>
            <w:noProof/>
            <w:sz w:val="24"/>
          </w:rPr>
          <w:t>附件2：辐射安全许可证</w:t>
        </w:r>
        <w:r w:rsidR="008A017B" w:rsidRPr="008A017B">
          <w:rPr>
            <w:rFonts w:asciiTheme="minorEastAsia" w:eastAsiaTheme="minorEastAsia" w:hAnsiTheme="minorEastAsia"/>
            <w:noProof/>
            <w:webHidden/>
            <w:sz w:val="24"/>
          </w:rPr>
          <w:tab/>
        </w:r>
        <w:r w:rsidR="008A017B" w:rsidRPr="008A017B">
          <w:rPr>
            <w:rFonts w:asciiTheme="minorEastAsia" w:eastAsiaTheme="minorEastAsia" w:hAnsiTheme="minorEastAsia"/>
            <w:noProof/>
            <w:webHidden/>
            <w:sz w:val="24"/>
          </w:rPr>
          <w:fldChar w:fldCharType="begin"/>
        </w:r>
        <w:r w:rsidR="008A017B" w:rsidRPr="008A017B">
          <w:rPr>
            <w:rFonts w:asciiTheme="minorEastAsia" w:eastAsiaTheme="minorEastAsia" w:hAnsiTheme="minorEastAsia"/>
            <w:noProof/>
            <w:webHidden/>
            <w:sz w:val="24"/>
          </w:rPr>
          <w:instrText xml:space="preserve"> PAGEREF _Toc26540092 \h </w:instrText>
        </w:r>
        <w:r w:rsidR="008A017B" w:rsidRPr="008A017B">
          <w:rPr>
            <w:rFonts w:asciiTheme="minorEastAsia" w:eastAsiaTheme="minorEastAsia" w:hAnsiTheme="minorEastAsia"/>
            <w:noProof/>
            <w:webHidden/>
            <w:sz w:val="24"/>
          </w:rPr>
        </w:r>
        <w:r w:rsidR="008A017B" w:rsidRPr="008A017B">
          <w:rPr>
            <w:rFonts w:asciiTheme="minorEastAsia" w:eastAsiaTheme="minorEastAsia" w:hAnsiTheme="minorEastAsia"/>
            <w:noProof/>
            <w:webHidden/>
            <w:sz w:val="24"/>
          </w:rPr>
          <w:fldChar w:fldCharType="separate"/>
        </w:r>
        <w:r w:rsidR="00F243B8">
          <w:rPr>
            <w:rFonts w:asciiTheme="minorEastAsia" w:eastAsiaTheme="minorEastAsia" w:hAnsiTheme="minorEastAsia"/>
            <w:noProof/>
            <w:webHidden/>
            <w:sz w:val="24"/>
          </w:rPr>
          <w:t>53</w:t>
        </w:r>
        <w:r w:rsidR="008A017B" w:rsidRPr="008A017B">
          <w:rPr>
            <w:rFonts w:asciiTheme="minorEastAsia" w:eastAsiaTheme="minorEastAsia" w:hAnsiTheme="minorEastAsia"/>
            <w:noProof/>
            <w:webHidden/>
            <w:sz w:val="24"/>
          </w:rPr>
          <w:fldChar w:fldCharType="end"/>
        </w:r>
      </w:hyperlink>
    </w:p>
    <w:p w14:paraId="52035F98" w14:textId="4EE6ED57" w:rsidR="008A017B" w:rsidRPr="008A017B" w:rsidRDefault="009A26DC" w:rsidP="008A017B">
      <w:pPr>
        <w:pStyle w:val="TOC1"/>
        <w:tabs>
          <w:tab w:val="right" w:leader="dot" w:pos="9060"/>
        </w:tabs>
        <w:spacing w:line="360" w:lineRule="auto"/>
        <w:rPr>
          <w:rFonts w:asciiTheme="minorEastAsia" w:eastAsiaTheme="minorEastAsia" w:hAnsiTheme="minorEastAsia" w:cstheme="minorBidi"/>
          <w:noProof/>
          <w:sz w:val="24"/>
        </w:rPr>
      </w:pPr>
      <w:hyperlink w:anchor="_Toc26540096" w:history="1">
        <w:r w:rsidR="008A017B" w:rsidRPr="008A017B">
          <w:rPr>
            <w:rStyle w:val="ae"/>
            <w:rFonts w:asciiTheme="minorEastAsia" w:eastAsiaTheme="minorEastAsia" w:hAnsiTheme="minorEastAsia"/>
            <w:b/>
            <w:noProof/>
            <w:sz w:val="24"/>
          </w:rPr>
          <w:t>附件3：环评批复文件</w:t>
        </w:r>
        <w:r w:rsidR="008A017B" w:rsidRPr="008A017B">
          <w:rPr>
            <w:rFonts w:asciiTheme="minorEastAsia" w:eastAsiaTheme="minorEastAsia" w:hAnsiTheme="minorEastAsia"/>
            <w:noProof/>
            <w:webHidden/>
            <w:sz w:val="24"/>
          </w:rPr>
          <w:tab/>
        </w:r>
        <w:r w:rsidR="008A017B" w:rsidRPr="008A017B">
          <w:rPr>
            <w:rFonts w:asciiTheme="minorEastAsia" w:eastAsiaTheme="minorEastAsia" w:hAnsiTheme="minorEastAsia"/>
            <w:noProof/>
            <w:webHidden/>
            <w:sz w:val="24"/>
          </w:rPr>
          <w:fldChar w:fldCharType="begin"/>
        </w:r>
        <w:r w:rsidR="008A017B" w:rsidRPr="008A017B">
          <w:rPr>
            <w:rFonts w:asciiTheme="minorEastAsia" w:eastAsiaTheme="minorEastAsia" w:hAnsiTheme="minorEastAsia"/>
            <w:noProof/>
            <w:webHidden/>
            <w:sz w:val="24"/>
          </w:rPr>
          <w:instrText xml:space="preserve"> PAGEREF _Toc26540096 \h </w:instrText>
        </w:r>
        <w:r w:rsidR="008A017B" w:rsidRPr="008A017B">
          <w:rPr>
            <w:rFonts w:asciiTheme="minorEastAsia" w:eastAsiaTheme="minorEastAsia" w:hAnsiTheme="minorEastAsia"/>
            <w:noProof/>
            <w:webHidden/>
            <w:sz w:val="24"/>
          </w:rPr>
        </w:r>
        <w:r w:rsidR="008A017B" w:rsidRPr="008A017B">
          <w:rPr>
            <w:rFonts w:asciiTheme="minorEastAsia" w:eastAsiaTheme="minorEastAsia" w:hAnsiTheme="minorEastAsia"/>
            <w:noProof/>
            <w:webHidden/>
            <w:sz w:val="24"/>
          </w:rPr>
          <w:fldChar w:fldCharType="separate"/>
        </w:r>
        <w:r w:rsidR="00F243B8">
          <w:rPr>
            <w:rFonts w:asciiTheme="minorEastAsia" w:eastAsiaTheme="minorEastAsia" w:hAnsiTheme="minorEastAsia"/>
            <w:noProof/>
            <w:webHidden/>
            <w:sz w:val="24"/>
          </w:rPr>
          <w:t>57</w:t>
        </w:r>
        <w:r w:rsidR="008A017B" w:rsidRPr="008A017B">
          <w:rPr>
            <w:rFonts w:asciiTheme="minorEastAsia" w:eastAsiaTheme="minorEastAsia" w:hAnsiTheme="minorEastAsia"/>
            <w:noProof/>
            <w:webHidden/>
            <w:sz w:val="24"/>
          </w:rPr>
          <w:fldChar w:fldCharType="end"/>
        </w:r>
      </w:hyperlink>
    </w:p>
    <w:p w14:paraId="6677312B" w14:textId="0FBCA4DD" w:rsidR="008A017B" w:rsidRPr="008A017B" w:rsidRDefault="009A26DC" w:rsidP="008A017B">
      <w:pPr>
        <w:pStyle w:val="TOC1"/>
        <w:tabs>
          <w:tab w:val="right" w:leader="dot" w:pos="9060"/>
        </w:tabs>
        <w:spacing w:line="360" w:lineRule="auto"/>
        <w:rPr>
          <w:rFonts w:asciiTheme="minorEastAsia" w:eastAsiaTheme="minorEastAsia" w:hAnsiTheme="minorEastAsia" w:cstheme="minorBidi"/>
          <w:noProof/>
          <w:sz w:val="24"/>
        </w:rPr>
      </w:pPr>
      <w:hyperlink w:anchor="_Toc26540097" w:history="1">
        <w:r w:rsidR="008A017B" w:rsidRPr="008A017B">
          <w:rPr>
            <w:rStyle w:val="ae"/>
            <w:rFonts w:asciiTheme="minorEastAsia" w:eastAsiaTheme="minorEastAsia" w:hAnsiTheme="minorEastAsia"/>
            <w:b/>
            <w:noProof/>
            <w:sz w:val="24"/>
          </w:rPr>
          <w:t>附件4：本次环评项目本底检测报告</w:t>
        </w:r>
        <w:r w:rsidR="008A017B" w:rsidRPr="008A017B">
          <w:rPr>
            <w:rFonts w:asciiTheme="minorEastAsia" w:eastAsiaTheme="minorEastAsia" w:hAnsiTheme="minorEastAsia"/>
            <w:noProof/>
            <w:webHidden/>
            <w:sz w:val="24"/>
          </w:rPr>
          <w:tab/>
        </w:r>
        <w:r w:rsidR="008A017B" w:rsidRPr="008A017B">
          <w:rPr>
            <w:rFonts w:asciiTheme="minorEastAsia" w:eastAsiaTheme="minorEastAsia" w:hAnsiTheme="minorEastAsia"/>
            <w:noProof/>
            <w:webHidden/>
            <w:sz w:val="24"/>
          </w:rPr>
          <w:fldChar w:fldCharType="begin"/>
        </w:r>
        <w:r w:rsidR="008A017B" w:rsidRPr="008A017B">
          <w:rPr>
            <w:rFonts w:asciiTheme="minorEastAsia" w:eastAsiaTheme="minorEastAsia" w:hAnsiTheme="minorEastAsia"/>
            <w:noProof/>
            <w:webHidden/>
            <w:sz w:val="24"/>
          </w:rPr>
          <w:instrText xml:space="preserve"> PAGEREF _Toc26540097 \h </w:instrText>
        </w:r>
        <w:r w:rsidR="008A017B" w:rsidRPr="008A017B">
          <w:rPr>
            <w:rFonts w:asciiTheme="minorEastAsia" w:eastAsiaTheme="minorEastAsia" w:hAnsiTheme="minorEastAsia"/>
            <w:noProof/>
            <w:webHidden/>
            <w:sz w:val="24"/>
          </w:rPr>
        </w:r>
        <w:r w:rsidR="008A017B" w:rsidRPr="008A017B">
          <w:rPr>
            <w:rFonts w:asciiTheme="minorEastAsia" w:eastAsiaTheme="minorEastAsia" w:hAnsiTheme="minorEastAsia"/>
            <w:noProof/>
            <w:webHidden/>
            <w:sz w:val="24"/>
          </w:rPr>
          <w:fldChar w:fldCharType="separate"/>
        </w:r>
        <w:r w:rsidR="00F243B8">
          <w:rPr>
            <w:rFonts w:asciiTheme="minorEastAsia" w:eastAsiaTheme="minorEastAsia" w:hAnsiTheme="minorEastAsia"/>
            <w:noProof/>
            <w:webHidden/>
            <w:sz w:val="24"/>
          </w:rPr>
          <w:t>71</w:t>
        </w:r>
        <w:r w:rsidR="008A017B" w:rsidRPr="008A017B">
          <w:rPr>
            <w:rFonts w:asciiTheme="minorEastAsia" w:eastAsiaTheme="minorEastAsia" w:hAnsiTheme="minorEastAsia"/>
            <w:noProof/>
            <w:webHidden/>
            <w:sz w:val="24"/>
          </w:rPr>
          <w:fldChar w:fldCharType="end"/>
        </w:r>
      </w:hyperlink>
    </w:p>
    <w:p w14:paraId="05A62E7E" w14:textId="4502B022" w:rsidR="008A017B" w:rsidRPr="008A017B" w:rsidRDefault="009A26DC" w:rsidP="008A017B">
      <w:pPr>
        <w:pStyle w:val="TOC1"/>
        <w:tabs>
          <w:tab w:val="right" w:leader="dot" w:pos="9060"/>
        </w:tabs>
        <w:spacing w:line="360" w:lineRule="auto"/>
        <w:rPr>
          <w:rFonts w:asciiTheme="minorEastAsia" w:eastAsiaTheme="minorEastAsia" w:hAnsiTheme="minorEastAsia" w:cstheme="minorBidi"/>
          <w:noProof/>
          <w:sz w:val="24"/>
        </w:rPr>
      </w:pPr>
      <w:hyperlink w:anchor="_Toc26540098" w:history="1">
        <w:r w:rsidR="008A017B" w:rsidRPr="008A017B">
          <w:rPr>
            <w:rStyle w:val="ae"/>
            <w:rFonts w:asciiTheme="minorEastAsia" w:eastAsiaTheme="minorEastAsia" w:hAnsiTheme="minorEastAsia"/>
            <w:b/>
            <w:noProof/>
            <w:sz w:val="24"/>
          </w:rPr>
          <w:t>附件5：辐射安全管理机构及辐射安全管理制度</w:t>
        </w:r>
        <w:r w:rsidR="008A017B" w:rsidRPr="008A017B">
          <w:rPr>
            <w:rFonts w:asciiTheme="minorEastAsia" w:eastAsiaTheme="minorEastAsia" w:hAnsiTheme="minorEastAsia"/>
            <w:noProof/>
            <w:webHidden/>
            <w:sz w:val="24"/>
          </w:rPr>
          <w:tab/>
        </w:r>
        <w:r w:rsidR="008A017B" w:rsidRPr="008A017B">
          <w:rPr>
            <w:rFonts w:asciiTheme="minorEastAsia" w:eastAsiaTheme="minorEastAsia" w:hAnsiTheme="minorEastAsia"/>
            <w:noProof/>
            <w:webHidden/>
            <w:sz w:val="24"/>
          </w:rPr>
          <w:fldChar w:fldCharType="begin"/>
        </w:r>
        <w:r w:rsidR="008A017B" w:rsidRPr="008A017B">
          <w:rPr>
            <w:rFonts w:asciiTheme="minorEastAsia" w:eastAsiaTheme="minorEastAsia" w:hAnsiTheme="minorEastAsia"/>
            <w:noProof/>
            <w:webHidden/>
            <w:sz w:val="24"/>
          </w:rPr>
          <w:instrText xml:space="preserve"> PAGEREF _Toc26540098 \h </w:instrText>
        </w:r>
        <w:r w:rsidR="008A017B" w:rsidRPr="008A017B">
          <w:rPr>
            <w:rFonts w:asciiTheme="minorEastAsia" w:eastAsiaTheme="minorEastAsia" w:hAnsiTheme="minorEastAsia"/>
            <w:noProof/>
            <w:webHidden/>
            <w:sz w:val="24"/>
          </w:rPr>
        </w:r>
        <w:r w:rsidR="008A017B" w:rsidRPr="008A017B">
          <w:rPr>
            <w:rFonts w:asciiTheme="minorEastAsia" w:eastAsiaTheme="minorEastAsia" w:hAnsiTheme="minorEastAsia"/>
            <w:noProof/>
            <w:webHidden/>
            <w:sz w:val="24"/>
          </w:rPr>
          <w:fldChar w:fldCharType="separate"/>
        </w:r>
        <w:r w:rsidR="00F243B8">
          <w:rPr>
            <w:rFonts w:asciiTheme="minorEastAsia" w:eastAsiaTheme="minorEastAsia" w:hAnsiTheme="minorEastAsia"/>
            <w:noProof/>
            <w:webHidden/>
            <w:sz w:val="24"/>
          </w:rPr>
          <w:t>78</w:t>
        </w:r>
        <w:r w:rsidR="008A017B" w:rsidRPr="008A017B">
          <w:rPr>
            <w:rFonts w:asciiTheme="minorEastAsia" w:eastAsiaTheme="minorEastAsia" w:hAnsiTheme="minorEastAsia"/>
            <w:noProof/>
            <w:webHidden/>
            <w:sz w:val="24"/>
          </w:rPr>
          <w:fldChar w:fldCharType="end"/>
        </w:r>
      </w:hyperlink>
    </w:p>
    <w:p w14:paraId="53525284" w14:textId="12E52241" w:rsidR="008A017B" w:rsidRPr="008A017B" w:rsidRDefault="009A26DC" w:rsidP="008A017B">
      <w:pPr>
        <w:pStyle w:val="TOC1"/>
        <w:tabs>
          <w:tab w:val="right" w:leader="dot" w:pos="9060"/>
        </w:tabs>
        <w:spacing w:line="360" w:lineRule="auto"/>
        <w:rPr>
          <w:rFonts w:asciiTheme="minorEastAsia" w:eastAsiaTheme="minorEastAsia" w:hAnsiTheme="minorEastAsia" w:cstheme="minorBidi"/>
          <w:noProof/>
          <w:sz w:val="24"/>
        </w:rPr>
      </w:pPr>
      <w:hyperlink w:anchor="_Toc26540099" w:history="1">
        <w:r w:rsidR="008A017B" w:rsidRPr="008A017B">
          <w:rPr>
            <w:rStyle w:val="ae"/>
            <w:rFonts w:asciiTheme="minorEastAsia" w:eastAsiaTheme="minorEastAsia" w:hAnsiTheme="minorEastAsia"/>
            <w:b/>
            <w:noProof/>
            <w:sz w:val="24"/>
          </w:rPr>
          <w:t>附件6：新建医技综合楼环境影响登记表</w:t>
        </w:r>
        <w:r w:rsidR="008A017B" w:rsidRPr="008A017B">
          <w:rPr>
            <w:rFonts w:asciiTheme="minorEastAsia" w:eastAsiaTheme="minorEastAsia" w:hAnsiTheme="minorEastAsia"/>
            <w:noProof/>
            <w:webHidden/>
            <w:sz w:val="24"/>
          </w:rPr>
          <w:tab/>
        </w:r>
        <w:r w:rsidR="008A017B" w:rsidRPr="008A017B">
          <w:rPr>
            <w:rFonts w:asciiTheme="minorEastAsia" w:eastAsiaTheme="minorEastAsia" w:hAnsiTheme="minorEastAsia"/>
            <w:noProof/>
            <w:webHidden/>
            <w:sz w:val="24"/>
          </w:rPr>
          <w:fldChar w:fldCharType="begin"/>
        </w:r>
        <w:r w:rsidR="008A017B" w:rsidRPr="008A017B">
          <w:rPr>
            <w:rFonts w:asciiTheme="minorEastAsia" w:eastAsiaTheme="minorEastAsia" w:hAnsiTheme="minorEastAsia"/>
            <w:noProof/>
            <w:webHidden/>
            <w:sz w:val="24"/>
          </w:rPr>
          <w:instrText xml:space="preserve"> PAGEREF _Toc26540099 \h </w:instrText>
        </w:r>
        <w:r w:rsidR="008A017B" w:rsidRPr="008A017B">
          <w:rPr>
            <w:rFonts w:asciiTheme="minorEastAsia" w:eastAsiaTheme="minorEastAsia" w:hAnsiTheme="minorEastAsia"/>
            <w:noProof/>
            <w:webHidden/>
            <w:sz w:val="24"/>
          </w:rPr>
        </w:r>
        <w:r w:rsidR="008A017B" w:rsidRPr="008A017B">
          <w:rPr>
            <w:rFonts w:asciiTheme="minorEastAsia" w:eastAsiaTheme="minorEastAsia" w:hAnsiTheme="minorEastAsia"/>
            <w:noProof/>
            <w:webHidden/>
            <w:sz w:val="24"/>
          </w:rPr>
          <w:fldChar w:fldCharType="separate"/>
        </w:r>
        <w:r w:rsidR="00F243B8">
          <w:rPr>
            <w:rFonts w:asciiTheme="minorEastAsia" w:eastAsiaTheme="minorEastAsia" w:hAnsiTheme="minorEastAsia"/>
            <w:noProof/>
            <w:webHidden/>
            <w:sz w:val="24"/>
          </w:rPr>
          <w:t>94</w:t>
        </w:r>
        <w:r w:rsidR="008A017B" w:rsidRPr="008A017B">
          <w:rPr>
            <w:rFonts w:asciiTheme="minorEastAsia" w:eastAsiaTheme="minorEastAsia" w:hAnsiTheme="minorEastAsia"/>
            <w:noProof/>
            <w:webHidden/>
            <w:sz w:val="24"/>
          </w:rPr>
          <w:fldChar w:fldCharType="end"/>
        </w:r>
      </w:hyperlink>
    </w:p>
    <w:p w14:paraId="76AB29F7" w14:textId="18347B61" w:rsidR="00BA77AE" w:rsidRPr="008A017B" w:rsidRDefault="00D87305" w:rsidP="008A017B">
      <w:pPr>
        <w:spacing w:line="360" w:lineRule="auto"/>
        <w:rPr>
          <w:rFonts w:asciiTheme="minorEastAsia" w:eastAsiaTheme="minorEastAsia" w:hAnsiTheme="minorEastAsia"/>
          <w:b/>
          <w:sz w:val="24"/>
        </w:rPr>
      </w:pPr>
      <w:r w:rsidRPr="008A017B">
        <w:rPr>
          <w:rFonts w:asciiTheme="minorEastAsia" w:eastAsiaTheme="minorEastAsia" w:hAnsiTheme="minorEastAsia"/>
          <w:sz w:val="24"/>
        </w:rPr>
        <w:fldChar w:fldCharType="end"/>
      </w:r>
    </w:p>
    <w:p w14:paraId="0176CD42" w14:textId="77777777" w:rsidR="00BA77AE" w:rsidRPr="00545874" w:rsidRDefault="00BA77AE">
      <w:pPr>
        <w:rPr>
          <w:b/>
          <w:sz w:val="28"/>
          <w:szCs w:val="28"/>
        </w:rPr>
        <w:sectPr w:rsidR="00BA77AE" w:rsidRPr="00545874">
          <w:headerReference w:type="default" r:id="rId9"/>
          <w:footerReference w:type="even" r:id="rId10"/>
          <w:footerReference w:type="default" r:id="rId11"/>
          <w:pgSz w:w="11906" w:h="16838"/>
          <w:pgMar w:top="1418" w:right="1418" w:bottom="1418" w:left="1418" w:header="851" w:footer="992" w:gutter="0"/>
          <w:pgNumType w:start="1"/>
          <w:cols w:space="425"/>
          <w:docGrid w:type="linesAndChars" w:linePitch="312"/>
        </w:sectPr>
      </w:pPr>
    </w:p>
    <w:p w14:paraId="45AD0C68" w14:textId="77777777" w:rsidR="00BA77AE" w:rsidRDefault="00D87305">
      <w:pPr>
        <w:pageBreakBefore/>
        <w:outlineLvl w:val="0"/>
      </w:pPr>
      <w:bookmarkStart w:id="0" w:name="_Toc26540065"/>
      <w:r>
        <w:rPr>
          <w:rFonts w:hint="eastAsia"/>
          <w:b/>
          <w:sz w:val="28"/>
          <w:szCs w:val="28"/>
        </w:rPr>
        <w:lastRenderedPageBreak/>
        <w:t>表</w:t>
      </w:r>
      <w:r>
        <w:rPr>
          <w:rFonts w:hint="eastAsia"/>
          <w:b/>
          <w:sz w:val="28"/>
          <w:szCs w:val="28"/>
        </w:rPr>
        <w:t xml:space="preserve">1  </w:t>
      </w:r>
      <w:r>
        <w:rPr>
          <w:rFonts w:hint="eastAsia"/>
          <w:b/>
          <w:sz w:val="28"/>
          <w:szCs w:val="28"/>
        </w:rPr>
        <w:t>项目基本情况</w:t>
      </w:r>
      <w:bookmarkEnd w:id="0"/>
    </w:p>
    <w:tbl>
      <w:tblPr>
        <w:tblW w:w="90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5"/>
        <w:gridCol w:w="1071"/>
        <w:gridCol w:w="979"/>
        <w:gridCol w:w="406"/>
        <w:gridCol w:w="1228"/>
        <w:gridCol w:w="409"/>
        <w:gridCol w:w="637"/>
        <w:gridCol w:w="453"/>
        <w:gridCol w:w="160"/>
        <w:gridCol w:w="971"/>
        <w:gridCol w:w="233"/>
        <w:gridCol w:w="592"/>
        <w:gridCol w:w="1247"/>
      </w:tblGrid>
      <w:tr w:rsidR="00BA77AE" w14:paraId="36A40F21" w14:textId="77777777" w:rsidTr="00FE13D4">
        <w:trPr>
          <w:trHeight w:val="510"/>
        </w:trPr>
        <w:tc>
          <w:tcPr>
            <w:tcW w:w="1726" w:type="dxa"/>
            <w:gridSpan w:val="2"/>
            <w:vAlign w:val="center"/>
          </w:tcPr>
          <w:p w14:paraId="1AC1CACD" w14:textId="77777777" w:rsidR="00BA77AE" w:rsidRDefault="00D87305">
            <w:pPr>
              <w:jc w:val="center"/>
              <w:rPr>
                <w:sz w:val="24"/>
              </w:rPr>
            </w:pPr>
            <w:r>
              <w:rPr>
                <w:rFonts w:hint="eastAsia"/>
                <w:sz w:val="24"/>
              </w:rPr>
              <w:t>建设项目名称</w:t>
            </w:r>
          </w:p>
        </w:tc>
        <w:tc>
          <w:tcPr>
            <w:tcW w:w="7315" w:type="dxa"/>
            <w:gridSpan w:val="11"/>
            <w:vAlign w:val="center"/>
          </w:tcPr>
          <w:p w14:paraId="178DD153" w14:textId="0222F434" w:rsidR="00BA77AE" w:rsidRDefault="00E7743C">
            <w:pPr>
              <w:jc w:val="center"/>
              <w:rPr>
                <w:sz w:val="24"/>
              </w:rPr>
            </w:pPr>
            <w:r>
              <w:rPr>
                <w:rFonts w:hint="eastAsia"/>
                <w:sz w:val="24"/>
              </w:rPr>
              <w:t>鄢陵县人民医院</w:t>
            </w:r>
            <w:r w:rsidR="00D33746">
              <w:rPr>
                <w:rFonts w:hint="eastAsia"/>
                <w:sz w:val="24"/>
              </w:rPr>
              <w:t>医用直线加速器应用</w:t>
            </w:r>
            <w:r w:rsidR="00E72EC8">
              <w:rPr>
                <w:rFonts w:hint="eastAsia"/>
                <w:sz w:val="24"/>
              </w:rPr>
              <w:t>建设</w:t>
            </w:r>
            <w:r w:rsidR="00D33746">
              <w:rPr>
                <w:rFonts w:hint="eastAsia"/>
                <w:sz w:val="24"/>
              </w:rPr>
              <w:t>项目</w:t>
            </w:r>
          </w:p>
        </w:tc>
      </w:tr>
      <w:tr w:rsidR="00BA77AE" w14:paraId="131C12B1" w14:textId="77777777" w:rsidTr="00FE13D4">
        <w:trPr>
          <w:trHeight w:val="510"/>
        </w:trPr>
        <w:tc>
          <w:tcPr>
            <w:tcW w:w="1726" w:type="dxa"/>
            <w:gridSpan w:val="2"/>
            <w:vAlign w:val="center"/>
          </w:tcPr>
          <w:p w14:paraId="4EE544BF" w14:textId="77777777" w:rsidR="00BA77AE" w:rsidRDefault="00D87305">
            <w:pPr>
              <w:jc w:val="center"/>
              <w:rPr>
                <w:sz w:val="24"/>
              </w:rPr>
            </w:pPr>
            <w:r>
              <w:rPr>
                <w:rFonts w:hint="eastAsia"/>
                <w:sz w:val="24"/>
              </w:rPr>
              <w:t>建设单位</w:t>
            </w:r>
          </w:p>
        </w:tc>
        <w:tc>
          <w:tcPr>
            <w:tcW w:w="7315" w:type="dxa"/>
            <w:gridSpan w:val="11"/>
            <w:vAlign w:val="center"/>
          </w:tcPr>
          <w:p w14:paraId="4C8B3278" w14:textId="649FFF01" w:rsidR="00BA77AE" w:rsidRDefault="00E7743C">
            <w:pPr>
              <w:jc w:val="center"/>
              <w:rPr>
                <w:sz w:val="24"/>
              </w:rPr>
            </w:pPr>
            <w:r>
              <w:rPr>
                <w:rFonts w:hint="eastAsia"/>
                <w:sz w:val="24"/>
              </w:rPr>
              <w:t>鄢陵县人民</w:t>
            </w:r>
            <w:r w:rsidR="00D33746">
              <w:rPr>
                <w:rFonts w:hint="eastAsia"/>
                <w:sz w:val="24"/>
              </w:rPr>
              <w:t>医院</w:t>
            </w:r>
          </w:p>
        </w:tc>
      </w:tr>
      <w:tr w:rsidR="00BA77AE" w14:paraId="6B984BF3" w14:textId="77777777" w:rsidTr="00FE13D4">
        <w:trPr>
          <w:trHeight w:val="510"/>
        </w:trPr>
        <w:tc>
          <w:tcPr>
            <w:tcW w:w="1726" w:type="dxa"/>
            <w:gridSpan w:val="2"/>
            <w:vAlign w:val="center"/>
          </w:tcPr>
          <w:p w14:paraId="3705D5C3" w14:textId="77777777" w:rsidR="00BA77AE" w:rsidRDefault="00D87305">
            <w:pPr>
              <w:jc w:val="center"/>
              <w:rPr>
                <w:sz w:val="24"/>
              </w:rPr>
            </w:pPr>
            <w:r>
              <w:rPr>
                <w:sz w:val="24"/>
              </w:rPr>
              <w:t>法人代表</w:t>
            </w:r>
          </w:p>
        </w:tc>
        <w:tc>
          <w:tcPr>
            <w:tcW w:w="1385" w:type="dxa"/>
            <w:gridSpan w:val="2"/>
            <w:vAlign w:val="center"/>
          </w:tcPr>
          <w:p w14:paraId="75E65BEC" w14:textId="42E5C311" w:rsidR="00BA77AE" w:rsidRDefault="00E7743C">
            <w:pPr>
              <w:jc w:val="center"/>
              <w:rPr>
                <w:sz w:val="24"/>
              </w:rPr>
            </w:pPr>
            <w:proofErr w:type="gramStart"/>
            <w:r>
              <w:rPr>
                <w:rFonts w:hint="eastAsia"/>
                <w:sz w:val="24"/>
              </w:rPr>
              <w:t>耿铁山</w:t>
            </w:r>
            <w:proofErr w:type="gramEnd"/>
          </w:p>
        </w:tc>
        <w:tc>
          <w:tcPr>
            <w:tcW w:w="1228" w:type="dxa"/>
            <w:vAlign w:val="center"/>
          </w:tcPr>
          <w:p w14:paraId="216174E2" w14:textId="77777777" w:rsidR="00BA77AE" w:rsidRDefault="00D87305">
            <w:pPr>
              <w:jc w:val="center"/>
              <w:rPr>
                <w:sz w:val="24"/>
              </w:rPr>
            </w:pPr>
            <w:r>
              <w:rPr>
                <w:rFonts w:hint="eastAsia"/>
                <w:sz w:val="24"/>
              </w:rPr>
              <w:t>联系人</w:t>
            </w:r>
          </w:p>
        </w:tc>
        <w:tc>
          <w:tcPr>
            <w:tcW w:w="1499" w:type="dxa"/>
            <w:gridSpan w:val="3"/>
            <w:vAlign w:val="center"/>
          </w:tcPr>
          <w:p w14:paraId="32CDB73A" w14:textId="5B7487A7" w:rsidR="00BA77AE" w:rsidRDefault="00E7743C">
            <w:pPr>
              <w:jc w:val="center"/>
              <w:rPr>
                <w:sz w:val="24"/>
              </w:rPr>
            </w:pPr>
            <w:r>
              <w:rPr>
                <w:rFonts w:hint="eastAsia"/>
                <w:sz w:val="24"/>
              </w:rPr>
              <w:t>吴玉峰</w:t>
            </w:r>
          </w:p>
        </w:tc>
        <w:tc>
          <w:tcPr>
            <w:tcW w:w="1364" w:type="dxa"/>
            <w:gridSpan w:val="3"/>
            <w:vAlign w:val="center"/>
          </w:tcPr>
          <w:p w14:paraId="18FAFD98" w14:textId="77777777" w:rsidR="00BA77AE" w:rsidRPr="00E7743C" w:rsidRDefault="00D87305">
            <w:pPr>
              <w:jc w:val="center"/>
              <w:rPr>
                <w:sz w:val="24"/>
              </w:rPr>
            </w:pPr>
            <w:r w:rsidRPr="00E7743C">
              <w:rPr>
                <w:rFonts w:hint="eastAsia"/>
                <w:sz w:val="24"/>
              </w:rPr>
              <w:t>联系电话</w:t>
            </w:r>
          </w:p>
        </w:tc>
        <w:tc>
          <w:tcPr>
            <w:tcW w:w="1839" w:type="dxa"/>
            <w:gridSpan w:val="2"/>
            <w:vAlign w:val="center"/>
          </w:tcPr>
          <w:p w14:paraId="6FDF7BAB" w14:textId="04603C8F" w:rsidR="00BA77AE" w:rsidRPr="00E7743C" w:rsidRDefault="00E7743C">
            <w:pPr>
              <w:jc w:val="center"/>
              <w:rPr>
                <w:color w:val="FF0000"/>
                <w:sz w:val="24"/>
              </w:rPr>
            </w:pPr>
            <w:r w:rsidRPr="00E7743C">
              <w:rPr>
                <w:sz w:val="24"/>
              </w:rPr>
              <w:t>15836587593</w:t>
            </w:r>
          </w:p>
        </w:tc>
      </w:tr>
      <w:tr w:rsidR="00FE13D4" w14:paraId="254A4FD7" w14:textId="77777777" w:rsidTr="00FE13D4">
        <w:trPr>
          <w:trHeight w:val="510"/>
        </w:trPr>
        <w:tc>
          <w:tcPr>
            <w:tcW w:w="1726" w:type="dxa"/>
            <w:gridSpan w:val="2"/>
            <w:vAlign w:val="center"/>
          </w:tcPr>
          <w:p w14:paraId="4CA69ACB" w14:textId="77777777" w:rsidR="00FE13D4" w:rsidRDefault="00FE13D4">
            <w:pPr>
              <w:jc w:val="center"/>
              <w:rPr>
                <w:sz w:val="24"/>
              </w:rPr>
            </w:pPr>
            <w:r>
              <w:rPr>
                <w:rFonts w:hint="eastAsia"/>
                <w:sz w:val="24"/>
              </w:rPr>
              <w:t>注册地址</w:t>
            </w:r>
          </w:p>
        </w:tc>
        <w:tc>
          <w:tcPr>
            <w:tcW w:w="7313" w:type="dxa"/>
            <w:gridSpan w:val="11"/>
            <w:vAlign w:val="center"/>
          </w:tcPr>
          <w:p w14:paraId="2E8D3EC8" w14:textId="1AB9D8E1" w:rsidR="00FE13D4" w:rsidRPr="00E7743C" w:rsidRDefault="00FE13D4">
            <w:pPr>
              <w:jc w:val="center"/>
              <w:rPr>
                <w:sz w:val="24"/>
              </w:rPr>
            </w:pPr>
            <w:r w:rsidRPr="00E7743C">
              <w:rPr>
                <w:rFonts w:hint="eastAsia"/>
                <w:sz w:val="24"/>
              </w:rPr>
              <w:t>河南省许昌市鄢陵县东关街</w:t>
            </w:r>
            <w:r w:rsidRPr="00E7743C">
              <w:rPr>
                <w:rFonts w:hint="eastAsia"/>
                <w:sz w:val="24"/>
              </w:rPr>
              <w:t>1</w:t>
            </w:r>
            <w:r w:rsidRPr="00E7743C">
              <w:rPr>
                <w:sz w:val="24"/>
              </w:rPr>
              <w:t>91</w:t>
            </w:r>
            <w:r w:rsidRPr="00E7743C">
              <w:rPr>
                <w:rFonts w:hint="eastAsia"/>
                <w:sz w:val="24"/>
              </w:rPr>
              <w:t>号</w:t>
            </w:r>
          </w:p>
        </w:tc>
      </w:tr>
      <w:tr w:rsidR="00BA77AE" w14:paraId="3D0FAD74" w14:textId="77777777" w:rsidTr="00FE13D4">
        <w:trPr>
          <w:trHeight w:val="510"/>
        </w:trPr>
        <w:tc>
          <w:tcPr>
            <w:tcW w:w="1726" w:type="dxa"/>
            <w:gridSpan w:val="2"/>
            <w:vAlign w:val="center"/>
          </w:tcPr>
          <w:p w14:paraId="6610A526" w14:textId="77777777" w:rsidR="00BA77AE" w:rsidRDefault="00D87305">
            <w:pPr>
              <w:jc w:val="center"/>
              <w:rPr>
                <w:sz w:val="24"/>
              </w:rPr>
            </w:pPr>
            <w:r>
              <w:rPr>
                <w:rFonts w:hint="eastAsia"/>
                <w:sz w:val="24"/>
              </w:rPr>
              <w:t>项目建设地点</w:t>
            </w:r>
          </w:p>
        </w:tc>
        <w:tc>
          <w:tcPr>
            <w:tcW w:w="7315" w:type="dxa"/>
            <w:gridSpan w:val="11"/>
            <w:vAlign w:val="center"/>
          </w:tcPr>
          <w:p w14:paraId="279C9512" w14:textId="48A09063" w:rsidR="00BA77AE" w:rsidRDefault="00E7743C">
            <w:pPr>
              <w:jc w:val="center"/>
              <w:rPr>
                <w:sz w:val="24"/>
              </w:rPr>
            </w:pPr>
            <w:r w:rsidRPr="00E7743C">
              <w:rPr>
                <w:rFonts w:hint="eastAsia"/>
                <w:sz w:val="24"/>
              </w:rPr>
              <w:t>河南省许昌市鄢陵县东关街</w:t>
            </w:r>
            <w:r w:rsidRPr="00E7743C">
              <w:rPr>
                <w:rFonts w:hint="eastAsia"/>
                <w:sz w:val="24"/>
              </w:rPr>
              <w:t>1</w:t>
            </w:r>
            <w:r w:rsidRPr="00E7743C">
              <w:rPr>
                <w:sz w:val="24"/>
              </w:rPr>
              <w:t>91</w:t>
            </w:r>
            <w:r w:rsidRPr="00E7743C">
              <w:rPr>
                <w:rFonts w:hint="eastAsia"/>
                <w:sz w:val="24"/>
              </w:rPr>
              <w:t>号</w:t>
            </w:r>
            <w:r w:rsidR="0036101B">
              <w:rPr>
                <w:rFonts w:hint="eastAsia"/>
                <w:sz w:val="24"/>
              </w:rPr>
              <w:t>，医院</w:t>
            </w:r>
            <w:r w:rsidR="00516BE9">
              <w:rPr>
                <w:rFonts w:hint="eastAsia"/>
                <w:sz w:val="24"/>
              </w:rPr>
              <w:t>院内中部</w:t>
            </w:r>
          </w:p>
        </w:tc>
      </w:tr>
      <w:tr w:rsidR="00BA77AE" w14:paraId="2986F6B7" w14:textId="77777777" w:rsidTr="00FE13D4">
        <w:trPr>
          <w:trHeight w:val="510"/>
        </w:trPr>
        <w:tc>
          <w:tcPr>
            <w:tcW w:w="1726" w:type="dxa"/>
            <w:gridSpan w:val="2"/>
            <w:vAlign w:val="center"/>
          </w:tcPr>
          <w:p w14:paraId="1D7E13C9" w14:textId="77777777" w:rsidR="00BA77AE" w:rsidRPr="00DD4E4E" w:rsidRDefault="00D87305">
            <w:pPr>
              <w:jc w:val="center"/>
              <w:rPr>
                <w:sz w:val="24"/>
              </w:rPr>
            </w:pPr>
            <w:r w:rsidRPr="00DD4E4E">
              <w:rPr>
                <w:rFonts w:hint="eastAsia"/>
                <w:sz w:val="24"/>
              </w:rPr>
              <w:t>立项审批部门</w:t>
            </w:r>
          </w:p>
        </w:tc>
        <w:tc>
          <w:tcPr>
            <w:tcW w:w="3659" w:type="dxa"/>
            <w:gridSpan w:val="5"/>
            <w:vAlign w:val="center"/>
          </w:tcPr>
          <w:p w14:paraId="08C9B4EE" w14:textId="77777777" w:rsidR="00BA77AE" w:rsidRPr="00DD4E4E" w:rsidRDefault="00D87305">
            <w:pPr>
              <w:jc w:val="center"/>
              <w:rPr>
                <w:spacing w:val="-10"/>
                <w:sz w:val="24"/>
              </w:rPr>
            </w:pPr>
            <w:r w:rsidRPr="00DD4E4E">
              <w:rPr>
                <w:rFonts w:hint="eastAsia"/>
                <w:spacing w:val="-10"/>
                <w:sz w:val="24"/>
              </w:rPr>
              <w:t>/</w:t>
            </w:r>
          </w:p>
        </w:tc>
        <w:tc>
          <w:tcPr>
            <w:tcW w:w="1584" w:type="dxa"/>
            <w:gridSpan w:val="3"/>
            <w:vAlign w:val="center"/>
          </w:tcPr>
          <w:p w14:paraId="3D2EB6B3" w14:textId="77777777" w:rsidR="00BA77AE" w:rsidRPr="00DD4E4E" w:rsidRDefault="00D87305">
            <w:pPr>
              <w:jc w:val="center"/>
              <w:rPr>
                <w:sz w:val="24"/>
              </w:rPr>
            </w:pPr>
            <w:r w:rsidRPr="00DD4E4E">
              <w:rPr>
                <w:rFonts w:hint="eastAsia"/>
                <w:sz w:val="24"/>
              </w:rPr>
              <w:t>批准文号</w:t>
            </w:r>
          </w:p>
        </w:tc>
        <w:tc>
          <w:tcPr>
            <w:tcW w:w="2072" w:type="dxa"/>
            <w:gridSpan w:val="3"/>
            <w:vAlign w:val="center"/>
          </w:tcPr>
          <w:p w14:paraId="4423B942" w14:textId="77777777" w:rsidR="00BA77AE" w:rsidRPr="00DD4E4E" w:rsidRDefault="00D87305">
            <w:pPr>
              <w:jc w:val="center"/>
              <w:rPr>
                <w:sz w:val="24"/>
              </w:rPr>
            </w:pPr>
            <w:r w:rsidRPr="00DD4E4E">
              <w:rPr>
                <w:rFonts w:hint="eastAsia"/>
                <w:sz w:val="24"/>
              </w:rPr>
              <w:t>/</w:t>
            </w:r>
          </w:p>
        </w:tc>
      </w:tr>
      <w:tr w:rsidR="00BA77AE" w14:paraId="079FB78E" w14:textId="77777777" w:rsidTr="00FE13D4">
        <w:trPr>
          <w:trHeight w:val="567"/>
        </w:trPr>
        <w:tc>
          <w:tcPr>
            <w:tcW w:w="1726" w:type="dxa"/>
            <w:gridSpan w:val="2"/>
            <w:vAlign w:val="center"/>
          </w:tcPr>
          <w:p w14:paraId="39B386E0" w14:textId="77777777" w:rsidR="00BA77AE" w:rsidRPr="00DD4E4E" w:rsidRDefault="00D87305">
            <w:pPr>
              <w:jc w:val="center"/>
              <w:rPr>
                <w:sz w:val="24"/>
              </w:rPr>
            </w:pPr>
            <w:r w:rsidRPr="00DD4E4E">
              <w:rPr>
                <w:rFonts w:hint="eastAsia"/>
                <w:sz w:val="24"/>
              </w:rPr>
              <w:t>建设项目</w:t>
            </w:r>
            <w:r w:rsidRPr="00DD4E4E">
              <w:rPr>
                <w:sz w:val="24"/>
              </w:rPr>
              <w:t>总投资（万元）</w:t>
            </w:r>
          </w:p>
        </w:tc>
        <w:tc>
          <w:tcPr>
            <w:tcW w:w="1385" w:type="dxa"/>
            <w:gridSpan w:val="2"/>
            <w:vAlign w:val="center"/>
          </w:tcPr>
          <w:p w14:paraId="374A0249" w14:textId="3BC38509" w:rsidR="00BA77AE" w:rsidRPr="00DD4E4E" w:rsidRDefault="007940AD">
            <w:pPr>
              <w:jc w:val="center"/>
              <w:rPr>
                <w:sz w:val="24"/>
              </w:rPr>
            </w:pPr>
            <w:r>
              <w:rPr>
                <w:sz w:val="24"/>
              </w:rPr>
              <w:t>1700</w:t>
            </w:r>
          </w:p>
        </w:tc>
        <w:tc>
          <w:tcPr>
            <w:tcW w:w="1637" w:type="dxa"/>
            <w:gridSpan w:val="2"/>
            <w:vAlign w:val="center"/>
          </w:tcPr>
          <w:p w14:paraId="2D468C3A" w14:textId="77777777" w:rsidR="00BA77AE" w:rsidRPr="00DD4E4E" w:rsidRDefault="00D87305">
            <w:pPr>
              <w:jc w:val="center"/>
              <w:rPr>
                <w:sz w:val="24"/>
              </w:rPr>
            </w:pPr>
            <w:r w:rsidRPr="00DD4E4E">
              <w:rPr>
                <w:rFonts w:hint="eastAsia"/>
                <w:spacing w:val="-12"/>
                <w:sz w:val="24"/>
              </w:rPr>
              <w:t>项目环保</w:t>
            </w:r>
            <w:r w:rsidRPr="00DD4E4E">
              <w:rPr>
                <w:spacing w:val="-12"/>
                <w:sz w:val="24"/>
              </w:rPr>
              <w:t>投资</w:t>
            </w:r>
            <w:r w:rsidRPr="00DD4E4E">
              <w:rPr>
                <w:rFonts w:hint="eastAsia"/>
                <w:spacing w:val="-12"/>
                <w:sz w:val="24"/>
              </w:rPr>
              <w:t>（万元）</w:t>
            </w:r>
          </w:p>
        </w:tc>
        <w:tc>
          <w:tcPr>
            <w:tcW w:w="1250" w:type="dxa"/>
            <w:gridSpan w:val="3"/>
            <w:vAlign w:val="center"/>
          </w:tcPr>
          <w:p w14:paraId="067E6185" w14:textId="19DE631E" w:rsidR="00BA77AE" w:rsidRPr="00DD4E4E" w:rsidRDefault="007940AD">
            <w:pPr>
              <w:jc w:val="center"/>
              <w:rPr>
                <w:sz w:val="24"/>
              </w:rPr>
            </w:pPr>
            <w:r>
              <w:rPr>
                <w:sz w:val="24"/>
              </w:rPr>
              <w:t>150</w:t>
            </w:r>
          </w:p>
        </w:tc>
        <w:tc>
          <w:tcPr>
            <w:tcW w:w="1796" w:type="dxa"/>
            <w:gridSpan w:val="3"/>
            <w:vAlign w:val="center"/>
          </w:tcPr>
          <w:p w14:paraId="396FD3A1" w14:textId="77777777" w:rsidR="00BA77AE" w:rsidRPr="00DD4E4E" w:rsidRDefault="00D87305">
            <w:pPr>
              <w:jc w:val="center"/>
              <w:rPr>
                <w:sz w:val="24"/>
              </w:rPr>
            </w:pPr>
            <w:r w:rsidRPr="00DD4E4E">
              <w:rPr>
                <w:rFonts w:hint="eastAsia"/>
                <w:sz w:val="24"/>
              </w:rPr>
              <w:t>投资比例</w:t>
            </w:r>
            <w:r w:rsidRPr="00DD4E4E">
              <w:rPr>
                <w:sz w:val="24"/>
              </w:rPr>
              <w:t>(</w:t>
            </w:r>
            <w:r w:rsidRPr="00DD4E4E">
              <w:rPr>
                <w:rFonts w:hint="eastAsia"/>
                <w:sz w:val="24"/>
              </w:rPr>
              <w:t>环保投资</w:t>
            </w:r>
            <w:r w:rsidRPr="00DD4E4E">
              <w:rPr>
                <w:rFonts w:hint="eastAsia"/>
                <w:sz w:val="24"/>
              </w:rPr>
              <w:t>/</w:t>
            </w:r>
            <w:r w:rsidRPr="00DD4E4E">
              <w:rPr>
                <w:rFonts w:hint="eastAsia"/>
                <w:sz w:val="24"/>
              </w:rPr>
              <w:t>总投资</w:t>
            </w:r>
            <w:r w:rsidRPr="00DD4E4E">
              <w:rPr>
                <w:sz w:val="24"/>
              </w:rPr>
              <w:t>)</w:t>
            </w:r>
          </w:p>
        </w:tc>
        <w:tc>
          <w:tcPr>
            <w:tcW w:w="1247" w:type="dxa"/>
            <w:vAlign w:val="center"/>
          </w:tcPr>
          <w:p w14:paraId="121696B1" w14:textId="2D0A48E4" w:rsidR="00BA77AE" w:rsidRPr="00DD4E4E" w:rsidRDefault="007940AD">
            <w:pPr>
              <w:jc w:val="center"/>
              <w:rPr>
                <w:sz w:val="24"/>
              </w:rPr>
            </w:pPr>
            <w:r>
              <w:rPr>
                <w:sz w:val="24"/>
              </w:rPr>
              <w:t>8.8%</w:t>
            </w:r>
          </w:p>
        </w:tc>
      </w:tr>
      <w:tr w:rsidR="00BA77AE" w14:paraId="4E415363" w14:textId="77777777" w:rsidTr="00FE13D4">
        <w:trPr>
          <w:trHeight w:val="510"/>
        </w:trPr>
        <w:tc>
          <w:tcPr>
            <w:tcW w:w="1726" w:type="dxa"/>
            <w:gridSpan w:val="2"/>
            <w:vAlign w:val="center"/>
          </w:tcPr>
          <w:p w14:paraId="15517F5B" w14:textId="77777777" w:rsidR="00BA77AE" w:rsidRPr="00DD4E4E" w:rsidRDefault="00D87305">
            <w:pPr>
              <w:jc w:val="center"/>
              <w:rPr>
                <w:sz w:val="24"/>
              </w:rPr>
            </w:pPr>
            <w:r w:rsidRPr="00DD4E4E">
              <w:rPr>
                <w:rFonts w:hint="eastAsia"/>
                <w:sz w:val="24"/>
              </w:rPr>
              <w:t>项目性质</w:t>
            </w:r>
          </w:p>
        </w:tc>
        <w:tc>
          <w:tcPr>
            <w:tcW w:w="4272" w:type="dxa"/>
            <w:gridSpan w:val="7"/>
            <w:vAlign w:val="center"/>
          </w:tcPr>
          <w:p w14:paraId="728F8572" w14:textId="18D8F495" w:rsidR="00BA77AE" w:rsidRPr="00DD4E4E" w:rsidRDefault="0036101B">
            <w:pPr>
              <w:jc w:val="center"/>
              <w:rPr>
                <w:sz w:val="24"/>
              </w:rPr>
            </w:pPr>
            <w:r w:rsidRPr="00DD4E4E">
              <w:rPr>
                <w:sz w:val="24"/>
              </w:rPr>
              <w:sym w:font="Wingdings 2" w:char="F052"/>
            </w:r>
            <w:r w:rsidR="00D87305" w:rsidRPr="00DD4E4E">
              <w:rPr>
                <w:rFonts w:hint="eastAsia"/>
                <w:sz w:val="24"/>
              </w:rPr>
              <w:t>新建</w:t>
            </w:r>
            <w:r w:rsidR="00D87305" w:rsidRPr="00DD4E4E">
              <w:rPr>
                <w:rFonts w:hint="eastAsia"/>
                <w:sz w:val="24"/>
              </w:rPr>
              <w:t xml:space="preserve">  </w:t>
            </w:r>
            <w:r w:rsidRPr="00DD4E4E">
              <w:rPr>
                <w:rFonts w:hint="eastAsia"/>
                <w:sz w:val="24"/>
              </w:rPr>
              <w:t>□</w:t>
            </w:r>
            <w:r w:rsidR="00D87305" w:rsidRPr="00DD4E4E">
              <w:rPr>
                <w:rFonts w:hint="eastAsia"/>
                <w:sz w:val="24"/>
              </w:rPr>
              <w:t>改建</w:t>
            </w:r>
            <w:r w:rsidR="00D87305" w:rsidRPr="00DD4E4E">
              <w:rPr>
                <w:rFonts w:hint="eastAsia"/>
                <w:sz w:val="24"/>
              </w:rPr>
              <w:t xml:space="preserve">  </w:t>
            </w:r>
            <w:r w:rsidR="00D87305" w:rsidRPr="00DD4E4E">
              <w:rPr>
                <w:rFonts w:hint="eastAsia"/>
                <w:sz w:val="24"/>
              </w:rPr>
              <w:t>□扩建</w:t>
            </w:r>
            <w:r w:rsidR="00D87305" w:rsidRPr="00DD4E4E">
              <w:rPr>
                <w:rFonts w:hint="eastAsia"/>
                <w:sz w:val="24"/>
              </w:rPr>
              <w:t xml:space="preserve">  </w:t>
            </w:r>
            <w:r w:rsidR="00D87305" w:rsidRPr="00DD4E4E">
              <w:rPr>
                <w:rFonts w:hint="eastAsia"/>
                <w:sz w:val="24"/>
              </w:rPr>
              <w:t>□其它</w:t>
            </w:r>
          </w:p>
        </w:tc>
        <w:tc>
          <w:tcPr>
            <w:tcW w:w="1796" w:type="dxa"/>
            <w:gridSpan w:val="3"/>
            <w:vAlign w:val="center"/>
          </w:tcPr>
          <w:p w14:paraId="06FF59E2" w14:textId="77777777" w:rsidR="00BA77AE" w:rsidRPr="00DD4E4E" w:rsidRDefault="00D87305">
            <w:pPr>
              <w:jc w:val="center"/>
              <w:rPr>
                <w:sz w:val="24"/>
              </w:rPr>
            </w:pPr>
            <w:r w:rsidRPr="00DD4E4E">
              <w:rPr>
                <w:rFonts w:hint="eastAsia"/>
                <w:sz w:val="24"/>
              </w:rPr>
              <w:t>占地面积（</w:t>
            </w:r>
            <w:r w:rsidRPr="00DD4E4E">
              <w:rPr>
                <w:rFonts w:hint="eastAsia"/>
                <w:sz w:val="24"/>
              </w:rPr>
              <w:t>m</w:t>
            </w:r>
            <w:r w:rsidRPr="00DD4E4E">
              <w:rPr>
                <w:rFonts w:hint="eastAsia"/>
                <w:sz w:val="24"/>
                <w:vertAlign w:val="superscript"/>
              </w:rPr>
              <w:t>2</w:t>
            </w:r>
            <w:r w:rsidRPr="00DD4E4E">
              <w:rPr>
                <w:rFonts w:hint="eastAsia"/>
                <w:sz w:val="24"/>
              </w:rPr>
              <w:t>）</w:t>
            </w:r>
          </w:p>
        </w:tc>
        <w:tc>
          <w:tcPr>
            <w:tcW w:w="1247" w:type="dxa"/>
            <w:vAlign w:val="center"/>
          </w:tcPr>
          <w:p w14:paraId="0D27E322" w14:textId="42B5D8A1" w:rsidR="00BA77AE" w:rsidRPr="00DD4E4E" w:rsidRDefault="007940AD">
            <w:pPr>
              <w:jc w:val="center"/>
              <w:rPr>
                <w:sz w:val="24"/>
              </w:rPr>
            </w:pPr>
            <w:r>
              <w:rPr>
                <w:sz w:val="24"/>
              </w:rPr>
              <w:t>450</w:t>
            </w:r>
          </w:p>
        </w:tc>
      </w:tr>
      <w:tr w:rsidR="00BA77AE" w14:paraId="7D3A4597" w14:textId="77777777" w:rsidTr="00FE13D4">
        <w:trPr>
          <w:trHeight w:val="510"/>
        </w:trPr>
        <w:tc>
          <w:tcPr>
            <w:tcW w:w="655" w:type="dxa"/>
            <w:vMerge w:val="restart"/>
            <w:vAlign w:val="center"/>
          </w:tcPr>
          <w:p w14:paraId="3B28D41B" w14:textId="77777777" w:rsidR="00BA77AE" w:rsidRPr="00DD4E4E" w:rsidRDefault="00D87305">
            <w:pPr>
              <w:jc w:val="center"/>
            </w:pPr>
            <w:r w:rsidRPr="00DD4E4E">
              <w:rPr>
                <w:sz w:val="24"/>
              </w:rPr>
              <w:t>应用类型</w:t>
            </w:r>
          </w:p>
        </w:tc>
        <w:tc>
          <w:tcPr>
            <w:tcW w:w="1071" w:type="dxa"/>
            <w:vMerge w:val="restart"/>
            <w:vAlign w:val="center"/>
          </w:tcPr>
          <w:p w14:paraId="285DF32A" w14:textId="77777777" w:rsidR="00BA77AE" w:rsidRPr="00DD4E4E" w:rsidRDefault="00D87305">
            <w:pPr>
              <w:jc w:val="center"/>
            </w:pPr>
            <w:r w:rsidRPr="00DD4E4E">
              <w:rPr>
                <w:rFonts w:hint="eastAsia"/>
              </w:rPr>
              <w:t>放射源</w:t>
            </w:r>
          </w:p>
        </w:tc>
        <w:tc>
          <w:tcPr>
            <w:tcW w:w="979" w:type="dxa"/>
            <w:vAlign w:val="center"/>
          </w:tcPr>
          <w:p w14:paraId="3746668E" w14:textId="77777777" w:rsidR="00BA77AE" w:rsidRPr="00DD4E4E" w:rsidRDefault="00D87305">
            <w:pPr>
              <w:jc w:val="center"/>
              <w:rPr>
                <w:sz w:val="24"/>
              </w:rPr>
            </w:pPr>
            <w:r w:rsidRPr="00DD4E4E">
              <w:rPr>
                <w:rFonts w:hint="eastAsia"/>
                <w:sz w:val="24"/>
              </w:rPr>
              <w:t>□销售</w:t>
            </w:r>
          </w:p>
        </w:tc>
        <w:tc>
          <w:tcPr>
            <w:tcW w:w="6336" w:type="dxa"/>
            <w:gridSpan w:val="10"/>
            <w:vAlign w:val="center"/>
          </w:tcPr>
          <w:p w14:paraId="22D91653" w14:textId="77777777" w:rsidR="00BA77AE" w:rsidRPr="00DD4E4E" w:rsidRDefault="00D87305">
            <w:pPr>
              <w:jc w:val="center"/>
              <w:rPr>
                <w:sz w:val="24"/>
              </w:rPr>
            </w:pPr>
            <w:r w:rsidRPr="00DD4E4E">
              <w:rPr>
                <w:rFonts w:hint="eastAsia"/>
                <w:sz w:val="24"/>
              </w:rPr>
              <w:t>□</w:t>
            </w:r>
            <w:r w:rsidRPr="00DD4E4E">
              <w:rPr>
                <w:rFonts w:ascii="宋体" w:hAnsi="宋体"/>
                <w:sz w:val="24"/>
              </w:rPr>
              <w:t>Ⅰ</w:t>
            </w:r>
            <w:r w:rsidRPr="00DD4E4E">
              <w:rPr>
                <w:rFonts w:hint="eastAsia"/>
                <w:sz w:val="24"/>
              </w:rPr>
              <w:t>类</w:t>
            </w:r>
            <w:r w:rsidRPr="00DD4E4E">
              <w:rPr>
                <w:rFonts w:hint="eastAsia"/>
                <w:sz w:val="24"/>
              </w:rPr>
              <w:t xml:space="preserve">  </w:t>
            </w:r>
            <w:r w:rsidRPr="00DD4E4E">
              <w:rPr>
                <w:rFonts w:hint="eastAsia"/>
                <w:sz w:val="24"/>
              </w:rPr>
              <w:t>□Ⅱ类</w:t>
            </w:r>
            <w:r w:rsidRPr="00DD4E4E">
              <w:rPr>
                <w:rFonts w:hint="eastAsia"/>
                <w:sz w:val="24"/>
              </w:rPr>
              <w:t xml:space="preserve">  </w:t>
            </w:r>
            <w:r w:rsidRPr="00DD4E4E">
              <w:rPr>
                <w:rFonts w:hint="eastAsia"/>
                <w:sz w:val="24"/>
              </w:rPr>
              <w:t>□Ⅲ类</w:t>
            </w:r>
            <w:r w:rsidRPr="00DD4E4E">
              <w:rPr>
                <w:rFonts w:hint="eastAsia"/>
                <w:sz w:val="24"/>
              </w:rPr>
              <w:t xml:space="preserve">  </w:t>
            </w:r>
            <w:r w:rsidRPr="00DD4E4E">
              <w:rPr>
                <w:rFonts w:hint="eastAsia"/>
                <w:sz w:val="24"/>
              </w:rPr>
              <w:t>□Ⅳ类</w:t>
            </w:r>
            <w:r w:rsidRPr="00DD4E4E">
              <w:rPr>
                <w:rFonts w:hint="eastAsia"/>
                <w:sz w:val="24"/>
              </w:rPr>
              <w:t xml:space="preserve">  </w:t>
            </w:r>
            <w:r w:rsidRPr="00DD4E4E">
              <w:rPr>
                <w:rFonts w:hint="eastAsia"/>
                <w:sz w:val="24"/>
              </w:rPr>
              <w:t>□Ⅴ类</w:t>
            </w:r>
          </w:p>
        </w:tc>
      </w:tr>
      <w:tr w:rsidR="00BA77AE" w14:paraId="7FA3668D" w14:textId="77777777" w:rsidTr="00FE13D4">
        <w:trPr>
          <w:trHeight w:val="510"/>
        </w:trPr>
        <w:tc>
          <w:tcPr>
            <w:tcW w:w="655" w:type="dxa"/>
            <w:vMerge/>
            <w:vAlign w:val="center"/>
          </w:tcPr>
          <w:p w14:paraId="3F8CB116" w14:textId="77777777" w:rsidR="00BA77AE" w:rsidRPr="00DD4E4E" w:rsidRDefault="00BA77AE">
            <w:pPr>
              <w:jc w:val="center"/>
              <w:rPr>
                <w:sz w:val="24"/>
              </w:rPr>
            </w:pPr>
          </w:p>
        </w:tc>
        <w:tc>
          <w:tcPr>
            <w:tcW w:w="1071" w:type="dxa"/>
            <w:vMerge/>
            <w:vAlign w:val="center"/>
          </w:tcPr>
          <w:p w14:paraId="13725CF5" w14:textId="77777777" w:rsidR="00BA77AE" w:rsidRPr="00DD4E4E" w:rsidRDefault="00BA77AE">
            <w:pPr>
              <w:jc w:val="center"/>
            </w:pPr>
          </w:p>
        </w:tc>
        <w:tc>
          <w:tcPr>
            <w:tcW w:w="979" w:type="dxa"/>
            <w:vAlign w:val="center"/>
          </w:tcPr>
          <w:p w14:paraId="2564CCD1" w14:textId="77777777" w:rsidR="00BA77AE" w:rsidRPr="00DD4E4E" w:rsidRDefault="00D87305">
            <w:pPr>
              <w:jc w:val="center"/>
              <w:rPr>
                <w:sz w:val="24"/>
              </w:rPr>
            </w:pPr>
            <w:r w:rsidRPr="00DD4E4E">
              <w:rPr>
                <w:rFonts w:hint="eastAsia"/>
                <w:sz w:val="24"/>
              </w:rPr>
              <w:t>□使用</w:t>
            </w:r>
          </w:p>
        </w:tc>
        <w:tc>
          <w:tcPr>
            <w:tcW w:w="6336" w:type="dxa"/>
            <w:gridSpan w:val="10"/>
            <w:vAlign w:val="center"/>
          </w:tcPr>
          <w:p w14:paraId="27122F0A" w14:textId="77777777" w:rsidR="00BA77AE" w:rsidRPr="00DD4E4E" w:rsidRDefault="00D87305">
            <w:pPr>
              <w:jc w:val="center"/>
              <w:rPr>
                <w:sz w:val="24"/>
              </w:rPr>
            </w:pPr>
            <w:r w:rsidRPr="00DD4E4E">
              <w:rPr>
                <w:rFonts w:hint="eastAsia"/>
                <w:sz w:val="24"/>
              </w:rPr>
              <w:t>□</w:t>
            </w:r>
            <w:r w:rsidRPr="00DD4E4E">
              <w:rPr>
                <w:rFonts w:ascii="宋体" w:hAnsi="宋体"/>
                <w:sz w:val="24"/>
              </w:rPr>
              <w:t>Ⅰ</w:t>
            </w:r>
            <w:r w:rsidRPr="00DD4E4E">
              <w:rPr>
                <w:rFonts w:hint="eastAsia"/>
                <w:sz w:val="24"/>
              </w:rPr>
              <w:t>类（医疗使用）</w:t>
            </w:r>
            <w:r w:rsidRPr="00DD4E4E">
              <w:rPr>
                <w:rFonts w:hint="eastAsia"/>
                <w:sz w:val="24"/>
              </w:rPr>
              <w:t xml:space="preserve">  </w:t>
            </w:r>
            <w:r w:rsidRPr="00DD4E4E">
              <w:rPr>
                <w:rFonts w:hint="eastAsia"/>
                <w:sz w:val="24"/>
              </w:rPr>
              <w:t>□Ⅱ类</w:t>
            </w:r>
            <w:r w:rsidRPr="00DD4E4E">
              <w:rPr>
                <w:rFonts w:hint="eastAsia"/>
                <w:sz w:val="24"/>
              </w:rPr>
              <w:t xml:space="preserve">  </w:t>
            </w:r>
            <w:r w:rsidRPr="00DD4E4E">
              <w:rPr>
                <w:rFonts w:hint="eastAsia"/>
                <w:sz w:val="24"/>
              </w:rPr>
              <w:t>□Ⅲ类</w:t>
            </w:r>
            <w:r w:rsidRPr="00DD4E4E">
              <w:rPr>
                <w:rFonts w:hint="eastAsia"/>
                <w:sz w:val="24"/>
              </w:rPr>
              <w:t xml:space="preserve">  </w:t>
            </w:r>
            <w:r w:rsidRPr="00DD4E4E">
              <w:rPr>
                <w:rFonts w:hint="eastAsia"/>
                <w:sz w:val="24"/>
              </w:rPr>
              <w:t>□Ⅳ类</w:t>
            </w:r>
            <w:r w:rsidRPr="00DD4E4E">
              <w:rPr>
                <w:rFonts w:hint="eastAsia"/>
                <w:sz w:val="24"/>
              </w:rPr>
              <w:t xml:space="preserve">  </w:t>
            </w:r>
            <w:r w:rsidRPr="00DD4E4E">
              <w:rPr>
                <w:rFonts w:hint="eastAsia"/>
                <w:sz w:val="24"/>
              </w:rPr>
              <w:t>□Ⅴ类</w:t>
            </w:r>
          </w:p>
        </w:tc>
      </w:tr>
      <w:tr w:rsidR="00BA77AE" w14:paraId="2A51A75C" w14:textId="77777777" w:rsidTr="00FE13D4">
        <w:trPr>
          <w:trHeight w:val="510"/>
        </w:trPr>
        <w:tc>
          <w:tcPr>
            <w:tcW w:w="655" w:type="dxa"/>
            <w:vMerge/>
            <w:vAlign w:val="center"/>
          </w:tcPr>
          <w:p w14:paraId="3AA219D9" w14:textId="77777777" w:rsidR="00BA77AE" w:rsidRPr="00DD4E4E" w:rsidRDefault="00BA77AE">
            <w:pPr>
              <w:jc w:val="center"/>
              <w:rPr>
                <w:sz w:val="24"/>
              </w:rPr>
            </w:pPr>
          </w:p>
        </w:tc>
        <w:tc>
          <w:tcPr>
            <w:tcW w:w="1071" w:type="dxa"/>
            <w:vMerge w:val="restart"/>
            <w:vAlign w:val="center"/>
          </w:tcPr>
          <w:p w14:paraId="77C65F96" w14:textId="77777777" w:rsidR="00BA77AE" w:rsidRPr="00DD4E4E" w:rsidRDefault="00D87305">
            <w:pPr>
              <w:jc w:val="center"/>
              <w:rPr>
                <w:sz w:val="24"/>
              </w:rPr>
            </w:pPr>
            <w:r w:rsidRPr="00DD4E4E">
              <w:rPr>
                <w:rFonts w:hint="eastAsia"/>
                <w:sz w:val="24"/>
              </w:rPr>
              <w:t>非密封放射性物质</w:t>
            </w:r>
          </w:p>
        </w:tc>
        <w:tc>
          <w:tcPr>
            <w:tcW w:w="979" w:type="dxa"/>
            <w:vAlign w:val="center"/>
          </w:tcPr>
          <w:p w14:paraId="104E01D2" w14:textId="77777777" w:rsidR="00BA77AE" w:rsidRPr="00DD4E4E" w:rsidRDefault="00D87305">
            <w:pPr>
              <w:jc w:val="center"/>
              <w:rPr>
                <w:sz w:val="24"/>
              </w:rPr>
            </w:pPr>
            <w:r w:rsidRPr="00DD4E4E">
              <w:rPr>
                <w:rFonts w:hint="eastAsia"/>
                <w:sz w:val="24"/>
              </w:rPr>
              <w:t>□生产</w:t>
            </w:r>
          </w:p>
        </w:tc>
        <w:tc>
          <w:tcPr>
            <w:tcW w:w="6336" w:type="dxa"/>
            <w:gridSpan w:val="10"/>
            <w:vAlign w:val="center"/>
          </w:tcPr>
          <w:p w14:paraId="1BA88060" w14:textId="77777777" w:rsidR="00BA77AE" w:rsidRPr="00DD4E4E" w:rsidRDefault="00D87305">
            <w:pPr>
              <w:jc w:val="center"/>
              <w:rPr>
                <w:sz w:val="24"/>
              </w:rPr>
            </w:pPr>
            <w:r w:rsidRPr="00DD4E4E">
              <w:rPr>
                <w:rFonts w:hint="eastAsia"/>
                <w:sz w:val="24"/>
              </w:rPr>
              <w:t>□制备</w:t>
            </w:r>
            <w:r w:rsidRPr="00DD4E4E">
              <w:rPr>
                <w:rFonts w:hint="eastAsia"/>
                <w:sz w:val="24"/>
              </w:rPr>
              <w:t>PET</w:t>
            </w:r>
            <w:r w:rsidRPr="00DD4E4E">
              <w:rPr>
                <w:rFonts w:hint="eastAsia"/>
                <w:sz w:val="24"/>
              </w:rPr>
              <w:t>用放射性药物</w:t>
            </w:r>
          </w:p>
        </w:tc>
      </w:tr>
      <w:tr w:rsidR="00BA77AE" w14:paraId="3327923D" w14:textId="77777777" w:rsidTr="00FE13D4">
        <w:trPr>
          <w:trHeight w:val="510"/>
        </w:trPr>
        <w:tc>
          <w:tcPr>
            <w:tcW w:w="655" w:type="dxa"/>
            <w:vMerge/>
            <w:vAlign w:val="center"/>
          </w:tcPr>
          <w:p w14:paraId="198E4F03" w14:textId="77777777" w:rsidR="00BA77AE" w:rsidRPr="00DD4E4E" w:rsidRDefault="00BA77AE">
            <w:pPr>
              <w:jc w:val="center"/>
              <w:rPr>
                <w:sz w:val="24"/>
              </w:rPr>
            </w:pPr>
          </w:p>
        </w:tc>
        <w:tc>
          <w:tcPr>
            <w:tcW w:w="1071" w:type="dxa"/>
            <w:vMerge/>
            <w:vAlign w:val="center"/>
          </w:tcPr>
          <w:p w14:paraId="0379F0B9" w14:textId="77777777" w:rsidR="00BA77AE" w:rsidRPr="00DD4E4E" w:rsidRDefault="00BA77AE">
            <w:pPr>
              <w:jc w:val="center"/>
              <w:rPr>
                <w:sz w:val="24"/>
              </w:rPr>
            </w:pPr>
          </w:p>
        </w:tc>
        <w:tc>
          <w:tcPr>
            <w:tcW w:w="979" w:type="dxa"/>
            <w:vAlign w:val="center"/>
          </w:tcPr>
          <w:p w14:paraId="78149962" w14:textId="77777777" w:rsidR="00BA77AE" w:rsidRPr="00DD4E4E" w:rsidRDefault="00D87305">
            <w:pPr>
              <w:jc w:val="center"/>
              <w:rPr>
                <w:sz w:val="24"/>
              </w:rPr>
            </w:pPr>
            <w:r w:rsidRPr="00DD4E4E">
              <w:rPr>
                <w:rFonts w:hint="eastAsia"/>
                <w:sz w:val="24"/>
              </w:rPr>
              <w:t>□销售</w:t>
            </w:r>
          </w:p>
        </w:tc>
        <w:tc>
          <w:tcPr>
            <w:tcW w:w="6336" w:type="dxa"/>
            <w:gridSpan w:val="10"/>
            <w:vAlign w:val="center"/>
          </w:tcPr>
          <w:p w14:paraId="494D3CF0" w14:textId="77777777" w:rsidR="00BA77AE" w:rsidRPr="00DD4E4E" w:rsidRDefault="00D87305">
            <w:pPr>
              <w:jc w:val="center"/>
              <w:rPr>
                <w:sz w:val="24"/>
              </w:rPr>
            </w:pPr>
            <w:r w:rsidRPr="00DD4E4E">
              <w:rPr>
                <w:rFonts w:hint="eastAsia"/>
                <w:sz w:val="24"/>
              </w:rPr>
              <w:t>/</w:t>
            </w:r>
          </w:p>
        </w:tc>
      </w:tr>
      <w:tr w:rsidR="00BA77AE" w14:paraId="1895ECF7" w14:textId="77777777" w:rsidTr="00FE13D4">
        <w:trPr>
          <w:trHeight w:val="510"/>
        </w:trPr>
        <w:tc>
          <w:tcPr>
            <w:tcW w:w="655" w:type="dxa"/>
            <w:vMerge/>
            <w:vAlign w:val="center"/>
          </w:tcPr>
          <w:p w14:paraId="1021F9D7" w14:textId="77777777" w:rsidR="00BA77AE" w:rsidRPr="00DD4E4E" w:rsidRDefault="00BA77AE">
            <w:pPr>
              <w:jc w:val="center"/>
              <w:rPr>
                <w:sz w:val="24"/>
              </w:rPr>
            </w:pPr>
          </w:p>
        </w:tc>
        <w:tc>
          <w:tcPr>
            <w:tcW w:w="1071" w:type="dxa"/>
            <w:vMerge/>
            <w:vAlign w:val="center"/>
          </w:tcPr>
          <w:p w14:paraId="027A721E" w14:textId="77777777" w:rsidR="00BA77AE" w:rsidRPr="00DD4E4E" w:rsidRDefault="00BA77AE">
            <w:pPr>
              <w:jc w:val="center"/>
              <w:rPr>
                <w:sz w:val="24"/>
              </w:rPr>
            </w:pPr>
          </w:p>
        </w:tc>
        <w:tc>
          <w:tcPr>
            <w:tcW w:w="979" w:type="dxa"/>
            <w:vAlign w:val="center"/>
          </w:tcPr>
          <w:p w14:paraId="2E78A78A" w14:textId="77777777" w:rsidR="00BA77AE" w:rsidRPr="00DD4E4E" w:rsidRDefault="00D87305">
            <w:pPr>
              <w:jc w:val="center"/>
              <w:rPr>
                <w:sz w:val="24"/>
              </w:rPr>
            </w:pPr>
            <w:r w:rsidRPr="00DD4E4E">
              <w:rPr>
                <w:rFonts w:hint="eastAsia"/>
                <w:sz w:val="24"/>
              </w:rPr>
              <w:t>□使用</w:t>
            </w:r>
          </w:p>
        </w:tc>
        <w:tc>
          <w:tcPr>
            <w:tcW w:w="6336" w:type="dxa"/>
            <w:gridSpan w:val="10"/>
            <w:vAlign w:val="center"/>
          </w:tcPr>
          <w:p w14:paraId="65C02D47" w14:textId="77777777" w:rsidR="00BA77AE" w:rsidRPr="00DD4E4E" w:rsidRDefault="00D87305">
            <w:pPr>
              <w:jc w:val="center"/>
              <w:rPr>
                <w:sz w:val="24"/>
              </w:rPr>
            </w:pPr>
            <w:r w:rsidRPr="00DD4E4E">
              <w:rPr>
                <w:rFonts w:hint="eastAsia"/>
                <w:sz w:val="24"/>
              </w:rPr>
              <w:t>□乙</w:t>
            </w:r>
            <w:r w:rsidRPr="00DD4E4E">
              <w:rPr>
                <w:rFonts w:hint="eastAsia"/>
                <w:sz w:val="24"/>
              </w:rPr>
              <w:t xml:space="preserve">  </w:t>
            </w:r>
            <w:r w:rsidRPr="00DD4E4E">
              <w:rPr>
                <w:rFonts w:hint="eastAsia"/>
                <w:sz w:val="24"/>
              </w:rPr>
              <w:t>□丙</w:t>
            </w:r>
          </w:p>
        </w:tc>
      </w:tr>
      <w:tr w:rsidR="00BA77AE" w14:paraId="74DE42D7" w14:textId="77777777" w:rsidTr="00FE13D4">
        <w:trPr>
          <w:trHeight w:val="510"/>
        </w:trPr>
        <w:tc>
          <w:tcPr>
            <w:tcW w:w="655" w:type="dxa"/>
            <w:vMerge/>
            <w:vAlign w:val="center"/>
          </w:tcPr>
          <w:p w14:paraId="4AB06FFC" w14:textId="77777777" w:rsidR="00BA77AE" w:rsidRPr="00586D27" w:rsidRDefault="00BA77AE">
            <w:pPr>
              <w:jc w:val="center"/>
              <w:rPr>
                <w:color w:val="FF0000"/>
                <w:sz w:val="24"/>
              </w:rPr>
            </w:pPr>
          </w:p>
        </w:tc>
        <w:tc>
          <w:tcPr>
            <w:tcW w:w="1071" w:type="dxa"/>
            <w:vMerge w:val="restart"/>
            <w:vAlign w:val="center"/>
          </w:tcPr>
          <w:p w14:paraId="6DC4EF7C" w14:textId="77777777" w:rsidR="00BA77AE" w:rsidRPr="00B275CB" w:rsidRDefault="00D87305">
            <w:pPr>
              <w:jc w:val="center"/>
              <w:rPr>
                <w:sz w:val="24"/>
              </w:rPr>
            </w:pPr>
            <w:r w:rsidRPr="00B275CB">
              <w:rPr>
                <w:rFonts w:hint="eastAsia"/>
                <w:sz w:val="24"/>
              </w:rPr>
              <w:t>射线装置</w:t>
            </w:r>
          </w:p>
        </w:tc>
        <w:tc>
          <w:tcPr>
            <w:tcW w:w="979" w:type="dxa"/>
            <w:vAlign w:val="center"/>
          </w:tcPr>
          <w:p w14:paraId="37245931" w14:textId="77777777" w:rsidR="00BA77AE" w:rsidRPr="00B275CB" w:rsidRDefault="00D87305">
            <w:pPr>
              <w:jc w:val="center"/>
              <w:rPr>
                <w:sz w:val="24"/>
              </w:rPr>
            </w:pPr>
            <w:r w:rsidRPr="00B275CB">
              <w:rPr>
                <w:rFonts w:hint="eastAsia"/>
                <w:sz w:val="24"/>
              </w:rPr>
              <w:t>□生产</w:t>
            </w:r>
          </w:p>
        </w:tc>
        <w:tc>
          <w:tcPr>
            <w:tcW w:w="6336" w:type="dxa"/>
            <w:gridSpan w:val="10"/>
            <w:vAlign w:val="center"/>
          </w:tcPr>
          <w:p w14:paraId="087E6B12" w14:textId="77777777" w:rsidR="00BA77AE" w:rsidRPr="00B275CB" w:rsidRDefault="00D87305">
            <w:pPr>
              <w:jc w:val="center"/>
              <w:rPr>
                <w:sz w:val="24"/>
              </w:rPr>
            </w:pPr>
            <w:r w:rsidRPr="00B275CB">
              <w:rPr>
                <w:rFonts w:hint="eastAsia"/>
                <w:sz w:val="24"/>
              </w:rPr>
              <w:t>□Ⅱ类</w:t>
            </w:r>
            <w:r w:rsidRPr="00B275CB">
              <w:rPr>
                <w:rFonts w:hint="eastAsia"/>
                <w:sz w:val="24"/>
              </w:rPr>
              <w:t xml:space="preserve">  </w:t>
            </w:r>
            <w:r w:rsidRPr="00B275CB">
              <w:rPr>
                <w:rFonts w:hint="eastAsia"/>
                <w:sz w:val="24"/>
              </w:rPr>
              <w:t>□Ⅲ类</w:t>
            </w:r>
          </w:p>
        </w:tc>
      </w:tr>
      <w:tr w:rsidR="00BA77AE" w14:paraId="063F85B4" w14:textId="77777777" w:rsidTr="00FE13D4">
        <w:trPr>
          <w:trHeight w:val="510"/>
        </w:trPr>
        <w:tc>
          <w:tcPr>
            <w:tcW w:w="655" w:type="dxa"/>
            <w:vMerge/>
            <w:vAlign w:val="center"/>
          </w:tcPr>
          <w:p w14:paraId="0DB71FE1" w14:textId="77777777" w:rsidR="00BA77AE" w:rsidRPr="00586D27" w:rsidRDefault="00BA77AE">
            <w:pPr>
              <w:jc w:val="center"/>
              <w:rPr>
                <w:color w:val="FF0000"/>
                <w:sz w:val="24"/>
              </w:rPr>
            </w:pPr>
          </w:p>
        </w:tc>
        <w:tc>
          <w:tcPr>
            <w:tcW w:w="1071" w:type="dxa"/>
            <w:vMerge/>
            <w:vAlign w:val="center"/>
          </w:tcPr>
          <w:p w14:paraId="454EB243" w14:textId="77777777" w:rsidR="00BA77AE" w:rsidRPr="00B275CB" w:rsidRDefault="00BA77AE">
            <w:pPr>
              <w:jc w:val="center"/>
              <w:rPr>
                <w:sz w:val="24"/>
              </w:rPr>
            </w:pPr>
          </w:p>
        </w:tc>
        <w:tc>
          <w:tcPr>
            <w:tcW w:w="979" w:type="dxa"/>
            <w:vAlign w:val="center"/>
          </w:tcPr>
          <w:p w14:paraId="77197EAA" w14:textId="77777777" w:rsidR="00BA77AE" w:rsidRPr="00B275CB" w:rsidRDefault="00D87305">
            <w:pPr>
              <w:jc w:val="center"/>
              <w:rPr>
                <w:sz w:val="24"/>
              </w:rPr>
            </w:pPr>
            <w:r w:rsidRPr="00B275CB">
              <w:rPr>
                <w:rFonts w:hint="eastAsia"/>
                <w:sz w:val="24"/>
              </w:rPr>
              <w:t>□销售</w:t>
            </w:r>
          </w:p>
        </w:tc>
        <w:tc>
          <w:tcPr>
            <w:tcW w:w="6336" w:type="dxa"/>
            <w:gridSpan w:val="10"/>
            <w:vAlign w:val="center"/>
          </w:tcPr>
          <w:p w14:paraId="281D4728" w14:textId="77777777" w:rsidR="00BA77AE" w:rsidRPr="00B275CB" w:rsidRDefault="00D87305">
            <w:pPr>
              <w:jc w:val="center"/>
              <w:rPr>
                <w:sz w:val="24"/>
              </w:rPr>
            </w:pPr>
            <w:r w:rsidRPr="00B275CB">
              <w:rPr>
                <w:rFonts w:hint="eastAsia"/>
                <w:sz w:val="24"/>
              </w:rPr>
              <w:t>□Ⅱ类</w:t>
            </w:r>
            <w:r w:rsidRPr="00B275CB">
              <w:rPr>
                <w:rFonts w:hint="eastAsia"/>
                <w:sz w:val="24"/>
              </w:rPr>
              <w:t xml:space="preserve">  </w:t>
            </w:r>
            <w:r w:rsidRPr="00B275CB">
              <w:rPr>
                <w:rFonts w:hint="eastAsia"/>
                <w:sz w:val="24"/>
              </w:rPr>
              <w:t>□Ⅲ类</w:t>
            </w:r>
          </w:p>
        </w:tc>
      </w:tr>
      <w:tr w:rsidR="00BA77AE" w14:paraId="0DA27902" w14:textId="77777777" w:rsidTr="00FE13D4">
        <w:trPr>
          <w:trHeight w:val="510"/>
        </w:trPr>
        <w:tc>
          <w:tcPr>
            <w:tcW w:w="655" w:type="dxa"/>
            <w:vMerge/>
            <w:vAlign w:val="center"/>
          </w:tcPr>
          <w:p w14:paraId="4DF8F865" w14:textId="77777777" w:rsidR="00BA77AE" w:rsidRPr="00586D27" w:rsidRDefault="00BA77AE">
            <w:pPr>
              <w:jc w:val="center"/>
              <w:rPr>
                <w:color w:val="FF0000"/>
                <w:sz w:val="24"/>
              </w:rPr>
            </w:pPr>
          </w:p>
        </w:tc>
        <w:tc>
          <w:tcPr>
            <w:tcW w:w="1071" w:type="dxa"/>
            <w:vMerge/>
            <w:vAlign w:val="center"/>
          </w:tcPr>
          <w:p w14:paraId="635E28C2" w14:textId="77777777" w:rsidR="00BA77AE" w:rsidRPr="00B275CB" w:rsidRDefault="00BA77AE">
            <w:pPr>
              <w:jc w:val="center"/>
              <w:rPr>
                <w:sz w:val="24"/>
              </w:rPr>
            </w:pPr>
          </w:p>
        </w:tc>
        <w:tc>
          <w:tcPr>
            <w:tcW w:w="979" w:type="dxa"/>
            <w:vAlign w:val="center"/>
          </w:tcPr>
          <w:p w14:paraId="2E4E9429" w14:textId="77777777" w:rsidR="00BA77AE" w:rsidRPr="00B275CB" w:rsidRDefault="00D87305">
            <w:pPr>
              <w:jc w:val="center"/>
              <w:rPr>
                <w:sz w:val="24"/>
              </w:rPr>
            </w:pPr>
            <w:r w:rsidRPr="00B275CB">
              <w:rPr>
                <w:sz w:val="24"/>
              </w:rPr>
              <w:sym w:font="Wingdings 2" w:char="F052"/>
            </w:r>
            <w:r w:rsidRPr="00B275CB">
              <w:rPr>
                <w:rFonts w:hint="eastAsia"/>
                <w:sz w:val="24"/>
              </w:rPr>
              <w:t>使用</w:t>
            </w:r>
          </w:p>
        </w:tc>
        <w:tc>
          <w:tcPr>
            <w:tcW w:w="6336" w:type="dxa"/>
            <w:gridSpan w:val="10"/>
            <w:vAlign w:val="center"/>
          </w:tcPr>
          <w:p w14:paraId="1796C223" w14:textId="77777777" w:rsidR="00BA77AE" w:rsidRPr="00B275CB" w:rsidRDefault="00D87305">
            <w:pPr>
              <w:jc w:val="center"/>
              <w:rPr>
                <w:sz w:val="24"/>
              </w:rPr>
            </w:pPr>
            <w:r w:rsidRPr="00B275CB">
              <w:rPr>
                <w:sz w:val="24"/>
              </w:rPr>
              <w:sym w:font="Wingdings 2" w:char="F052"/>
            </w:r>
            <w:r w:rsidRPr="00B275CB">
              <w:rPr>
                <w:rFonts w:hint="eastAsia"/>
                <w:sz w:val="24"/>
              </w:rPr>
              <w:t>Ⅱ类</w:t>
            </w:r>
            <w:r w:rsidRPr="00B275CB">
              <w:rPr>
                <w:rFonts w:hint="eastAsia"/>
                <w:sz w:val="24"/>
              </w:rPr>
              <w:t xml:space="preserve">  </w:t>
            </w:r>
            <w:r w:rsidR="000B157B" w:rsidRPr="00B275CB">
              <w:rPr>
                <w:rFonts w:hint="eastAsia"/>
                <w:sz w:val="24"/>
              </w:rPr>
              <w:t>□</w:t>
            </w:r>
            <w:r w:rsidRPr="00B275CB">
              <w:rPr>
                <w:rFonts w:hint="eastAsia"/>
                <w:sz w:val="24"/>
              </w:rPr>
              <w:t>Ⅲ类</w:t>
            </w:r>
          </w:p>
        </w:tc>
      </w:tr>
      <w:tr w:rsidR="00BA77AE" w14:paraId="3F8635CD" w14:textId="77777777" w:rsidTr="00FE13D4">
        <w:trPr>
          <w:trHeight w:val="510"/>
        </w:trPr>
        <w:tc>
          <w:tcPr>
            <w:tcW w:w="655" w:type="dxa"/>
            <w:vMerge/>
            <w:vAlign w:val="center"/>
          </w:tcPr>
          <w:p w14:paraId="2D08EF5C" w14:textId="77777777" w:rsidR="00BA77AE" w:rsidRPr="00586D27" w:rsidRDefault="00BA77AE">
            <w:pPr>
              <w:jc w:val="center"/>
              <w:rPr>
                <w:color w:val="FF0000"/>
              </w:rPr>
            </w:pPr>
          </w:p>
        </w:tc>
        <w:tc>
          <w:tcPr>
            <w:tcW w:w="1071" w:type="dxa"/>
            <w:vAlign w:val="center"/>
          </w:tcPr>
          <w:p w14:paraId="4AD367A6" w14:textId="77777777" w:rsidR="00BA77AE" w:rsidRPr="00B275CB" w:rsidRDefault="00D87305">
            <w:pPr>
              <w:jc w:val="center"/>
            </w:pPr>
            <w:r w:rsidRPr="00B275CB">
              <w:rPr>
                <w:rFonts w:hint="eastAsia"/>
              </w:rPr>
              <w:t>其他</w:t>
            </w:r>
          </w:p>
        </w:tc>
        <w:tc>
          <w:tcPr>
            <w:tcW w:w="7315" w:type="dxa"/>
            <w:gridSpan w:val="11"/>
            <w:vAlign w:val="center"/>
          </w:tcPr>
          <w:p w14:paraId="2B3C333B" w14:textId="77777777" w:rsidR="00BA77AE" w:rsidRPr="00B275CB" w:rsidRDefault="00D87305">
            <w:pPr>
              <w:jc w:val="center"/>
              <w:rPr>
                <w:sz w:val="24"/>
              </w:rPr>
            </w:pPr>
            <w:r w:rsidRPr="00B275CB">
              <w:rPr>
                <w:rFonts w:hint="eastAsia"/>
                <w:sz w:val="24"/>
              </w:rPr>
              <w:t>/</w:t>
            </w:r>
          </w:p>
        </w:tc>
      </w:tr>
      <w:tr w:rsidR="00BA77AE" w14:paraId="5581C4AF" w14:textId="77777777" w:rsidTr="00FE13D4">
        <w:trPr>
          <w:trHeight w:val="20"/>
        </w:trPr>
        <w:tc>
          <w:tcPr>
            <w:tcW w:w="9041" w:type="dxa"/>
            <w:gridSpan w:val="13"/>
          </w:tcPr>
          <w:p w14:paraId="1ACACB5F" w14:textId="77777777" w:rsidR="00BA77AE" w:rsidRDefault="00D87305">
            <w:pPr>
              <w:spacing w:line="520" w:lineRule="exact"/>
              <w:rPr>
                <w:b/>
                <w:bCs/>
                <w:sz w:val="24"/>
              </w:rPr>
            </w:pPr>
            <w:r>
              <w:rPr>
                <w:rFonts w:hint="eastAsia"/>
                <w:b/>
                <w:bCs/>
                <w:sz w:val="24"/>
              </w:rPr>
              <w:t xml:space="preserve">1.1 </w:t>
            </w:r>
            <w:r>
              <w:rPr>
                <w:rFonts w:hint="eastAsia"/>
                <w:b/>
                <w:bCs/>
                <w:sz w:val="24"/>
              </w:rPr>
              <w:t>建设单位简介</w:t>
            </w:r>
          </w:p>
          <w:p w14:paraId="46094A25" w14:textId="214D6CD0" w:rsidR="007940AD" w:rsidRDefault="007940AD" w:rsidP="00586D27">
            <w:pPr>
              <w:spacing w:line="360" w:lineRule="auto"/>
              <w:ind w:firstLineChars="200" w:firstLine="480"/>
              <w:rPr>
                <w:rFonts w:ascii="宋体" w:hAnsi="宋体" w:cs="宋体"/>
                <w:sz w:val="24"/>
              </w:rPr>
            </w:pPr>
            <w:bookmarkStart w:id="1" w:name="_Hlk14869514"/>
            <w:r w:rsidRPr="007940AD">
              <w:rPr>
                <w:rFonts w:ascii="宋体" w:hAnsi="宋体" w:cs="宋体" w:hint="eastAsia"/>
                <w:sz w:val="24"/>
              </w:rPr>
              <w:t>鄢陵县人民医院位于</w:t>
            </w:r>
            <w:r w:rsidR="003F46BB">
              <w:rPr>
                <w:rFonts w:ascii="宋体" w:hAnsi="宋体" w:cs="宋体" w:hint="eastAsia"/>
                <w:sz w:val="24"/>
              </w:rPr>
              <w:t>河南省</w:t>
            </w:r>
            <w:r w:rsidRPr="007940AD">
              <w:rPr>
                <w:rFonts w:ascii="宋体" w:hAnsi="宋体" w:cs="宋体" w:hint="eastAsia"/>
                <w:sz w:val="24"/>
              </w:rPr>
              <w:t>许昌市鄢陵县东大街191号，是鄢陵</w:t>
            </w:r>
            <w:proofErr w:type="gramStart"/>
            <w:r w:rsidRPr="007940AD">
              <w:rPr>
                <w:rFonts w:ascii="宋体" w:hAnsi="宋体" w:cs="宋体" w:hint="eastAsia"/>
                <w:sz w:val="24"/>
              </w:rPr>
              <w:t>县规模</w:t>
            </w:r>
            <w:proofErr w:type="gramEnd"/>
            <w:r w:rsidRPr="007940AD">
              <w:rPr>
                <w:rFonts w:ascii="宋体" w:hAnsi="宋体" w:cs="宋体" w:hint="eastAsia"/>
                <w:sz w:val="24"/>
              </w:rPr>
              <w:t>最大、医疗设备最全、技术力量最雄厚、管理和服务最完善的二级甲等综合公立医院。医院占地面积约4万平方米，建筑面积约2.2万平方米，总资产约2.3亿元，编制床位900张，全院有职工971人，正高级职称14人，副高级职称64人，中级职称180人。其中硕士研究生14人、占医技总人数的5.36%，本科159人、占医技总人数的60.92%。医院共设有职能科室23个，临床科室医技科室34个。2018年门急诊人次为383501人次，住院人数31221人。2018年总收入2.14亿元。</w:t>
            </w:r>
          </w:p>
          <w:p w14:paraId="6E59B5C4" w14:textId="46DDAA6B" w:rsidR="00BA77AE" w:rsidRPr="007215A2" w:rsidRDefault="00D87305" w:rsidP="00586D27">
            <w:pPr>
              <w:spacing w:line="360" w:lineRule="auto"/>
              <w:ind w:firstLineChars="200" w:firstLine="480"/>
              <w:rPr>
                <w:bCs/>
                <w:color w:val="FF0000"/>
                <w:sz w:val="24"/>
              </w:rPr>
            </w:pPr>
            <w:r>
              <w:rPr>
                <w:rFonts w:hint="eastAsia"/>
                <w:bCs/>
                <w:sz w:val="24"/>
              </w:rPr>
              <w:t>本次评价的核技术应用项目建设地点位于河南省</w:t>
            </w:r>
            <w:r w:rsidR="003F46BB" w:rsidRPr="007940AD">
              <w:rPr>
                <w:rFonts w:ascii="宋体" w:hAnsi="宋体" w:cs="宋体" w:hint="eastAsia"/>
                <w:sz w:val="24"/>
              </w:rPr>
              <w:t>许昌市鄢陵县东大街191号</w:t>
            </w:r>
            <w:r w:rsidR="007215A2">
              <w:rPr>
                <w:rFonts w:hint="eastAsia"/>
                <w:bCs/>
                <w:sz w:val="24"/>
              </w:rPr>
              <w:t>，</w:t>
            </w:r>
            <w:r w:rsidR="003F46BB">
              <w:rPr>
                <w:rFonts w:hint="eastAsia"/>
                <w:bCs/>
                <w:sz w:val="24"/>
              </w:rPr>
              <w:t>东</w:t>
            </w:r>
            <w:r w:rsidR="003F46BB">
              <w:rPr>
                <w:rFonts w:hint="eastAsia"/>
                <w:bCs/>
                <w:sz w:val="24"/>
              </w:rPr>
              <w:lastRenderedPageBreak/>
              <w:t>大街南侧，文明路西侧，泰山路北侧</w:t>
            </w:r>
            <w:r w:rsidR="007215A2">
              <w:rPr>
                <w:rFonts w:hint="eastAsia"/>
                <w:bCs/>
                <w:sz w:val="24"/>
              </w:rPr>
              <w:t>，</w:t>
            </w:r>
            <w:r w:rsidR="005C74D8">
              <w:rPr>
                <w:rFonts w:hint="eastAsia"/>
                <w:bCs/>
                <w:sz w:val="24"/>
              </w:rPr>
              <w:t>建设单位拟在院内新建</w:t>
            </w:r>
            <w:r w:rsidR="00336104" w:rsidRPr="00336104">
              <w:rPr>
                <w:rFonts w:hint="eastAsia"/>
                <w:bCs/>
                <w:color w:val="FF0000"/>
                <w:sz w:val="24"/>
              </w:rPr>
              <w:t>六层</w:t>
            </w:r>
            <w:r w:rsidR="005C74D8">
              <w:rPr>
                <w:rFonts w:hint="eastAsia"/>
                <w:bCs/>
                <w:sz w:val="24"/>
              </w:rPr>
              <w:t>医技综合楼，加速器机房拟设置在新建医技综合楼一楼西北角</w:t>
            </w:r>
            <w:r w:rsidR="00336104">
              <w:rPr>
                <w:rFonts w:hint="eastAsia"/>
                <w:bCs/>
                <w:sz w:val="24"/>
              </w:rPr>
              <w:t>，</w:t>
            </w:r>
            <w:r w:rsidR="00336104" w:rsidRPr="00336104">
              <w:rPr>
                <w:rFonts w:hint="eastAsia"/>
                <w:bCs/>
                <w:color w:val="FF0000"/>
                <w:sz w:val="24"/>
              </w:rPr>
              <w:t>综合</w:t>
            </w:r>
            <w:proofErr w:type="gramStart"/>
            <w:r w:rsidR="00336104" w:rsidRPr="00336104">
              <w:rPr>
                <w:rFonts w:hint="eastAsia"/>
                <w:bCs/>
                <w:color w:val="FF0000"/>
                <w:sz w:val="24"/>
              </w:rPr>
              <w:t>楼其他</w:t>
            </w:r>
            <w:proofErr w:type="gramEnd"/>
            <w:r w:rsidR="00336104" w:rsidRPr="00336104">
              <w:rPr>
                <w:rFonts w:hint="eastAsia"/>
                <w:bCs/>
                <w:color w:val="FF0000"/>
                <w:sz w:val="24"/>
              </w:rPr>
              <w:t>楼层均为本放疗</w:t>
            </w:r>
            <w:proofErr w:type="gramStart"/>
            <w:r w:rsidR="00336104" w:rsidRPr="00336104">
              <w:rPr>
                <w:rFonts w:hint="eastAsia"/>
                <w:bCs/>
                <w:color w:val="FF0000"/>
                <w:sz w:val="24"/>
              </w:rPr>
              <w:t>科功能</w:t>
            </w:r>
            <w:proofErr w:type="gramEnd"/>
            <w:r w:rsidR="00336104" w:rsidRPr="00336104">
              <w:rPr>
                <w:rFonts w:hint="eastAsia"/>
                <w:bCs/>
                <w:color w:val="FF0000"/>
                <w:sz w:val="24"/>
              </w:rPr>
              <w:t>用房及其观察</w:t>
            </w:r>
            <w:proofErr w:type="gramStart"/>
            <w:r w:rsidR="00336104" w:rsidRPr="00336104">
              <w:rPr>
                <w:rFonts w:hint="eastAsia"/>
                <w:bCs/>
                <w:color w:val="FF0000"/>
                <w:sz w:val="24"/>
              </w:rPr>
              <w:t>室相关</w:t>
            </w:r>
            <w:proofErr w:type="gramEnd"/>
            <w:r w:rsidR="00336104" w:rsidRPr="00336104">
              <w:rPr>
                <w:rFonts w:hint="eastAsia"/>
                <w:bCs/>
                <w:color w:val="FF0000"/>
                <w:sz w:val="24"/>
              </w:rPr>
              <w:t>用房</w:t>
            </w:r>
            <w:r w:rsidR="005C74D8">
              <w:rPr>
                <w:rFonts w:hint="eastAsia"/>
                <w:bCs/>
                <w:sz w:val="24"/>
              </w:rPr>
              <w:t>，</w:t>
            </w:r>
            <w:r w:rsidRPr="00B275CB">
              <w:rPr>
                <w:rFonts w:hint="eastAsia"/>
                <w:bCs/>
                <w:sz w:val="24"/>
              </w:rPr>
              <w:t>本次评价的医用直线加速器为新购设备。</w:t>
            </w:r>
          </w:p>
          <w:bookmarkEnd w:id="1"/>
          <w:p w14:paraId="029F0BE1" w14:textId="4FF5314A" w:rsidR="00BA77AE" w:rsidRDefault="00D87305">
            <w:pPr>
              <w:spacing w:line="360" w:lineRule="auto"/>
              <w:rPr>
                <w:b/>
                <w:sz w:val="24"/>
              </w:rPr>
            </w:pPr>
            <w:r>
              <w:rPr>
                <w:rFonts w:hint="eastAsia"/>
                <w:b/>
                <w:sz w:val="24"/>
              </w:rPr>
              <w:t>1.</w:t>
            </w:r>
            <w:r>
              <w:rPr>
                <w:b/>
                <w:sz w:val="24"/>
              </w:rPr>
              <w:t>3</w:t>
            </w:r>
            <w:r>
              <w:rPr>
                <w:rFonts w:hint="eastAsia"/>
                <w:b/>
                <w:sz w:val="24"/>
              </w:rPr>
              <w:t xml:space="preserve"> </w:t>
            </w:r>
            <w:r>
              <w:rPr>
                <w:rFonts w:hint="eastAsia"/>
                <w:b/>
                <w:sz w:val="24"/>
              </w:rPr>
              <w:t>本项目建设规模</w:t>
            </w:r>
          </w:p>
          <w:p w14:paraId="2A976AF7" w14:textId="12F52683" w:rsidR="00BA77AE" w:rsidRDefault="003F46BB">
            <w:pPr>
              <w:spacing w:line="360" w:lineRule="auto"/>
              <w:ind w:firstLineChars="200" w:firstLine="480"/>
              <w:rPr>
                <w:sz w:val="24"/>
              </w:rPr>
            </w:pPr>
            <w:r>
              <w:rPr>
                <w:rFonts w:hint="eastAsia"/>
                <w:bCs/>
                <w:sz w:val="24"/>
              </w:rPr>
              <w:t>鄢陵县人民</w:t>
            </w:r>
            <w:r w:rsidR="001D1212">
              <w:rPr>
                <w:rFonts w:hint="eastAsia"/>
                <w:bCs/>
                <w:sz w:val="24"/>
              </w:rPr>
              <w:t>医院</w:t>
            </w:r>
            <w:r w:rsidR="00D87305">
              <w:rPr>
                <w:rFonts w:hint="eastAsia"/>
                <w:sz w:val="24"/>
              </w:rPr>
              <w:t>本次建设内容包括</w:t>
            </w:r>
            <w:r w:rsidR="001D1212">
              <w:rPr>
                <w:sz w:val="24"/>
              </w:rPr>
              <w:fldChar w:fldCharType="begin"/>
            </w:r>
            <w:r w:rsidR="001D1212">
              <w:rPr>
                <w:sz w:val="24"/>
              </w:rPr>
              <w:instrText xml:space="preserve"> </w:instrText>
            </w:r>
            <w:r w:rsidR="001D1212">
              <w:rPr>
                <w:rFonts w:hint="eastAsia"/>
                <w:sz w:val="24"/>
              </w:rPr>
              <w:instrText>= 2 \* ROMAN</w:instrText>
            </w:r>
            <w:r w:rsidR="001D1212">
              <w:rPr>
                <w:sz w:val="24"/>
              </w:rPr>
              <w:instrText xml:space="preserve"> </w:instrText>
            </w:r>
            <w:r w:rsidR="001D1212">
              <w:rPr>
                <w:sz w:val="24"/>
              </w:rPr>
              <w:fldChar w:fldCharType="separate"/>
            </w:r>
            <w:r w:rsidR="001D1212">
              <w:rPr>
                <w:noProof/>
                <w:sz w:val="24"/>
              </w:rPr>
              <w:t>II</w:t>
            </w:r>
            <w:r w:rsidR="001D1212">
              <w:rPr>
                <w:sz w:val="24"/>
              </w:rPr>
              <w:fldChar w:fldCharType="end"/>
            </w:r>
            <w:r w:rsidR="00D87305">
              <w:rPr>
                <w:rFonts w:hint="eastAsia"/>
                <w:sz w:val="24"/>
              </w:rPr>
              <w:t>类射线装置</w:t>
            </w:r>
            <w:r w:rsidR="001D1212">
              <w:rPr>
                <w:rFonts w:hint="eastAsia"/>
                <w:sz w:val="24"/>
              </w:rPr>
              <w:t>医用直线加速器</w:t>
            </w:r>
            <w:r>
              <w:rPr>
                <w:rFonts w:hint="eastAsia"/>
                <w:sz w:val="24"/>
              </w:rPr>
              <w:t>1</w:t>
            </w:r>
            <w:r w:rsidR="00D87305">
              <w:rPr>
                <w:rFonts w:hint="eastAsia"/>
                <w:sz w:val="24"/>
              </w:rPr>
              <w:t>台。本次环评的射线装置见表</w:t>
            </w:r>
            <w:r w:rsidR="00D87305">
              <w:rPr>
                <w:rFonts w:hint="eastAsia"/>
                <w:sz w:val="24"/>
              </w:rPr>
              <w:t>1-1</w:t>
            </w:r>
            <w:r w:rsidR="00D87305">
              <w:rPr>
                <w:rFonts w:hint="eastAsia"/>
                <w:sz w:val="24"/>
              </w:rPr>
              <w:t>。</w:t>
            </w:r>
          </w:p>
          <w:p w14:paraId="0DEF505D" w14:textId="495CD778" w:rsidR="00BA77AE" w:rsidRDefault="00D87305" w:rsidP="00D87305">
            <w:pPr>
              <w:spacing w:line="360" w:lineRule="auto"/>
              <w:ind w:firstLineChars="200" w:firstLine="422"/>
              <w:rPr>
                <w:b/>
                <w:szCs w:val="21"/>
              </w:rPr>
            </w:pPr>
            <w:r>
              <w:rPr>
                <w:rFonts w:hint="eastAsia"/>
                <w:b/>
                <w:szCs w:val="21"/>
              </w:rPr>
              <w:t>表</w:t>
            </w:r>
            <w:r>
              <w:rPr>
                <w:rFonts w:hint="eastAsia"/>
                <w:b/>
                <w:szCs w:val="21"/>
              </w:rPr>
              <w:t xml:space="preserve">1-1                        </w:t>
            </w:r>
            <w:r>
              <w:rPr>
                <w:rFonts w:hint="eastAsia"/>
                <w:b/>
                <w:szCs w:val="21"/>
              </w:rPr>
              <w:t>本次环评的射线装置一览表</w:t>
            </w:r>
          </w:p>
          <w:tbl>
            <w:tblPr>
              <w:tblW w:w="916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4"/>
              <w:gridCol w:w="1134"/>
              <w:gridCol w:w="709"/>
              <w:gridCol w:w="709"/>
              <w:gridCol w:w="708"/>
              <w:gridCol w:w="1134"/>
              <w:gridCol w:w="1134"/>
              <w:gridCol w:w="2268"/>
              <w:gridCol w:w="669"/>
            </w:tblGrid>
            <w:tr w:rsidR="00BA77AE" w14:paraId="60596429" w14:textId="77777777" w:rsidTr="00820945">
              <w:trPr>
                <w:trHeight w:val="340"/>
                <w:jc w:val="center"/>
              </w:trPr>
              <w:tc>
                <w:tcPr>
                  <w:tcW w:w="704" w:type="dxa"/>
                  <w:vAlign w:val="center"/>
                </w:tcPr>
                <w:p w14:paraId="30EAC6F8" w14:textId="77777777" w:rsidR="00BA77AE" w:rsidRDefault="00D87305">
                  <w:pPr>
                    <w:adjustRightInd w:val="0"/>
                    <w:snapToGrid w:val="0"/>
                    <w:jc w:val="center"/>
                    <w:rPr>
                      <w:b/>
                      <w:szCs w:val="21"/>
                    </w:rPr>
                  </w:pPr>
                  <w:r>
                    <w:rPr>
                      <w:rFonts w:hint="eastAsia"/>
                      <w:b/>
                      <w:szCs w:val="21"/>
                    </w:rPr>
                    <w:t>序号</w:t>
                  </w:r>
                </w:p>
              </w:tc>
              <w:tc>
                <w:tcPr>
                  <w:tcW w:w="1134" w:type="dxa"/>
                  <w:vAlign w:val="center"/>
                </w:tcPr>
                <w:p w14:paraId="39DFE100" w14:textId="77777777" w:rsidR="00BA77AE" w:rsidRDefault="00D87305">
                  <w:pPr>
                    <w:adjustRightInd w:val="0"/>
                    <w:snapToGrid w:val="0"/>
                    <w:jc w:val="center"/>
                    <w:rPr>
                      <w:b/>
                      <w:szCs w:val="21"/>
                    </w:rPr>
                  </w:pPr>
                  <w:r>
                    <w:rPr>
                      <w:rFonts w:hint="eastAsia"/>
                      <w:b/>
                      <w:szCs w:val="21"/>
                    </w:rPr>
                    <w:t>装置名称</w:t>
                  </w:r>
                </w:p>
              </w:tc>
              <w:tc>
                <w:tcPr>
                  <w:tcW w:w="709" w:type="dxa"/>
                  <w:vAlign w:val="center"/>
                </w:tcPr>
                <w:p w14:paraId="5CC78CB9" w14:textId="77777777" w:rsidR="00BA77AE" w:rsidRDefault="00D87305">
                  <w:pPr>
                    <w:adjustRightInd w:val="0"/>
                    <w:snapToGrid w:val="0"/>
                    <w:jc w:val="center"/>
                    <w:rPr>
                      <w:b/>
                      <w:szCs w:val="21"/>
                    </w:rPr>
                  </w:pPr>
                  <w:r>
                    <w:rPr>
                      <w:rFonts w:hint="eastAsia"/>
                      <w:b/>
                      <w:szCs w:val="21"/>
                    </w:rPr>
                    <w:t>型号</w:t>
                  </w:r>
                </w:p>
              </w:tc>
              <w:tc>
                <w:tcPr>
                  <w:tcW w:w="709" w:type="dxa"/>
                  <w:vAlign w:val="center"/>
                </w:tcPr>
                <w:p w14:paraId="6E6E793C" w14:textId="77777777" w:rsidR="00BA77AE" w:rsidRDefault="00D87305">
                  <w:pPr>
                    <w:adjustRightInd w:val="0"/>
                    <w:snapToGrid w:val="0"/>
                    <w:jc w:val="center"/>
                    <w:rPr>
                      <w:b/>
                      <w:szCs w:val="21"/>
                    </w:rPr>
                  </w:pPr>
                  <w:r>
                    <w:rPr>
                      <w:rFonts w:hint="eastAsia"/>
                      <w:b/>
                      <w:szCs w:val="21"/>
                    </w:rPr>
                    <w:t>类别</w:t>
                  </w:r>
                </w:p>
              </w:tc>
              <w:tc>
                <w:tcPr>
                  <w:tcW w:w="708" w:type="dxa"/>
                  <w:vAlign w:val="center"/>
                </w:tcPr>
                <w:p w14:paraId="1F2DDF72" w14:textId="77777777" w:rsidR="00BA77AE" w:rsidRDefault="00D87305">
                  <w:pPr>
                    <w:adjustRightInd w:val="0"/>
                    <w:snapToGrid w:val="0"/>
                    <w:jc w:val="center"/>
                    <w:rPr>
                      <w:b/>
                      <w:szCs w:val="21"/>
                    </w:rPr>
                  </w:pPr>
                  <w:r>
                    <w:rPr>
                      <w:rFonts w:hint="eastAsia"/>
                      <w:b/>
                      <w:szCs w:val="21"/>
                    </w:rPr>
                    <w:t>数量</w:t>
                  </w:r>
                </w:p>
              </w:tc>
              <w:tc>
                <w:tcPr>
                  <w:tcW w:w="1134" w:type="dxa"/>
                  <w:vAlign w:val="center"/>
                </w:tcPr>
                <w:p w14:paraId="3DE1DA94" w14:textId="77777777" w:rsidR="00BA77AE" w:rsidRDefault="00D87305">
                  <w:pPr>
                    <w:adjustRightInd w:val="0"/>
                    <w:snapToGrid w:val="0"/>
                    <w:jc w:val="center"/>
                    <w:rPr>
                      <w:b/>
                      <w:szCs w:val="21"/>
                    </w:rPr>
                  </w:pPr>
                  <w:r>
                    <w:rPr>
                      <w:rFonts w:hint="eastAsia"/>
                      <w:b/>
                      <w:szCs w:val="21"/>
                    </w:rPr>
                    <w:t>技术参数</w:t>
                  </w:r>
                </w:p>
              </w:tc>
              <w:tc>
                <w:tcPr>
                  <w:tcW w:w="1134" w:type="dxa"/>
                  <w:vAlign w:val="center"/>
                </w:tcPr>
                <w:p w14:paraId="1C8B2228" w14:textId="77777777" w:rsidR="00BA77AE" w:rsidRDefault="00D87305">
                  <w:pPr>
                    <w:adjustRightInd w:val="0"/>
                    <w:snapToGrid w:val="0"/>
                    <w:jc w:val="center"/>
                    <w:rPr>
                      <w:b/>
                      <w:szCs w:val="21"/>
                    </w:rPr>
                  </w:pPr>
                  <w:r>
                    <w:rPr>
                      <w:rFonts w:hint="eastAsia"/>
                      <w:b/>
                      <w:szCs w:val="21"/>
                    </w:rPr>
                    <w:t>生产厂家</w:t>
                  </w:r>
                </w:p>
              </w:tc>
              <w:tc>
                <w:tcPr>
                  <w:tcW w:w="2268" w:type="dxa"/>
                  <w:vAlign w:val="center"/>
                </w:tcPr>
                <w:p w14:paraId="20AA0976" w14:textId="77777777" w:rsidR="00BA77AE" w:rsidRDefault="00D87305">
                  <w:pPr>
                    <w:adjustRightInd w:val="0"/>
                    <w:snapToGrid w:val="0"/>
                    <w:jc w:val="center"/>
                    <w:rPr>
                      <w:b/>
                      <w:szCs w:val="21"/>
                    </w:rPr>
                  </w:pPr>
                  <w:r>
                    <w:rPr>
                      <w:rFonts w:hint="eastAsia"/>
                      <w:b/>
                      <w:szCs w:val="21"/>
                    </w:rPr>
                    <w:t>安装地点</w:t>
                  </w:r>
                </w:p>
              </w:tc>
              <w:tc>
                <w:tcPr>
                  <w:tcW w:w="669" w:type="dxa"/>
                  <w:vAlign w:val="center"/>
                </w:tcPr>
                <w:p w14:paraId="3639BECC" w14:textId="77777777" w:rsidR="00BA77AE" w:rsidRDefault="00D87305">
                  <w:pPr>
                    <w:adjustRightInd w:val="0"/>
                    <w:snapToGrid w:val="0"/>
                    <w:jc w:val="center"/>
                    <w:rPr>
                      <w:b/>
                      <w:szCs w:val="21"/>
                    </w:rPr>
                  </w:pPr>
                  <w:r>
                    <w:rPr>
                      <w:rFonts w:hint="eastAsia"/>
                      <w:b/>
                      <w:szCs w:val="21"/>
                    </w:rPr>
                    <w:t>备注</w:t>
                  </w:r>
                </w:p>
              </w:tc>
            </w:tr>
            <w:tr w:rsidR="001246E5" w14:paraId="3955F860" w14:textId="77777777" w:rsidTr="00820945">
              <w:trPr>
                <w:trHeight w:val="340"/>
                <w:jc w:val="center"/>
              </w:trPr>
              <w:tc>
                <w:tcPr>
                  <w:tcW w:w="704" w:type="dxa"/>
                  <w:vAlign w:val="center"/>
                </w:tcPr>
                <w:p w14:paraId="606460BE" w14:textId="77777777" w:rsidR="001246E5" w:rsidRDefault="001246E5" w:rsidP="001246E5">
                  <w:pPr>
                    <w:adjustRightInd w:val="0"/>
                    <w:snapToGrid w:val="0"/>
                    <w:jc w:val="center"/>
                    <w:rPr>
                      <w:szCs w:val="21"/>
                    </w:rPr>
                  </w:pPr>
                  <w:r>
                    <w:rPr>
                      <w:rFonts w:hint="eastAsia"/>
                      <w:szCs w:val="21"/>
                    </w:rPr>
                    <w:t>1</w:t>
                  </w:r>
                </w:p>
              </w:tc>
              <w:tc>
                <w:tcPr>
                  <w:tcW w:w="1134" w:type="dxa"/>
                  <w:vAlign w:val="center"/>
                </w:tcPr>
                <w:p w14:paraId="05E04FCA" w14:textId="77777777" w:rsidR="001246E5" w:rsidRDefault="001246E5" w:rsidP="001246E5">
                  <w:pPr>
                    <w:adjustRightInd w:val="0"/>
                    <w:snapToGrid w:val="0"/>
                    <w:jc w:val="center"/>
                    <w:rPr>
                      <w:szCs w:val="21"/>
                    </w:rPr>
                  </w:pPr>
                  <w:r>
                    <w:rPr>
                      <w:rFonts w:hint="eastAsia"/>
                      <w:szCs w:val="21"/>
                    </w:rPr>
                    <w:t>医用</w:t>
                  </w:r>
                  <w:r>
                    <w:rPr>
                      <w:szCs w:val="21"/>
                    </w:rPr>
                    <w:t>直线加速器</w:t>
                  </w:r>
                </w:p>
              </w:tc>
              <w:tc>
                <w:tcPr>
                  <w:tcW w:w="709" w:type="dxa"/>
                  <w:vAlign w:val="center"/>
                </w:tcPr>
                <w:p w14:paraId="0961A80A" w14:textId="77777777" w:rsidR="001246E5" w:rsidRPr="00667807" w:rsidRDefault="00182A79" w:rsidP="001246E5">
                  <w:pPr>
                    <w:adjustRightInd w:val="0"/>
                    <w:snapToGrid w:val="0"/>
                    <w:jc w:val="center"/>
                    <w:rPr>
                      <w:color w:val="000000" w:themeColor="text1"/>
                      <w:szCs w:val="21"/>
                    </w:rPr>
                  </w:pPr>
                  <w:r>
                    <w:rPr>
                      <w:rFonts w:hint="eastAsia"/>
                      <w:color w:val="000000" w:themeColor="text1"/>
                      <w:szCs w:val="21"/>
                    </w:rPr>
                    <w:t>待定</w:t>
                  </w:r>
                </w:p>
              </w:tc>
              <w:tc>
                <w:tcPr>
                  <w:tcW w:w="709" w:type="dxa"/>
                  <w:vAlign w:val="center"/>
                </w:tcPr>
                <w:p w14:paraId="02784F32" w14:textId="77777777" w:rsidR="001246E5" w:rsidRDefault="001246E5" w:rsidP="001246E5">
                  <w:pPr>
                    <w:adjustRightInd w:val="0"/>
                    <w:snapToGrid w:val="0"/>
                    <w:jc w:val="center"/>
                    <w:rPr>
                      <w:szCs w:val="21"/>
                    </w:rPr>
                  </w:pPr>
                  <w:r>
                    <w:rPr>
                      <w:rFonts w:hint="eastAsia"/>
                      <w:szCs w:val="21"/>
                    </w:rPr>
                    <w:t>Ⅱ类</w:t>
                  </w:r>
                </w:p>
              </w:tc>
              <w:tc>
                <w:tcPr>
                  <w:tcW w:w="708" w:type="dxa"/>
                  <w:vAlign w:val="center"/>
                </w:tcPr>
                <w:p w14:paraId="5C82D02F" w14:textId="77777777" w:rsidR="001246E5" w:rsidRDefault="001246E5" w:rsidP="001246E5">
                  <w:pPr>
                    <w:adjustRightInd w:val="0"/>
                    <w:snapToGrid w:val="0"/>
                    <w:jc w:val="center"/>
                    <w:rPr>
                      <w:szCs w:val="21"/>
                    </w:rPr>
                  </w:pPr>
                  <w:r>
                    <w:rPr>
                      <w:rFonts w:hint="eastAsia"/>
                      <w:szCs w:val="21"/>
                    </w:rPr>
                    <w:t>1</w:t>
                  </w:r>
                </w:p>
              </w:tc>
              <w:tc>
                <w:tcPr>
                  <w:tcW w:w="1134" w:type="dxa"/>
                  <w:vAlign w:val="center"/>
                </w:tcPr>
                <w:p w14:paraId="21797C8F" w14:textId="0EA5C17A" w:rsidR="001246E5" w:rsidRPr="00667807" w:rsidRDefault="00C31DA8" w:rsidP="001246E5">
                  <w:pPr>
                    <w:adjustRightInd w:val="0"/>
                    <w:snapToGrid w:val="0"/>
                    <w:jc w:val="center"/>
                    <w:rPr>
                      <w:color w:val="000000" w:themeColor="text1"/>
                      <w:szCs w:val="21"/>
                    </w:rPr>
                  </w:pPr>
                  <w:r>
                    <w:rPr>
                      <w:color w:val="000000" w:themeColor="text1"/>
                      <w:szCs w:val="21"/>
                    </w:rPr>
                    <w:t>6</w:t>
                  </w:r>
                  <w:r w:rsidR="00F93885">
                    <w:rPr>
                      <w:color w:val="000000" w:themeColor="text1"/>
                      <w:szCs w:val="21"/>
                    </w:rPr>
                    <w:t>M</w:t>
                  </w:r>
                  <w:r w:rsidR="00D91805">
                    <w:rPr>
                      <w:color w:val="000000" w:themeColor="text1"/>
                      <w:szCs w:val="21"/>
                    </w:rPr>
                    <w:t>e</w:t>
                  </w:r>
                  <w:r w:rsidR="00F93885">
                    <w:rPr>
                      <w:color w:val="000000" w:themeColor="text1"/>
                      <w:szCs w:val="21"/>
                    </w:rPr>
                    <w:t>V</w:t>
                  </w:r>
                </w:p>
                <w:p w14:paraId="4CAC507E" w14:textId="716FB20C" w:rsidR="001246E5" w:rsidRPr="00667807" w:rsidRDefault="00182A79" w:rsidP="001246E5">
                  <w:pPr>
                    <w:adjustRightInd w:val="0"/>
                    <w:snapToGrid w:val="0"/>
                    <w:jc w:val="center"/>
                    <w:rPr>
                      <w:color w:val="000000" w:themeColor="text1"/>
                      <w:szCs w:val="21"/>
                    </w:rPr>
                  </w:pPr>
                  <w:r>
                    <w:rPr>
                      <w:color w:val="000000" w:themeColor="text1"/>
                      <w:szCs w:val="21"/>
                    </w:rPr>
                    <w:t>6</w:t>
                  </w:r>
                  <w:r w:rsidR="001246E5" w:rsidRPr="00667807">
                    <w:rPr>
                      <w:color w:val="000000" w:themeColor="text1"/>
                      <w:szCs w:val="21"/>
                    </w:rPr>
                    <w:t>Gy</w:t>
                  </w:r>
                  <w:r w:rsidR="001246E5" w:rsidRPr="00667807">
                    <w:rPr>
                      <w:rFonts w:hint="eastAsia"/>
                      <w:color w:val="000000" w:themeColor="text1"/>
                      <w:szCs w:val="21"/>
                    </w:rPr>
                    <w:t>/</w:t>
                  </w:r>
                  <w:r w:rsidR="001246E5" w:rsidRPr="00667807">
                    <w:rPr>
                      <w:color w:val="000000" w:themeColor="text1"/>
                      <w:szCs w:val="21"/>
                    </w:rPr>
                    <w:t>min</w:t>
                  </w:r>
                </w:p>
              </w:tc>
              <w:tc>
                <w:tcPr>
                  <w:tcW w:w="1134" w:type="dxa"/>
                  <w:vAlign w:val="center"/>
                </w:tcPr>
                <w:p w14:paraId="0998C3C0" w14:textId="6F710607" w:rsidR="001246E5" w:rsidRDefault="00C31DA8" w:rsidP="001246E5">
                  <w:pPr>
                    <w:jc w:val="center"/>
                    <w:rPr>
                      <w:szCs w:val="21"/>
                    </w:rPr>
                  </w:pPr>
                  <w:r>
                    <w:rPr>
                      <w:rFonts w:hint="eastAsia"/>
                      <w:szCs w:val="21"/>
                    </w:rPr>
                    <w:t>瓦里安</w:t>
                  </w:r>
                </w:p>
              </w:tc>
              <w:tc>
                <w:tcPr>
                  <w:tcW w:w="2268" w:type="dxa"/>
                  <w:vAlign w:val="center"/>
                </w:tcPr>
                <w:p w14:paraId="449A4549" w14:textId="2DC307B0" w:rsidR="001246E5" w:rsidRDefault="00C31DA8" w:rsidP="001246E5">
                  <w:pPr>
                    <w:jc w:val="center"/>
                    <w:rPr>
                      <w:szCs w:val="21"/>
                    </w:rPr>
                  </w:pPr>
                  <w:r>
                    <w:rPr>
                      <w:rFonts w:hint="eastAsia"/>
                      <w:szCs w:val="21"/>
                    </w:rPr>
                    <w:t>医技综合楼一楼</w:t>
                  </w:r>
                  <w:r w:rsidR="00417E45">
                    <w:rPr>
                      <w:rFonts w:hint="eastAsia"/>
                      <w:szCs w:val="21"/>
                    </w:rPr>
                    <w:t>（层高占用</w:t>
                  </w:r>
                  <w:r w:rsidR="00417E45">
                    <w:rPr>
                      <w:rFonts w:hint="eastAsia"/>
                      <w:szCs w:val="21"/>
                    </w:rPr>
                    <w:t>1</w:t>
                  </w:r>
                  <w:r w:rsidR="00417E45">
                    <w:rPr>
                      <w:rFonts w:hint="eastAsia"/>
                      <w:szCs w:val="21"/>
                    </w:rPr>
                    <w:t>、</w:t>
                  </w:r>
                  <w:r w:rsidR="00417E45">
                    <w:rPr>
                      <w:rFonts w:hint="eastAsia"/>
                      <w:szCs w:val="21"/>
                    </w:rPr>
                    <w:t>2</w:t>
                  </w:r>
                  <w:r w:rsidR="00417E45">
                    <w:rPr>
                      <w:rFonts w:hint="eastAsia"/>
                      <w:szCs w:val="21"/>
                    </w:rPr>
                    <w:t>层）</w:t>
                  </w:r>
                </w:p>
              </w:tc>
              <w:tc>
                <w:tcPr>
                  <w:tcW w:w="669" w:type="dxa"/>
                  <w:vAlign w:val="center"/>
                </w:tcPr>
                <w:p w14:paraId="6D60E59F" w14:textId="4BFE2809" w:rsidR="001246E5" w:rsidRDefault="00C31DA8" w:rsidP="001246E5">
                  <w:pPr>
                    <w:jc w:val="center"/>
                    <w:rPr>
                      <w:szCs w:val="21"/>
                    </w:rPr>
                  </w:pPr>
                  <w:r>
                    <w:rPr>
                      <w:rFonts w:hint="eastAsia"/>
                      <w:szCs w:val="21"/>
                    </w:rPr>
                    <w:t>新</w:t>
                  </w:r>
                  <w:r w:rsidR="001246E5">
                    <w:rPr>
                      <w:rFonts w:hint="eastAsia"/>
                      <w:szCs w:val="21"/>
                    </w:rPr>
                    <w:t>购</w:t>
                  </w:r>
                </w:p>
              </w:tc>
            </w:tr>
          </w:tbl>
          <w:p w14:paraId="47816F86" w14:textId="77777777" w:rsidR="00BA77AE" w:rsidRDefault="00D87305" w:rsidP="003F0D45">
            <w:pPr>
              <w:spacing w:line="520" w:lineRule="exact"/>
              <w:rPr>
                <w:b/>
                <w:sz w:val="24"/>
              </w:rPr>
            </w:pPr>
            <w:r>
              <w:rPr>
                <w:rFonts w:hint="eastAsia"/>
                <w:b/>
                <w:sz w:val="24"/>
              </w:rPr>
              <w:t xml:space="preserve">1.4 </w:t>
            </w:r>
            <w:r>
              <w:rPr>
                <w:rFonts w:hint="eastAsia"/>
                <w:b/>
                <w:sz w:val="24"/>
              </w:rPr>
              <w:t>本次环</w:t>
            </w:r>
            <w:proofErr w:type="gramStart"/>
            <w:r>
              <w:rPr>
                <w:rFonts w:hint="eastAsia"/>
                <w:b/>
                <w:sz w:val="24"/>
              </w:rPr>
              <w:t>评项目</w:t>
            </w:r>
            <w:proofErr w:type="gramEnd"/>
            <w:r>
              <w:rPr>
                <w:rFonts w:hint="eastAsia"/>
                <w:b/>
                <w:sz w:val="24"/>
              </w:rPr>
              <w:t>周围环境概况</w:t>
            </w:r>
          </w:p>
          <w:p w14:paraId="4BA03142" w14:textId="29B30C26" w:rsidR="00BA77AE" w:rsidRPr="00182A79" w:rsidRDefault="00C31DA8" w:rsidP="003F0D45">
            <w:pPr>
              <w:spacing w:line="520" w:lineRule="exact"/>
              <w:ind w:firstLineChars="200" w:firstLine="480"/>
              <w:rPr>
                <w:sz w:val="24"/>
              </w:rPr>
            </w:pPr>
            <w:r>
              <w:rPr>
                <w:rFonts w:hint="eastAsia"/>
                <w:bCs/>
                <w:sz w:val="24"/>
              </w:rPr>
              <w:t>鄢陵县人民医院位于河南省</w:t>
            </w:r>
            <w:r w:rsidRPr="007940AD">
              <w:rPr>
                <w:rFonts w:ascii="宋体" w:hAnsi="宋体" w:cs="宋体" w:hint="eastAsia"/>
                <w:sz w:val="24"/>
              </w:rPr>
              <w:t>许昌市鄢陵县东大街191号</w:t>
            </w:r>
            <w:r>
              <w:rPr>
                <w:rFonts w:hint="eastAsia"/>
                <w:bCs/>
                <w:sz w:val="24"/>
              </w:rPr>
              <w:t>，东大街南侧，文明路西侧，泰山路北侧</w:t>
            </w:r>
            <w:r w:rsidR="00D87305" w:rsidRPr="00182A79">
              <w:rPr>
                <w:rFonts w:hint="eastAsia"/>
                <w:sz w:val="24"/>
              </w:rPr>
              <w:t>。医院地理位置图见附图</w:t>
            </w:r>
            <w:r w:rsidR="00182A79" w:rsidRPr="00182A79">
              <w:rPr>
                <w:sz w:val="24"/>
              </w:rPr>
              <w:t>1</w:t>
            </w:r>
            <w:r w:rsidR="00D87305" w:rsidRPr="00182A79">
              <w:rPr>
                <w:rFonts w:hint="eastAsia"/>
                <w:sz w:val="24"/>
              </w:rPr>
              <w:t>。</w:t>
            </w:r>
          </w:p>
          <w:p w14:paraId="278B5C39" w14:textId="2C4616B9" w:rsidR="00E136BB" w:rsidRDefault="00D87305" w:rsidP="003F0D45">
            <w:pPr>
              <w:snapToGrid w:val="0"/>
              <w:spacing w:line="520" w:lineRule="exact"/>
              <w:ind w:firstLineChars="200" w:firstLine="480"/>
              <w:rPr>
                <w:sz w:val="24"/>
              </w:rPr>
            </w:pPr>
            <w:r w:rsidRPr="00182A79">
              <w:rPr>
                <w:rFonts w:hint="eastAsia"/>
                <w:sz w:val="24"/>
              </w:rPr>
              <w:t>医院</w:t>
            </w:r>
            <w:r w:rsidR="00C31DA8">
              <w:rPr>
                <w:rFonts w:hint="eastAsia"/>
                <w:sz w:val="24"/>
              </w:rPr>
              <w:t>医技综合楼</w:t>
            </w:r>
            <w:r w:rsidR="003F3AFD" w:rsidRPr="000C36DC">
              <w:rPr>
                <w:rFonts w:hint="eastAsia"/>
                <w:b/>
                <w:bCs/>
                <w:color w:val="FF0000"/>
                <w:sz w:val="24"/>
                <w:u w:val="single"/>
              </w:rPr>
              <w:t>北侧是院内道路和门诊楼，西侧是院内空调房，南侧是职工楼和营养食堂，东侧是院内道路和停车场</w:t>
            </w:r>
            <w:r w:rsidR="003F3AFD" w:rsidRPr="003F3AFD">
              <w:rPr>
                <w:rFonts w:hint="eastAsia"/>
                <w:color w:val="FF0000"/>
                <w:sz w:val="24"/>
              </w:rPr>
              <w:t>，</w:t>
            </w:r>
            <w:r w:rsidR="00117A68">
              <w:rPr>
                <w:rFonts w:hint="eastAsia"/>
                <w:sz w:val="24"/>
              </w:rPr>
              <w:t>项目周围环境示意图</w:t>
            </w:r>
            <w:r w:rsidR="00732FD3" w:rsidRPr="00182A79">
              <w:rPr>
                <w:rFonts w:hint="eastAsia"/>
                <w:sz w:val="24"/>
              </w:rPr>
              <w:t>见附图</w:t>
            </w:r>
            <w:r w:rsidR="00182A79" w:rsidRPr="00182A79">
              <w:rPr>
                <w:rFonts w:hint="eastAsia"/>
                <w:sz w:val="24"/>
              </w:rPr>
              <w:t>2</w:t>
            </w:r>
            <w:r w:rsidR="00732FD3" w:rsidRPr="00182A79">
              <w:rPr>
                <w:rFonts w:hint="eastAsia"/>
                <w:sz w:val="24"/>
              </w:rPr>
              <w:t>。</w:t>
            </w:r>
          </w:p>
          <w:p w14:paraId="5B8E990D" w14:textId="5E1C09C1" w:rsidR="00BA77AE" w:rsidRDefault="0064394F" w:rsidP="00135EA0">
            <w:pPr>
              <w:spacing w:line="520" w:lineRule="exact"/>
              <w:ind w:firstLineChars="200" w:firstLine="420"/>
              <w:rPr>
                <w:b/>
                <w:bCs/>
                <w:color w:val="FF0000"/>
                <w:sz w:val="24"/>
                <w:u w:val="single"/>
              </w:rPr>
            </w:pPr>
            <w:r>
              <w:rPr>
                <w:noProof/>
              </w:rPr>
              <w:drawing>
                <wp:anchor distT="0" distB="0" distL="114300" distR="114300" simplePos="0" relativeHeight="251673088" behindDoc="0" locked="0" layoutInCell="1" allowOverlap="1" wp14:anchorId="0E290641" wp14:editId="6130AC81">
                  <wp:simplePos x="0" y="0"/>
                  <wp:positionH relativeFrom="column">
                    <wp:posOffset>332740</wp:posOffset>
                  </wp:positionH>
                  <wp:positionV relativeFrom="paragraph">
                    <wp:posOffset>1661795</wp:posOffset>
                  </wp:positionV>
                  <wp:extent cx="4849495" cy="2806700"/>
                  <wp:effectExtent l="0" t="0" r="0" b="0"/>
                  <wp:wrapTopAndBottom/>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4849495" cy="2806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233C2" w:rsidRPr="000C36DC">
              <w:rPr>
                <w:rFonts w:hint="eastAsia"/>
                <w:b/>
                <w:bCs/>
                <w:color w:val="FF0000"/>
                <w:sz w:val="24"/>
                <w:u w:val="single"/>
              </w:rPr>
              <w:t>本次评价的直线加速器拟布置在</w:t>
            </w:r>
            <w:r w:rsidR="00FE13D4" w:rsidRPr="000C36DC">
              <w:rPr>
                <w:rFonts w:hint="eastAsia"/>
                <w:b/>
                <w:bCs/>
                <w:color w:val="FF0000"/>
                <w:sz w:val="24"/>
                <w:u w:val="single"/>
              </w:rPr>
              <w:t>新建医技综合楼一楼</w:t>
            </w:r>
            <w:r w:rsidR="00117A68">
              <w:rPr>
                <w:rFonts w:hint="eastAsia"/>
                <w:b/>
                <w:bCs/>
                <w:color w:val="FF0000"/>
                <w:sz w:val="24"/>
                <w:u w:val="single"/>
              </w:rPr>
              <w:t>（层高占据</w:t>
            </w:r>
            <w:r w:rsidR="00117A68">
              <w:rPr>
                <w:rFonts w:hint="eastAsia"/>
                <w:b/>
                <w:bCs/>
                <w:color w:val="FF0000"/>
                <w:sz w:val="24"/>
                <w:u w:val="single"/>
              </w:rPr>
              <w:t>1</w:t>
            </w:r>
            <w:r w:rsidR="00117A68">
              <w:rPr>
                <w:rFonts w:hint="eastAsia"/>
                <w:b/>
                <w:bCs/>
                <w:color w:val="FF0000"/>
                <w:sz w:val="24"/>
                <w:u w:val="single"/>
              </w:rPr>
              <w:t>层和</w:t>
            </w:r>
            <w:r w:rsidR="00117A68">
              <w:rPr>
                <w:rFonts w:hint="eastAsia"/>
                <w:b/>
                <w:bCs/>
                <w:color w:val="FF0000"/>
                <w:sz w:val="24"/>
                <w:u w:val="single"/>
              </w:rPr>
              <w:t>2</w:t>
            </w:r>
            <w:r w:rsidR="00117A68">
              <w:rPr>
                <w:rFonts w:hint="eastAsia"/>
                <w:b/>
                <w:bCs/>
                <w:color w:val="FF0000"/>
                <w:sz w:val="24"/>
                <w:u w:val="single"/>
              </w:rPr>
              <w:t>层）</w:t>
            </w:r>
            <w:r w:rsidR="00FE13D4" w:rsidRPr="000C36DC">
              <w:rPr>
                <w:rFonts w:hint="eastAsia"/>
                <w:b/>
                <w:bCs/>
                <w:color w:val="FF0000"/>
                <w:sz w:val="24"/>
                <w:u w:val="single"/>
              </w:rPr>
              <w:t>，</w:t>
            </w:r>
            <w:r w:rsidR="008A017B">
              <w:rPr>
                <w:rFonts w:hint="eastAsia"/>
                <w:b/>
                <w:bCs/>
                <w:color w:val="FF0000"/>
                <w:sz w:val="24"/>
                <w:u w:val="single"/>
              </w:rPr>
              <w:t>新建医技综合楼环保备案号：</w:t>
            </w:r>
            <w:r w:rsidR="008A017B">
              <w:rPr>
                <w:rFonts w:hint="eastAsia"/>
                <w:b/>
                <w:bCs/>
                <w:color w:val="FF0000"/>
                <w:sz w:val="24"/>
                <w:u w:val="single"/>
              </w:rPr>
              <w:t>2</w:t>
            </w:r>
            <w:r w:rsidR="008A017B">
              <w:rPr>
                <w:b/>
                <w:bCs/>
                <w:color w:val="FF0000"/>
                <w:sz w:val="24"/>
                <w:u w:val="single"/>
              </w:rPr>
              <w:t>01941102400000223</w:t>
            </w:r>
            <w:r w:rsidR="008A017B">
              <w:rPr>
                <w:rFonts w:hint="eastAsia"/>
                <w:b/>
                <w:bCs/>
                <w:color w:val="FF0000"/>
                <w:sz w:val="24"/>
                <w:u w:val="single"/>
              </w:rPr>
              <w:t>（附件</w:t>
            </w:r>
            <w:r w:rsidR="008A017B">
              <w:rPr>
                <w:rFonts w:hint="eastAsia"/>
                <w:b/>
                <w:bCs/>
                <w:color w:val="FF0000"/>
                <w:sz w:val="24"/>
                <w:u w:val="single"/>
              </w:rPr>
              <w:t>6</w:t>
            </w:r>
            <w:r w:rsidR="008A017B">
              <w:rPr>
                <w:rFonts w:hint="eastAsia"/>
                <w:b/>
                <w:bCs/>
                <w:color w:val="FF0000"/>
                <w:sz w:val="24"/>
                <w:u w:val="single"/>
              </w:rPr>
              <w:t>）；</w:t>
            </w:r>
            <w:r w:rsidR="003F3AFD" w:rsidRPr="000C36DC">
              <w:rPr>
                <w:rFonts w:hint="eastAsia"/>
                <w:b/>
                <w:bCs/>
                <w:color w:val="FF0000"/>
                <w:sz w:val="24"/>
                <w:u w:val="single"/>
              </w:rPr>
              <w:t>一层</w:t>
            </w:r>
            <w:r w:rsidR="00FE13D4" w:rsidRPr="000C36DC">
              <w:rPr>
                <w:rFonts w:hint="eastAsia"/>
                <w:b/>
                <w:bCs/>
                <w:color w:val="FF0000"/>
                <w:sz w:val="24"/>
                <w:u w:val="single"/>
              </w:rPr>
              <w:t>机房北侧是院内过道</w:t>
            </w:r>
            <w:r w:rsidR="003F3AFD" w:rsidRPr="000C36DC">
              <w:rPr>
                <w:rFonts w:hint="eastAsia"/>
                <w:b/>
                <w:bCs/>
                <w:color w:val="FF0000"/>
                <w:sz w:val="24"/>
                <w:u w:val="single"/>
              </w:rPr>
              <w:t>和门诊楼磁共振室</w:t>
            </w:r>
            <w:r w:rsidR="00FE13D4" w:rsidRPr="000C36DC">
              <w:rPr>
                <w:rFonts w:hint="eastAsia"/>
                <w:b/>
                <w:bCs/>
                <w:color w:val="FF0000"/>
                <w:sz w:val="24"/>
                <w:u w:val="single"/>
              </w:rPr>
              <w:t>，东侧是控制室和辅助机房</w:t>
            </w:r>
            <w:r w:rsidR="003F3AFD" w:rsidRPr="000C36DC">
              <w:rPr>
                <w:rFonts w:hint="eastAsia"/>
                <w:b/>
                <w:bCs/>
                <w:color w:val="FF0000"/>
                <w:sz w:val="24"/>
                <w:u w:val="single"/>
              </w:rPr>
              <w:t>、楼梯间</w:t>
            </w:r>
            <w:r w:rsidR="00FE13D4" w:rsidRPr="000C36DC">
              <w:rPr>
                <w:rFonts w:hint="eastAsia"/>
                <w:b/>
                <w:bCs/>
                <w:color w:val="FF0000"/>
                <w:sz w:val="24"/>
                <w:u w:val="single"/>
              </w:rPr>
              <w:t>，南侧是楼内过道</w:t>
            </w:r>
            <w:r w:rsidR="003F3AFD" w:rsidRPr="000C36DC">
              <w:rPr>
                <w:rFonts w:hint="eastAsia"/>
                <w:b/>
                <w:bCs/>
                <w:color w:val="FF0000"/>
                <w:sz w:val="24"/>
                <w:u w:val="single"/>
              </w:rPr>
              <w:t>、配电间、卫生间、储藏间、电梯间等</w:t>
            </w:r>
            <w:r w:rsidR="00FE13D4" w:rsidRPr="000C36DC">
              <w:rPr>
                <w:rFonts w:hint="eastAsia"/>
                <w:b/>
                <w:bCs/>
                <w:color w:val="FF0000"/>
                <w:sz w:val="24"/>
                <w:u w:val="single"/>
              </w:rPr>
              <w:t>，西侧为院内空调房</w:t>
            </w:r>
            <w:r w:rsidR="003F3AFD" w:rsidRPr="000C36DC">
              <w:rPr>
                <w:rFonts w:hint="eastAsia"/>
                <w:b/>
                <w:bCs/>
                <w:color w:val="FF0000"/>
                <w:sz w:val="24"/>
                <w:u w:val="single"/>
              </w:rPr>
              <w:t>；二层机房北侧临空，东侧是</w:t>
            </w:r>
            <w:r w:rsidR="004B5FF4">
              <w:rPr>
                <w:rFonts w:hint="eastAsia"/>
                <w:b/>
                <w:bCs/>
                <w:color w:val="FF0000"/>
                <w:sz w:val="24"/>
                <w:u w:val="single"/>
              </w:rPr>
              <w:t>放疗后患者</w:t>
            </w:r>
            <w:r w:rsidR="003F3AFD" w:rsidRPr="000C36DC">
              <w:rPr>
                <w:rFonts w:hint="eastAsia"/>
                <w:b/>
                <w:bCs/>
                <w:color w:val="FF0000"/>
                <w:sz w:val="24"/>
                <w:u w:val="single"/>
              </w:rPr>
              <w:t>观察室、楼梯间、</w:t>
            </w:r>
            <w:proofErr w:type="gramStart"/>
            <w:r w:rsidR="003F3AFD" w:rsidRPr="000C36DC">
              <w:rPr>
                <w:rFonts w:hint="eastAsia"/>
                <w:b/>
                <w:bCs/>
                <w:color w:val="FF0000"/>
                <w:sz w:val="24"/>
                <w:u w:val="single"/>
              </w:rPr>
              <w:t>处置室</w:t>
            </w:r>
            <w:proofErr w:type="gramEnd"/>
            <w:r w:rsidR="003F3AFD" w:rsidRPr="000C36DC">
              <w:rPr>
                <w:rFonts w:hint="eastAsia"/>
                <w:b/>
                <w:bCs/>
                <w:color w:val="FF0000"/>
                <w:sz w:val="24"/>
                <w:u w:val="single"/>
              </w:rPr>
              <w:t>等，南侧是卫生间、电梯间，西侧是院内空调房，</w:t>
            </w:r>
            <w:r w:rsidR="00FE13D4" w:rsidRPr="000C36DC">
              <w:rPr>
                <w:rFonts w:hint="eastAsia"/>
                <w:b/>
                <w:bCs/>
                <w:color w:val="FF0000"/>
                <w:sz w:val="24"/>
                <w:u w:val="single"/>
              </w:rPr>
              <w:lastRenderedPageBreak/>
              <w:t>楼上是观察室</w:t>
            </w:r>
            <w:r w:rsidR="003F3AFD" w:rsidRPr="000C36DC">
              <w:rPr>
                <w:rFonts w:hint="eastAsia"/>
                <w:b/>
                <w:bCs/>
                <w:color w:val="FF0000"/>
                <w:sz w:val="24"/>
                <w:u w:val="single"/>
              </w:rPr>
              <w:t>（三楼）；</w:t>
            </w:r>
            <w:r w:rsidR="00FE13D4" w:rsidRPr="000C36DC">
              <w:rPr>
                <w:rFonts w:hint="eastAsia"/>
                <w:b/>
                <w:bCs/>
                <w:color w:val="FF0000"/>
                <w:sz w:val="24"/>
                <w:u w:val="single"/>
              </w:rPr>
              <w:t>楼层</w:t>
            </w:r>
            <w:r w:rsidR="00D87305" w:rsidRPr="000C36DC">
              <w:rPr>
                <w:rFonts w:hint="eastAsia"/>
                <w:b/>
                <w:bCs/>
                <w:color w:val="FF0000"/>
                <w:sz w:val="24"/>
                <w:u w:val="single"/>
              </w:rPr>
              <w:t>布局图见附图</w:t>
            </w:r>
            <w:r w:rsidR="00ED06F0">
              <w:rPr>
                <w:b/>
                <w:bCs/>
                <w:color w:val="FF0000"/>
                <w:sz w:val="24"/>
                <w:u w:val="single"/>
              </w:rPr>
              <w:t>3</w:t>
            </w:r>
            <w:r w:rsidR="00ED06F0">
              <w:rPr>
                <w:rFonts w:hint="eastAsia"/>
                <w:b/>
                <w:bCs/>
                <w:color w:val="FF0000"/>
                <w:sz w:val="24"/>
                <w:u w:val="single"/>
              </w:rPr>
              <w:t>、</w:t>
            </w:r>
            <w:r w:rsidR="00ED06F0">
              <w:rPr>
                <w:rFonts w:hint="eastAsia"/>
                <w:b/>
                <w:bCs/>
                <w:color w:val="FF0000"/>
                <w:sz w:val="24"/>
                <w:u w:val="single"/>
              </w:rPr>
              <w:t>4</w:t>
            </w:r>
            <w:r w:rsidR="00ED06F0">
              <w:rPr>
                <w:rFonts w:hint="eastAsia"/>
                <w:b/>
                <w:bCs/>
                <w:color w:val="FF0000"/>
                <w:sz w:val="24"/>
                <w:u w:val="single"/>
              </w:rPr>
              <w:t>、</w:t>
            </w:r>
            <w:r w:rsidR="00ED06F0">
              <w:rPr>
                <w:rFonts w:hint="eastAsia"/>
                <w:b/>
                <w:bCs/>
                <w:color w:val="FF0000"/>
                <w:sz w:val="24"/>
                <w:u w:val="single"/>
              </w:rPr>
              <w:t>5</w:t>
            </w:r>
            <w:r w:rsidR="007A5386">
              <w:rPr>
                <w:rFonts w:hint="eastAsia"/>
                <w:b/>
                <w:bCs/>
                <w:color w:val="FF0000"/>
                <w:sz w:val="24"/>
                <w:u w:val="single"/>
              </w:rPr>
              <w:t>，机房布局图见附件</w:t>
            </w:r>
            <w:r w:rsidR="007A5386">
              <w:rPr>
                <w:rFonts w:hint="eastAsia"/>
                <w:b/>
                <w:bCs/>
                <w:color w:val="FF0000"/>
                <w:sz w:val="24"/>
                <w:u w:val="single"/>
              </w:rPr>
              <w:t>6</w:t>
            </w:r>
            <w:r w:rsidR="007A5386">
              <w:rPr>
                <w:rFonts w:hint="eastAsia"/>
                <w:b/>
                <w:bCs/>
                <w:color w:val="FF0000"/>
                <w:sz w:val="24"/>
                <w:u w:val="single"/>
              </w:rPr>
              <w:t>。</w:t>
            </w:r>
          </w:p>
          <w:p w14:paraId="08926D08" w14:textId="7ADB04CA" w:rsidR="00BA77AE" w:rsidRDefault="00D87305" w:rsidP="003F0D45">
            <w:pPr>
              <w:spacing w:line="520" w:lineRule="exact"/>
              <w:rPr>
                <w:b/>
                <w:sz w:val="24"/>
              </w:rPr>
            </w:pPr>
            <w:r>
              <w:rPr>
                <w:rFonts w:hint="eastAsia"/>
                <w:b/>
                <w:sz w:val="24"/>
              </w:rPr>
              <w:t xml:space="preserve">1.4 </w:t>
            </w:r>
            <w:r>
              <w:rPr>
                <w:rFonts w:hint="eastAsia"/>
                <w:b/>
                <w:sz w:val="24"/>
              </w:rPr>
              <w:t>医院核技术利用情况</w:t>
            </w:r>
          </w:p>
          <w:p w14:paraId="10C9B1B9" w14:textId="7A56147B" w:rsidR="00285266" w:rsidRDefault="00285266" w:rsidP="003F0D45">
            <w:pPr>
              <w:spacing w:line="520" w:lineRule="exact"/>
              <w:ind w:firstLineChars="200" w:firstLine="480"/>
              <w:rPr>
                <w:bCs/>
                <w:sz w:val="24"/>
              </w:rPr>
            </w:pPr>
            <w:r>
              <w:rPr>
                <w:rFonts w:hint="eastAsia"/>
                <w:bCs/>
                <w:sz w:val="24"/>
              </w:rPr>
              <w:t>2</w:t>
            </w:r>
            <w:r>
              <w:rPr>
                <w:bCs/>
                <w:sz w:val="24"/>
              </w:rPr>
              <w:t>017</w:t>
            </w:r>
            <w:r>
              <w:rPr>
                <w:rFonts w:hint="eastAsia"/>
                <w:bCs/>
                <w:sz w:val="24"/>
              </w:rPr>
              <w:t>年</w:t>
            </w:r>
            <w:r>
              <w:rPr>
                <w:rFonts w:hint="eastAsia"/>
                <w:bCs/>
                <w:sz w:val="24"/>
              </w:rPr>
              <w:t>9</w:t>
            </w:r>
            <w:r>
              <w:rPr>
                <w:rFonts w:hint="eastAsia"/>
                <w:bCs/>
                <w:sz w:val="24"/>
              </w:rPr>
              <w:t>月，河南省环境保护厅关于鄢陵县人民医院新增一台数字血管造影</w:t>
            </w:r>
            <w:proofErr w:type="gramStart"/>
            <w:r>
              <w:rPr>
                <w:rFonts w:hint="eastAsia"/>
                <w:bCs/>
                <w:sz w:val="24"/>
              </w:rPr>
              <w:t>仪项目</w:t>
            </w:r>
            <w:proofErr w:type="gramEnd"/>
            <w:r>
              <w:rPr>
                <w:rFonts w:hint="eastAsia"/>
                <w:bCs/>
                <w:sz w:val="24"/>
              </w:rPr>
              <w:t>环境影响报告表的批复：</w:t>
            </w:r>
            <w:proofErr w:type="gramStart"/>
            <w:r>
              <w:rPr>
                <w:rFonts w:hint="eastAsia"/>
                <w:bCs/>
                <w:sz w:val="24"/>
              </w:rPr>
              <w:t>豫环审</w:t>
            </w:r>
            <w:proofErr w:type="gramEnd"/>
            <w:r>
              <w:rPr>
                <w:rFonts w:hint="eastAsia"/>
                <w:bCs/>
                <w:sz w:val="24"/>
              </w:rPr>
              <w:t>[</w:t>
            </w:r>
            <w:r>
              <w:rPr>
                <w:bCs/>
                <w:sz w:val="24"/>
              </w:rPr>
              <w:t>2017]99</w:t>
            </w:r>
            <w:r>
              <w:rPr>
                <w:rFonts w:hint="eastAsia"/>
                <w:bCs/>
                <w:sz w:val="24"/>
              </w:rPr>
              <w:t>号；</w:t>
            </w:r>
          </w:p>
          <w:p w14:paraId="6A9AB3A3" w14:textId="4CD00A26" w:rsidR="00285266" w:rsidRDefault="00285266" w:rsidP="003F0D45">
            <w:pPr>
              <w:spacing w:line="520" w:lineRule="exact"/>
              <w:ind w:firstLineChars="200" w:firstLine="480"/>
              <w:rPr>
                <w:bCs/>
                <w:sz w:val="24"/>
              </w:rPr>
            </w:pPr>
            <w:r>
              <w:rPr>
                <w:rFonts w:hint="eastAsia"/>
                <w:bCs/>
                <w:sz w:val="24"/>
              </w:rPr>
              <w:t>2</w:t>
            </w:r>
            <w:r>
              <w:rPr>
                <w:bCs/>
                <w:sz w:val="24"/>
              </w:rPr>
              <w:t>018</w:t>
            </w:r>
            <w:r>
              <w:rPr>
                <w:rFonts w:hint="eastAsia"/>
                <w:bCs/>
                <w:sz w:val="24"/>
              </w:rPr>
              <w:t>年</w:t>
            </w:r>
            <w:r>
              <w:rPr>
                <w:rFonts w:hint="eastAsia"/>
                <w:bCs/>
                <w:sz w:val="24"/>
              </w:rPr>
              <w:t>1</w:t>
            </w:r>
            <w:r>
              <w:rPr>
                <w:bCs/>
                <w:sz w:val="24"/>
              </w:rPr>
              <w:t>1</w:t>
            </w:r>
            <w:r>
              <w:rPr>
                <w:rFonts w:hint="eastAsia"/>
                <w:bCs/>
                <w:sz w:val="24"/>
              </w:rPr>
              <w:t>月，鄢陵县人民医院新增一台数字血管造影</w:t>
            </w:r>
            <w:proofErr w:type="gramStart"/>
            <w:r>
              <w:rPr>
                <w:rFonts w:hint="eastAsia"/>
                <w:bCs/>
                <w:sz w:val="24"/>
              </w:rPr>
              <w:t>仪项目</w:t>
            </w:r>
            <w:proofErr w:type="gramEnd"/>
            <w:r>
              <w:rPr>
                <w:rFonts w:hint="eastAsia"/>
                <w:bCs/>
                <w:sz w:val="24"/>
              </w:rPr>
              <w:t>竣工环境保护验收意见；</w:t>
            </w:r>
          </w:p>
          <w:p w14:paraId="39C3AAF1" w14:textId="4A707318" w:rsidR="00285266" w:rsidRDefault="00285266" w:rsidP="003F0D45">
            <w:pPr>
              <w:spacing w:line="520" w:lineRule="exact"/>
              <w:ind w:firstLineChars="200" w:firstLine="480"/>
              <w:rPr>
                <w:bCs/>
                <w:sz w:val="24"/>
              </w:rPr>
            </w:pPr>
            <w:r>
              <w:rPr>
                <w:rFonts w:hint="eastAsia"/>
                <w:bCs/>
                <w:sz w:val="24"/>
              </w:rPr>
              <w:t>2</w:t>
            </w:r>
            <w:r>
              <w:rPr>
                <w:bCs/>
                <w:sz w:val="24"/>
              </w:rPr>
              <w:t>013</w:t>
            </w:r>
            <w:r>
              <w:rPr>
                <w:rFonts w:hint="eastAsia"/>
                <w:bCs/>
                <w:sz w:val="24"/>
              </w:rPr>
              <w:t>年</w:t>
            </w:r>
            <w:r>
              <w:rPr>
                <w:rFonts w:hint="eastAsia"/>
                <w:bCs/>
                <w:sz w:val="24"/>
              </w:rPr>
              <w:t>9</w:t>
            </w:r>
            <w:r>
              <w:rPr>
                <w:rFonts w:hint="eastAsia"/>
                <w:bCs/>
                <w:sz w:val="24"/>
              </w:rPr>
              <w:t>月，关于鄢陵县人民医院医用</w:t>
            </w:r>
            <w:r>
              <w:rPr>
                <w:rFonts w:hint="eastAsia"/>
                <w:bCs/>
                <w:sz w:val="24"/>
              </w:rPr>
              <w:t>X</w:t>
            </w:r>
            <w:r>
              <w:rPr>
                <w:rFonts w:hint="eastAsia"/>
                <w:bCs/>
                <w:sz w:val="24"/>
              </w:rPr>
              <w:t>射线装置项目验收的初审意见：鄢环</w:t>
            </w:r>
            <w:proofErr w:type="gramStart"/>
            <w:r>
              <w:rPr>
                <w:rFonts w:hint="eastAsia"/>
                <w:bCs/>
                <w:sz w:val="24"/>
              </w:rPr>
              <w:t>辐</w:t>
            </w:r>
            <w:proofErr w:type="gramEnd"/>
            <w:r>
              <w:rPr>
                <w:rFonts w:hint="eastAsia"/>
                <w:bCs/>
                <w:sz w:val="24"/>
              </w:rPr>
              <w:t>审</w:t>
            </w:r>
            <w:r>
              <w:rPr>
                <w:rFonts w:hint="eastAsia"/>
                <w:bCs/>
                <w:sz w:val="24"/>
              </w:rPr>
              <w:t>[</w:t>
            </w:r>
            <w:r>
              <w:rPr>
                <w:bCs/>
                <w:sz w:val="24"/>
              </w:rPr>
              <w:t>2013]05</w:t>
            </w:r>
            <w:r>
              <w:rPr>
                <w:rFonts w:hint="eastAsia"/>
                <w:bCs/>
                <w:sz w:val="24"/>
              </w:rPr>
              <w:t>号；</w:t>
            </w:r>
          </w:p>
          <w:p w14:paraId="6E71342E" w14:textId="714D1082" w:rsidR="00285266" w:rsidRDefault="00285266" w:rsidP="0086216D">
            <w:pPr>
              <w:spacing w:line="520" w:lineRule="exact"/>
              <w:ind w:firstLineChars="200" w:firstLine="480"/>
              <w:rPr>
                <w:bCs/>
                <w:sz w:val="24"/>
              </w:rPr>
            </w:pPr>
            <w:r>
              <w:rPr>
                <w:rFonts w:hint="eastAsia"/>
                <w:bCs/>
                <w:sz w:val="24"/>
              </w:rPr>
              <w:t>2</w:t>
            </w:r>
            <w:r>
              <w:rPr>
                <w:bCs/>
                <w:sz w:val="24"/>
              </w:rPr>
              <w:t>013</w:t>
            </w:r>
            <w:r>
              <w:rPr>
                <w:rFonts w:hint="eastAsia"/>
                <w:bCs/>
                <w:sz w:val="24"/>
              </w:rPr>
              <w:t>年</w:t>
            </w:r>
            <w:r>
              <w:rPr>
                <w:rFonts w:hint="eastAsia"/>
                <w:bCs/>
                <w:sz w:val="24"/>
              </w:rPr>
              <w:t>1</w:t>
            </w:r>
            <w:r>
              <w:rPr>
                <w:bCs/>
                <w:sz w:val="24"/>
              </w:rPr>
              <w:t>0</w:t>
            </w:r>
            <w:r>
              <w:rPr>
                <w:rFonts w:hint="eastAsia"/>
                <w:bCs/>
                <w:sz w:val="24"/>
              </w:rPr>
              <w:t>月，关于鄢陵县人民医院医用三类射线装置核技术应用项目竣工环境保护验收的批复：许环</w:t>
            </w:r>
            <w:proofErr w:type="gramStart"/>
            <w:r>
              <w:rPr>
                <w:rFonts w:hint="eastAsia"/>
                <w:bCs/>
                <w:sz w:val="24"/>
              </w:rPr>
              <w:t>辐</w:t>
            </w:r>
            <w:proofErr w:type="gramEnd"/>
            <w:r>
              <w:rPr>
                <w:rFonts w:hint="eastAsia"/>
                <w:bCs/>
                <w:sz w:val="24"/>
              </w:rPr>
              <w:t>验</w:t>
            </w:r>
            <w:r>
              <w:rPr>
                <w:rFonts w:hint="eastAsia"/>
                <w:bCs/>
                <w:sz w:val="24"/>
              </w:rPr>
              <w:t>[</w:t>
            </w:r>
            <w:r>
              <w:rPr>
                <w:bCs/>
                <w:sz w:val="24"/>
              </w:rPr>
              <w:t>2013]53</w:t>
            </w:r>
            <w:r>
              <w:rPr>
                <w:rFonts w:hint="eastAsia"/>
                <w:bCs/>
                <w:sz w:val="24"/>
              </w:rPr>
              <w:t>号；</w:t>
            </w:r>
          </w:p>
          <w:p w14:paraId="746D6F32" w14:textId="01BA41D6" w:rsidR="00BA77AE" w:rsidRPr="0038147F" w:rsidRDefault="00285266" w:rsidP="0086216D">
            <w:pPr>
              <w:spacing w:line="520" w:lineRule="exact"/>
              <w:ind w:firstLineChars="200" w:firstLine="480"/>
              <w:rPr>
                <w:bCs/>
                <w:sz w:val="24"/>
              </w:rPr>
            </w:pPr>
            <w:r w:rsidRPr="0038147F">
              <w:rPr>
                <w:rFonts w:hint="eastAsia"/>
                <w:bCs/>
                <w:sz w:val="24"/>
              </w:rPr>
              <w:t>2</w:t>
            </w:r>
            <w:r w:rsidRPr="0038147F">
              <w:rPr>
                <w:bCs/>
                <w:sz w:val="24"/>
              </w:rPr>
              <w:t>018</w:t>
            </w:r>
            <w:r w:rsidRPr="0038147F">
              <w:rPr>
                <w:rFonts w:hint="eastAsia"/>
                <w:bCs/>
                <w:sz w:val="24"/>
              </w:rPr>
              <w:t>年</w:t>
            </w:r>
            <w:r w:rsidRPr="0038147F">
              <w:rPr>
                <w:rFonts w:hint="eastAsia"/>
                <w:bCs/>
                <w:sz w:val="24"/>
              </w:rPr>
              <w:t>1</w:t>
            </w:r>
            <w:r w:rsidRPr="0038147F">
              <w:rPr>
                <w:bCs/>
                <w:sz w:val="24"/>
              </w:rPr>
              <w:t>1</w:t>
            </w:r>
            <w:r w:rsidRPr="0038147F">
              <w:rPr>
                <w:rFonts w:hint="eastAsia"/>
                <w:bCs/>
                <w:sz w:val="24"/>
              </w:rPr>
              <w:t>月，许昌市环境保护局</w:t>
            </w:r>
            <w:r w:rsidR="00FD753A" w:rsidRPr="0038147F">
              <w:rPr>
                <w:rFonts w:hint="eastAsia"/>
                <w:bCs/>
                <w:sz w:val="24"/>
              </w:rPr>
              <w:t>审批的辐射安全许可证</w:t>
            </w:r>
            <w:r w:rsidR="00D91805">
              <w:rPr>
                <w:rFonts w:hint="eastAsia"/>
                <w:bCs/>
                <w:sz w:val="24"/>
              </w:rPr>
              <w:t>得以延续</w:t>
            </w:r>
            <w:r w:rsidR="00FD753A" w:rsidRPr="0038147F">
              <w:rPr>
                <w:rFonts w:hint="eastAsia"/>
                <w:bCs/>
                <w:sz w:val="24"/>
              </w:rPr>
              <w:t>：豫环</w:t>
            </w:r>
            <w:proofErr w:type="gramStart"/>
            <w:r w:rsidR="00FD753A" w:rsidRPr="0038147F">
              <w:rPr>
                <w:rFonts w:hint="eastAsia"/>
                <w:bCs/>
                <w:sz w:val="24"/>
              </w:rPr>
              <w:t>辐</w:t>
            </w:r>
            <w:proofErr w:type="gramEnd"/>
            <w:r w:rsidR="00FD753A" w:rsidRPr="0038147F">
              <w:rPr>
                <w:rFonts w:hint="eastAsia"/>
                <w:bCs/>
                <w:sz w:val="24"/>
              </w:rPr>
              <w:t>证</w:t>
            </w:r>
            <w:r w:rsidR="00FD753A" w:rsidRPr="0038147F">
              <w:rPr>
                <w:rFonts w:hint="eastAsia"/>
                <w:bCs/>
                <w:sz w:val="24"/>
              </w:rPr>
              <w:t>[</w:t>
            </w:r>
            <w:r w:rsidR="00FD753A" w:rsidRPr="0038147F">
              <w:rPr>
                <w:bCs/>
                <w:sz w:val="24"/>
              </w:rPr>
              <w:t>K0204]</w:t>
            </w:r>
            <w:r w:rsidR="00D87305" w:rsidRPr="0038147F">
              <w:rPr>
                <w:rFonts w:hint="eastAsia"/>
                <w:bCs/>
                <w:sz w:val="24"/>
              </w:rPr>
              <w:t>（见附件</w:t>
            </w:r>
            <w:r w:rsidR="00D87305" w:rsidRPr="0038147F">
              <w:rPr>
                <w:rFonts w:hint="eastAsia"/>
                <w:bCs/>
                <w:sz w:val="24"/>
              </w:rPr>
              <w:t>2</w:t>
            </w:r>
            <w:r w:rsidR="00182A79" w:rsidRPr="0038147F">
              <w:rPr>
                <w:rFonts w:hint="eastAsia"/>
                <w:bCs/>
                <w:sz w:val="24"/>
              </w:rPr>
              <w:t>、</w:t>
            </w:r>
            <w:r w:rsidR="00182A79" w:rsidRPr="0038147F">
              <w:rPr>
                <w:rFonts w:hint="eastAsia"/>
                <w:bCs/>
                <w:sz w:val="24"/>
              </w:rPr>
              <w:t>3</w:t>
            </w:r>
            <w:r w:rsidR="0038147F" w:rsidRPr="0038147F">
              <w:rPr>
                <w:rFonts w:hint="eastAsia"/>
                <w:bCs/>
                <w:sz w:val="24"/>
              </w:rPr>
              <w:t>、</w:t>
            </w:r>
            <w:r w:rsidR="0038147F" w:rsidRPr="0038147F">
              <w:rPr>
                <w:rFonts w:hint="eastAsia"/>
                <w:bCs/>
                <w:sz w:val="24"/>
              </w:rPr>
              <w:t>4</w:t>
            </w:r>
            <w:r w:rsidR="0038147F" w:rsidRPr="0038147F">
              <w:rPr>
                <w:rFonts w:hint="eastAsia"/>
                <w:bCs/>
                <w:sz w:val="24"/>
              </w:rPr>
              <w:t>、</w:t>
            </w:r>
            <w:r w:rsidR="0038147F" w:rsidRPr="0038147F">
              <w:rPr>
                <w:rFonts w:hint="eastAsia"/>
                <w:bCs/>
                <w:sz w:val="24"/>
              </w:rPr>
              <w:t>5</w:t>
            </w:r>
            <w:r w:rsidR="00D87305" w:rsidRPr="0038147F">
              <w:rPr>
                <w:rFonts w:hint="eastAsia"/>
                <w:bCs/>
                <w:sz w:val="24"/>
              </w:rPr>
              <w:t>）</w:t>
            </w:r>
            <w:r w:rsidR="00D91805">
              <w:rPr>
                <w:rFonts w:hint="eastAsia"/>
                <w:bCs/>
                <w:sz w:val="24"/>
              </w:rPr>
              <w:t>，建设单位在</w:t>
            </w:r>
            <w:r w:rsidR="00D91805">
              <w:rPr>
                <w:rFonts w:hint="eastAsia"/>
                <w:bCs/>
                <w:sz w:val="24"/>
              </w:rPr>
              <w:t>2</w:t>
            </w:r>
            <w:r w:rsidR="00D91805">
              <w:rPr>
                <w:bCs/>
                <w:sz w:val="24"/>
              </w:rPr>
              <w:t>013</w:t>
            </w:r>
            <w:r w:rsidR="00D91805">
              <w:rPr>
                <w:rFonts w:hint="eastAsia"/>
                <w:bCs/>
                <w:sz w:val="24"/>
              </w:rPr>
              <w:t>年首次取得辐射安全许可证</w:t>
            </w:r>
            <w:r w:rsidR="00D87305" w:rsidRPr="0038147F">
              <w:rPr>
                <w:rFonts w:hint="eastAsia"/>
                <w:sz w:val="24"/>
              </w:rPr>
              <w:t>。</w:t>
            </w:r>
          </w:p>
          <w:p w14:paraId="254FC036" w14:textId="1E784E34" w:rsidR="00BA77AE" w:rsidRDefault="00285266">
            <w:pPr>
              <w:spacing w:line="520" w:lineRule="exact"/>
              <w:ind w:firstLineChars="200" w:firstLine="480"/>
              <w:rPr>
                <w:bCs/>
                <w:sz w:val="24"/>
              </w:rPr>
            </w:pPr>
            <w:r>
              <w:rPr>
                <w:rFonts w:hint="eastAsia"/>
                <w:bCs/>
                <w:sz w:val="24"/>
              </w:rPr>
              <w:t>鄢陵县人民</w:t>
            </w:r>
            <w:r w:rsidR="00636EE2">
              <w:rPr>
                <w:rFonts w:hint="eastAsia"/>
                <w:bCs/>
                <w:sz w:val="24"/>
              </w:rPr>
              <w:t>医院</w:t>
            </w:r>
            <w:r w:rsidR="00D87305">
              <w:rPr>
                <w:rFonts w:hint="eastAsia"/>
                <w:sz w:val="24"/>
              </w:rPr>
              <w:t>已</w:t>
            </w:r>
            <w:r>
              <w:rPr>
                <w:rFonts w:hint="eastAsia"/>
                <w:sz w:val="24"/>
              </w:rPr>
              <w:t>获</w:t>
            </w:r>
            <w:r w:rsidR="00D87305">
              <w:rPr>
                <w:rFonts w:hint="eastAsia"/>
                <w:sz w:val="24"/>
              </w:rPr>
              <w:t>许可</w:t>
            </w:r>
            <w:r w:rsidR="00D87305">
              <w:rPr>
                <w:rFonts w:hint="eastAsia"/>
                <w:bCs/>
                <w:sz w:val="24"/>
              </w:rPr>
              <w:t>的</w:t>
            </w:r>
            <w:r w:rsidR="00182A79">
              <w:rPr>
                <w:rFonts w:hint="eastAsia"/>
                <w:bCs/>
                <w:sz w:val="24"/>
              </w:rPr>
              <w:t>内容</w:t>
            </w:r>
            <w:r w:rsidR="00D87305">
              <w:rPr>
                <w:rFonts w:hint="eastAsia"/>
                <w:bCs/>
                <w:sz w:val="24"/>
              </w:rPr>
              <w:t>见表</w:t>
            </w:r>
            <w:r w:rsidR="00D87305">
              <w:rPr>
                <w:rFonts w:hint="eastAsia"/>
                <w:bCs/>
                <w:sz w:val="24"/>
              </w:rPr>
              <w:t>1-2</w:t>
            </w:r>
            <w:r w:rsidR="007F3B59">
              <w:rPr>
                <w:rFonts w:hint="eastAsia"/>
                <w:bCs/>
                <w:sz w:val="24"/>
              </w:rPr>
              <w:t>，医院已有辐射工作人员见表</w:t>
            </w:r>
            <w:r w:rsidR="005F5607">
              <w:rPr>
                <w:rFonts w:hint="eastAsia"/>
                <w:bCs/>
                <w:sz w:val="24"/>
              </w:rPr>
              <w:t>1-</w:t>
            </w:r>
            <w:r w:rsidR="005F5607">
              <w:rPr>
                <w:bCs/>
                <w:sz w:val="24"/>
              </w:rPr>
              <w:t>3</w:t>
            </w:r>
            <w:r w:rsidR="00D87305">
              <w:rPr>
                <w:rFonts w:hint="eastAsia"/>
                <w:bCs/>
                <w:sz w:val="24"/>
              </w:rPr>
              <w:t>。</w:t>
            </w:r>
          </w:p>
          <w:p w14:paraId="7785FF12" w14:textId="04053814" w:rsidR="00EB35AE" w:rsidRDefault="00646AB3" w:rsidP="00FD753A">
            <w:pPr>
              <w:spacing w:line="520" w:lineRule="exact"/>
              <w:ind w:firstLineChars="200" w:firstLine="422"/>
              <w:jc w:val="center"/>
              <w:rPr>
                <w:b/>
                <w:szCs w:val="21"/>
              </w:rPr>
            </w:pPr>
            <w:r>
              <w:rPr>
                <w:rFonts w:hint="eastAsia"/>
                <w:b/>
                <w:szCs w:val="21"/>
              </w:rPr>
              <w:t>表</w:t>
            </w:r>
            <w:r>
              <w:rPr>
                <w:rFonts w:hint="eastAsia"/>
                <w:b/>
                <w:szCs w:val="21"/>
              </w:rPr>
              <w:t>1-2</w:t>
            </w:r>
            <w:r w:rsidR="00FD753A">
              <w:rPr>
                <w:rFonts w:hint="eastAsia"/>
                <w:b/>
                <w:szCs w:val="21"/>
              </w:rPr>
              <w:t xml:space="preserve"> </w:t>
            </w:r>
            <w:r w:rsidR="00FD753A">
              <w:rPr>
                <w:b/>
                <w:szCs w:val="21"/>
              </w:rPr>
              <w:t xml:space="preserve"> </w:t>
            </w:r>
            <w:r w:rsidR="00EB35AE">
              <w:rPr>
                <w:rFonts w:hint="eastAsia"/>
                <w:b/>
                <w:szCs w:val="21"/>
              </w:rPr>
              <w:t>已获许可的射线装置一览表</w:t>
            </w:r>
            <w:r w:rsidR="00906713">
              <w:rPr>
                <w:rFonts w:hint="eastAsia"/>
                <w:b/>
                <w:szCs w:val="21"/>
              </w:rPr>
              <w:t>（</w:t>
            </w:r>
            <w:r w:rsidR="00906713" w:rsidRPr="00906713">
              <w:rPr>
                <w:rFonts w:hint="eastAsia"/>
                <w:bCs/>
                <w:szCs w:val="21"/>
              </w:rPr>
              <w:t>豫环</w:t>
            </w:r>
            <w:proofErr w:type="gramStart"/>
            <w:r w:rsidR="00906713" w:rsidRPr="00906713">
              <w:rPr>
                <w:rFonts w:hint="eastAsia"/>
                <w:bCs/>
                <w:szCs w:val="21"/>
              </w:rPr>
              <w:t>辐</w:t>
            </w:r>
            <w:proofErr w:type="gramEnd"/>
            <w:r w:rsidR="00906713" w:rsidRPr="00906713">
              <w:rPr>
                <w:rFonts w:hint="eastAsia"/>
                <w:bCs/>
                <w:szCs w:val="21"/>
              </w:rPr>
              <w:t>证</w:t>
            </w:r>
            <w:r w:rsidR="00906713" w:rsidRPr="00906713">
              <w:rPr>
                <w:rFonts w:hint="eastAsia"/>
                <w:bCs/>
                <w:szCs w:val="21"/>
              </w:rPr>
              <w:t>[</w:t>
            </w:r>
            <w:r w:rsidR="00417E45">
              <w:rPr>
                <w:bCs/>
                <w:szCs w:val="21"/>
              </w:rPr>
              <w:t>K0204</w:t>
            </w:r>
            <w:r w:rsidR="00906713" w:rsidRPr="00906713">
              <w:rPr>
                <w:rFonts w:hint="eastAsia"/>
                <w:bCs/>
                <w:szCs w:val="21"/>
              </w:rPr>
              <w:t>]</w:t>
            </w:r>
            <w:r w:rsidR="00906713">
              <w:rPr>
                <w:rFonts w:hint="eastAsia"/>
                <w:b/>
                <w:szCs w:val="21"/>
              </w:rPr>
              <w:t>）</w:t>
            </w:r>
          </w:p>
          <w:tbl>
            <w:tblPr>
              <w:tblW w:w="878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1418"/>
              <w:gridCol w:w="1842"/>
              <w:gridCol w:w="851"/>
              <w:gridCol w:w="1701"/>
              <w:gridCol w:w="1134"/>
              <w:gridCol w:w="1134"/>
            </w:tblGrid>
            <w:tr w:rsidR="00EB35AE" w:rsidRPr="007F3B59" w14:paraId="296F5FDD" w14:textId="77777777" w:rsidTr="00C328D7">
              <w:trPr>
                <w:trHeight w:val="567"/>
              </w:trPr>
              <w:tc>
                <w:tcPr>
                  <w:tcW w:w="706" w:type="dxa"/>
                  <w:vAlign w:val="center"/>
                </w:tcPr>
                <w:p w14:paraId="6A9752D1" w14:textId="77777777" w:rsidR="00EB35AE" w:rsidRPr="007F3B59" w:rsidRDefault="00EB35AE" w:rsidP="007F3B59">
                  <w:pPr>
                    <w:adjustRightInd w:val="0"/>
                    <w:snapToGrid w:val="0"/>
                    <w:jc w:val="center"/>
                    <w:rPr>
                      <w:szCs w:val="21"/>
                    </w:rPr>
                  </w:pPr>
                  <w:r w:rsidRPr="007F3B59">
                    <w:rPr>
                      <w:rFonts w:hint="eastAsia"/>
                      <w:szCs w:val="21"/>
                    </w:rPr>
                    <w:t>序号</w:t>
                  </w:r>
                </w:p>
              </w:tc>
              <w:tc>
                <w:tcPr>
                  <w:tcW w:w="1418" w:type="dxa"/>
                  <w:vAlign w:val="center"/>
                </w:tcPr>
                <w:p w14:paraId="4A5110BD" w14:textId="77777777" w:rsidR="00EB35AE" w:rsidRPr="007F3B59" w:rsidRDefault="00EB35AE" w:rsidP="007F3B59">
                  <w:pPr>
                    <w:adjustRightInd w:val="0"/>
                    <w:snapToGrid w:val="0"/>
                    <w:jc w:val="center"/>
                    <w:rPr>
                      <w:szCs w:val="21"/>
                    </w:rPr>
                  </w:pPr>
                  <w:r w:rsidRPr="007F3B59">
                    <w:rPr>
                      <w:rFonts w:hint="eastAsia"/>
                      <w:szCs w:val="21"/>
                    </w:rPr>
                    <w:t>装置名称</w:t>
                  </w:r>
                </w:p>
              </w:tc>
              <w:tc>
                <w:tcPr>
                  <w:tcW w:w="1842" w:type="dxa"/>
                  <w:vAlign w:val="center"/>
                </w:tcPr>
                <w:p w14:paraId="22FC0352" w14:textId="0267000D" w:rsidR="00EB35AE" w:rsidRPr="007F3B59" w:rsidRDefault="00857890" w:rsidP="007F3B59">
                  <w:pPr>
                    <w:adjustRightInd w:val="0"/>
                    <w:snapToGrid w:val="0"/>
                    <w:jc w:val="center"/>
                    <w:rPr>
                      <w:szCs w:val="21"/>
                    </w:rPr>
                  </w:pPr>
                  <w:r w:rsidRPr="007F3B59">
                    <w:rPr>
                      <w:rFonts w:hint="eastAsia"/>
                      <w:szCs w:val="21"/>
                    </w:rPr>
                    <w:t>规格型号</w:t>
                  </w:r>
                </w:p>
              </w:tc>
              <w:tc>
                <w:tcPr>
                  <w:tcW w:w="851" w:type="dxa"/>
                  <w:vAlign w:val="center"/>
                </w:tcPr>
                <w:p w14:paraId="39182067" w14:textId="38EA6F31" w:rsidR="00EB35AE" w:rsidRPr="007F3B59" w:rsidRDefault="00857890" w:rsidP="007F3B59">
                  <w:pPr>
                    <w:adjustRightInd w:val="0"/>
                    <w:snapToGrid w:val="0"/>
                    <w:jc w:val="center"/>
                    <w:rPr>
                      <w:szCs w:val="21"/>
                    </w:rPr>
                  </w:pPr>
                  <w:r w:rsidRPr="007F3B59">
                    <w:rPr>
                      <w:rFonts w:hint="eastAsia"/>
                      <w:szCs w:val="21"/>
                    </w:rPr>
                    <w:t>类别</w:t>
                  </w:r>
                </w:p>
              </w:tc>
              <w:tc>
                <w:tcPr>
                  <w:tcW w:w="1701" w:type="dxa"/>
                  <w:vAlign w:val="center"/>
                </w:tcPr>
                <w:p w14:paraId="6D9FF16C" w14:textId="6C899544" w:rsidR="00EB35AE" w:rsidRPr="007F3B59" w:rsidRDefault="00910AA7" w:rsidP="007F3B59">
                  <w:pPr>
                    <w:adjustRightInd w:val="0"/>
                    <w:snapToGrid w:val="0"/>
                    <w:jc w:val="center"/>
                    <w:rPr>
                      <w:szCs w:val="21"/>
                    </w:rPr>
                  </w:pPr>
                  <w:r w:rsidRPr="007F3B59">
                    <w:rPr>
                      <w:rFonts w:hint="eastAsia"/>
                      <w:szCs w:val="21"/>
                    </w:rPr>
                    <w:t>参数</w:t>
                  </w:r>
                </w:p>
              </w:tc>
              <w:tc>
                <w:tcPr>
                  <w:tcW w:w="1134" w:type="dxa"/>
                  <w:vAlign w:val="center"/>
                </w:tcPr>
                <w:p w14:paraId="2BFDAC8E" w14:textId="5B33B8BF" w:rsidR="00EB35AE" w:rsidRPr="007F3B59" w:rsidRDefault="00857890" w:rsidP="007F3B59">
                  <w:pPr>
                    <w:adjustRightInd w:val="0"/>
                    <w:snapToGrid w:val="0"/>
                    <w:jc w:val="center"/>
                    <w:rPr>
                      <w:szCs w:val="21"/>
                    </w:rPr>
                  </w:pPr>
                  <w:r w:rsidRPr="007F3B59">
                    <w:rPr>
                      <w:rFonts w:cs="宋体" w:hint="eastAsia"/>
                      <w:bCs/>
                      <w:szCs w:val="21"/>
                    </w:rPr>
                    <w:t>场所</w:t>
                  </w:r>
                </w:p>
              </w:tc>
              <w:tc>
                <w:tcPr>
                  <w:tcW w:w="1134" w:type="dxa"/>
                  <w:vAlign w:val="center"/>
                </w:tcPr>
                <w:p w14:paraId="3DD181DA" w14:textId="0F1765F5" w:rsidR="00EB35AE" w:rsidRPr="007F3B59" w:rsidRDefault="00857890" w:rsidP="007F3B59">
                  <w:pPr>
                    <w:adjustRightInd w:val="0"/>
                    <w:snapToGrid w:val="0"/>
                    <w:jc w:val="center"/>
                    <w:rPr>
                      <w:szCs w:val="21"/>
                    </w:rPr>
                  </w:pPr>
                  <w:r w:rsidRPr="007F3B59">
                    <w:rPr>
                      <w:rFonts w:hint="eastAsia"/>
                      <w:szCs w:val="21"/>
                    </w:rPr>
                    <w:t>来源</w:t>
                  </w:r>
                </w:p>
              </w:tc>
            </w:tr>
            <w:tr w:rsidR="00857890" w:rsidRPr="007F3B59" w14:paraId="4D2E09C4" w14:textId="77777777" w:rsidTr="00C328D7">
              <w:trPr>
                <w:trHeight w:val="567"/>
              </w:trPr>
              <w:tc>
                <w:tcPr>
                  <w:tcW w:w="706" w:type="dxa"/>
                  <w:vAlign w:val="center"/>
                </w:tcPr>
                <w:p w14:paraId="50126178" w14:textId="08CDD684" w:rsidR="00857890" w:rsidRPr="007F3B59" w:rsidRDefault="00A66039" w:rsidP="007F3B59">
                  <w:pPr>
                    <w:adjustRightInd w:val="0"/>
                    <w:snapToGrid w:val="0"/>
                    <w:jc w:val="center"/>
                    <w:rPr>
                      <w:szCs w:val="21"/>
                    </w:rPr>
                  </w:pPr>
                  <w:r w:rsidRPr="007F3B59">
                    <w:rPr>
                      <w:szCs w:val="21"/>
                    </w:rPr>
                    <w:t>1</w:t>
                  </w:r>
                </w:p>
              </w:tc>
              <w:tc>
                <w:tcPr>
                  <w:tcW w:w="1418" w:type="dxa"/>
                  <w:vAlign w:val="center"/>
                </w:tcPr>
                <w:p w14:paraId="6C32095D" w14:textId="66092DC3" w:rsidR="00857890" w:rsidRPr="007F3B59" w:rsidRDefault="00FD753A" w:rsidP="007F3B59">
                  <w:pPr>
                    <w:adjustRightInd w:val="0"/>
                    <w:snapToGrid w:val="0"/>
                    <w:jc w:val="center"/>
                    <w:rPr>
                      <w:szCs w:val="21"/>
                    </w:rPr>
                  </w:pPr>
                  <w:r w:rsidRPr="007F3B59">
                    <w:rPr>
                      <w:rFonts w:hint="eastAsia"/>
                      <w:szCs w:val="21"/>
                    </w:rPr>
                    <w:t>C</w:t>
                  </w:r>
                  <w:r w:rsidRPr="007F3B59">
                    <w:rPr>
                      <w:szCs w:val="21"/>
                    </w:rPr>
                    <w:t>T</w:t>
                  </w:r>
                  <w:r w:rsidRPr="007F3B59">
                    <w:rPr>
                      <w:rFonts w:hint="eastAsia"/>
                      <w:szCs w:val="21"/>
                    </w:rPr>
                    <w:t>机</w:t>
                  </w:r>
                </w:p>
              </w:tc>
              <w:tc>
                <w:tcPr>
                  <w:tcW w:w="1842" w:type="dxa"/>
                  <w:vAlign w:val="center"/>
                </w:tcPr>
                <w:p w14:paraId="569E2DA5" w14:textId="0E422738" w:rsidR="00857890" w:rsidRPr="007F3B59" w:rsidRDefault="00FD753A" w:rsidP="007F3B59">
                  <w:pPr>
                    <w:adjustRightInd w:val="0"/>
                    <w:snapToGrid w:val="0"/>
                    <w:jc w:val="center"/>
                    <w:rPr>
                      <w:szCs w:val="21"/>
                    </w:rPr>
                  </w:pPr>
                  <w:proofErr w:type="spellStart"/>
                  <w:r w:rsidRPr="007F3B59">
                    <w:rPr>
                      <w:szCs w:val="21"/>
                    </w:rPr>
                    <w:t>Prospeed</w:t>
                  </w:r>
                  <w:proofErr w:type="spellEnd"/>
                  <w:r w:rsidRPr="007F3B59">
                    <w:rPr>
                      <w:szCs w:val="21"/>
                    </w:rPr>
                    <w:t xml:space="preserve"> F</w:t>
                  </w:r>
                  <w:r w:rsidRPr="007F3B59">
                    <w:rPr>
                      <w:szCs w:val="21"/>
                    </w:rPr>
                    <w:fldChar w:fldCharType="begin"/>
                  </w:r>
                  <w:r w:rsidRPr="007F3B59">
                    <w:rPr>
                      <w:szCs w:val="21"/>
                    </w:rPr>
                    <w:instrText xml:space="preserve"> </w:instrText>
                  </w:r>
                  <w:r w:rsidRPr="007F3B59">
                    <w:rPr>
                      <w:rFonts w:hint="eastAsia"/>
                      <w:szCs w:val="21"/>
                    </w:rPr>
                    <w:instrText>= 2 \* ROMAN</w:instrText>
                  </w:r>
                  <w:r w:rsidRPr="007F3B59">
                    <w:rPr>
                      <w:szCs w:val="21"/>
                    </w:rPr>
                    <w:instrText xml:space="preserve"> </w:instrText>
                  </w:r>
                  <w:r w:rsidRPr="007F3B59">
                    <w:rPr>
                      <w:szCs w:val="21"/>
                    </w:rPr>
                    <w:fldChar w:fldCharType="separate"/>
                  </w:r>
                  <w:r w:rsidRPr="007F3B59">
                    <w:rPr>
                      <w:noProof/>
                      <w:szCs w:val="21"/>
                    </w:rPr>
                    <w:t>II</w:t>
                  </w:r>
                  <w:r w:rsidRPr="007F3B59">
                    <w:rPr>
                      <w:szCs w:val="21"/>
                    </w:rPr>
                    <w:fldChar w:fldCharType="end"/>
                  </w:r>
                </w:p>
              </w:tc>
              <w:tc>
                <w:tcPr>
                  <w:tcW w:w="851" w:type="dxa"/>
                  <w:vAlign w:val="center"/>
                </w:tcPr>
                <w:p w14:paraId="0D49EC56" w14:textId="44EB4B4C" w:rsidR="00857890" w:rsidRPr="007F3B59" w:rsidRDefault="00857890" w:rsidP="007F3B59">
                  <w:pPr>
                    <w:adjustRightInd w:val="0"/>
                    <w:snapToGrid w:val="0"/>
                    <w:jc w:val="center"/>
                    <w:rPr>
                      <w:szCs w:val="21"/>
                    </w:rPr>
                  </w:pPr>
                  <w:r w:rsidRPr="007F3B59">
                    <w:rPr>
                      <w:szCs w:val="21"/>
                    </w:rPr>
                    <w:t>Ⅲ</w:t>
                  </w:r>
                  <w:r w:rsidRPr="007F3B59">
                    <w:rPr>
                      <w:rFonts w:hint="eastAsia"/>
                      <w:szCs w:val="21"/>
                    </w:rPr>
                    <w:t>类</w:t>
                  </w:r>
                </w:p>
              </w:tc>
              <w:tc>
                <w:tcPr>
                  <w:tcW w:w="1701" w:type="dxa"/>
                  <w:vAlign w:val="center"/>
                </w:tcPr>
                <w:p w14:paraId="67FC471A" w14:textId="22FDAECA" w:rsidR="00857890" w:rsidRPr="007F3B59" w:rsidRDefault="00910AA7" w:rsidP="007F3B59">
                  <w:pPr>
                    <w:adjustRightInd w:val="0"/>
                    <w:snapToGrid w:val="0"/>
                    <w:jc w:val="center"/>
                    <w:rPr>
                      <w:szCs w:val="21"/>
                    </w:rPr>
                  </w:pPr>
                  <w:r w:rsidRPr="007F3B59">
                    <w:rPr>
                      <w:rFonts w:hint="eastAsia"/>
                      <w:szCs w:val="21"/>
                    </w:rPr>
                    <w:t>1</w:t>
                  </w:r>
                  <w:r w:rsidRPr="007F3B59">
                    <w:rPr>
                      <w:szCs w:val="21"/>
                    </w:rPr>
                    <w:t>40kV</w:t>
                  </w:r>
                  <w:r w:rsidRPr="007F3B59">
                    <w:rPr>
                      <w:rFonts w:hint="eastAsia"/>
                      <w:szCs w:val="21"/>
                    </w:rPr>
                    <w:t>，</w:t>
                  </w:r>
                  <w:r w:rsidRPr="007F3B59">
                    <w:rPr>
                      <w:rFonts w:hint="eastAsia"/>
                      <w:szCs w:val="21"/>
                    </w:rPr>
                    <w:t>3</w:t>
                  </w:r>
                  <w:r w:rsidRPr="007F3B59">
                    <w:rPr>
                      <w:szCs w:val="21"/>
                    </w:rPr>
                    <w:t>50mA</w:t>
                  </w:r>
                </w:p>
              </w:tc>
              <w:tc>
                <w:tcPr>
                  <w:tcW w:w="1134" w:type="dxa"/>
                  <w:vAlign w:val="center"/>
                </w:tcPr>
                <w:p w14:paraId="5440A28F" w14:textId="267F39AC" w:rsidR="00857890" w:rsidRPr="007F3B59" w:rsidRDefault="00FD753A" w:rsidP="007F3B59">
                  <w:pPr>
                    <w:adjustRightInd w:val="0"/>
                    <w:snapToGrid w:val="0"/>
                    <w:jc w:val="center"/>
                    <w:rPr>
                      <w:rFonts w:cs="宋体"/>
                      <w:bCs/>
                      <w:szCs w:val="21"/>
                    </w:rPr>
                  </w:pPr>
                  <w:r w:rsidRPr="007F3B59">
                    <w:rPr>
                      <w:rFonts w:cs="宋体" w:hint="eastAsia"/>
                      <w:bCs/>
                      <w:szCs w:val="21"/>
                    </w:rPr>
                    <w:t>C</w:t>
                  </w:r>
                  <w:r w:rsidRPr="007F3B59">
                    <w:rPr>
                      <w:rFonts w:cs="宋体"/>
                      <w:bCs/>
                      <w:szCs w:val="21"/>
                    </w:rPr>
                    <w:t>T</w:t>
                  </w:r>
                  <w:r w:rsidRPr="007F3B59">
                    <w:rPr>
                      <w:rFonts w:cs="宋体" w:hint="eastAsia"/>
                      <w:bCs/>
                      <w:szCs w:val="21"/>
                    </w:rPr>
                    <w:t>一室</w:t>
                  </w:r>
                </w:p>
              </w:tc>
              <w:tc>
                <w:tcPr>
                  <w:tcW w:w="1134" w:type="dxa"/>
                  <w:vAlign w:val="center"/>
                </w:tcPr>
                <w:p w14:paraId="4EA93A4A" w14:textId="1ADDD927" w:rsidR="00857890" w:rsidRPr="007F3B59" w:rsidRDefault="00A66039" w:rsidP="007F3B59">
                  <w:pPr>
                    <w:adjustRightInd w:val="0"/>
                    <w:snapToGrid w:val="0"/>
                    <w:jc w:val="center"/>
                    <w:rPr>
                      <w:szCs w:val="21"/>
                    </w:rPr>
                  </w:pPr>
                  <w:r w:rsidRPr="007F3B59">
                    <w:rPr>
                      <w:rFonts w:hint="eastAsia"/>
                      <w:szCs w:val="21"/>
                    </w:rPr>
                    <w:t>G</w:t>
                  </w:r>
                  <w:r w:rsidRPr="007F3B59">
                    <w:rPr>
                      <w:szCs w:val="21"/>
                    </w:rPr>
                    <w:t>E</w:t>
                  </w:r>
                </w:p>
              </w:tc>
            </w:tr>
            <w:tr w:rsidR="00857890" w:rsidRPr="007F3B59" w14:paraId="5C036024" w14:textId="77777777" w:rsidTr="00C328D7">
              <w:trPr>
                <w:trHeight w:val="567"/>
              </w:trPr>
              <w:tc>
                <w:tcPr>
                  <w:tcW w:w="706" w:type="dxa"/>
                  <w:vAlign w:val="center"/>
                </w:tcPr>
                <w:p w14:paraId="0E61A8BF" w14:textId="5FCF2C0E" w:rsidR="00857890" w:rsidRPr="007F3B59" w:rsidRDefault="00857890" w:rsidP="007F3B59">
                  <w:pPr>
                    <w:adjustRightInd w:val="0"/>
                    <w:snapToGrid w:val="0"/>
                    <w:jc w:val="center"/>
                    <w:rPr>
                      <w:szCs w:val="21"/>
                    </w:rPr>
                  </w:pPr>
                  <w:r w:rsidRPr="007F3B59">
                    <w:rPr>
                      <w:rFonts w:hint="eastAsia"/>
                      <w:szCs w:val="21"/>
                    </w:rPr>
                    <w:t>2</w:t>
                  </w:r>
                </w:p>
              </w:tc>
              <w:tc>
                <w:tcPr>
                  <w:tcW w:w="1418" w:type="dxa"/>
                  <w:vAlign w:val="center"/>
                </w:tcPr>
                <w:p w14:paraId="53936E6B" w14:textId="5C7E3C57" w:rsidR="00857890" w:rsidRPr="007F3B59" w:rsidRDefault="00FD753A" w:rsidP="007F3B59">
                  <w:pPr>
                    <w:adjustRightInd w:val="0"/>
                    <w:snapToGrid w:val="0"/>
                    <w:jc w:val="center"/>
                    <w:rPr>
                      <w:szCs w:val="21"/>
                    </w:rPr>
                  </w:pPr>
                  <w:r w:rsidRPr="007F3B59">
                    <w:rPr>
                      <w:rFonts w:hint="eastAsia"/>
                      <w:szCs w:val="21"/>
                    </w:rPr>
                    <w:t>C</w:t>
                  </w:r>
                  <w:r w:rsidRPr="007F3B59">
                    <w:rPr>
                      <w:szCs w:val="21"/>
                    </w:rPr>
                    <w:t>T</w:t>
                  </w:r>
                  <w:r w:rsidRPr="007F3B59">
                    <w:rPr>
                      <w:rFonts w:hint="eastAsia"/>
                      <w:szCs w:val="21"/>
                    </w:rPr>
                    <w:t>机</w:t>
                  </w:r>
                </w:p>
              </w:tc>
              <w:tc>
                <w:tcPr>
                  <w:tcW w:w="1842" w:type="dxa"/>
                  <w:vAlign w:val="center"/>
                </w:tcPr>
                <w:p w14:paraId="59FFE034" w14:textId="56777A99" w:rsidR="00857890" w:rsidRPr="007F3B59" w:rsidRDefault="00FD753A" w:rsidP="007F3B59">
                  <w:pPr>
                    <w:adjustRightInd w:val="0"/>
                    <w:snapToGrid w:val="0"/>
                    <w:jc w:val="center"/>
                    <w:rPr>
                      <w:szCs w:val="21"/>
                    </w:rPr>
                  </w:pPr>
                  <w:r w:rsidRPr="007F3B59">
                    <w:rPr>
                      <w:szCs w:val="21"/>
                    </w:rPr>
                    <w:t>SOMATOM Definition AS128</w:t>
                  </w:r>
                </w:p>
              </w:tc>
              <w:tc>
                <w:tcPr>
                  <w:tcW w:w="851" w:type="dxa"/>
                  <w:vAlign w:val="center"/>
                </w:tcPr>
                <w:p w14:paraId="484902DB" w14:textId="2F9E75AE" w:rsidR="00857890" w:rsidRPr="007F3B59" w:rsidRDefault="00FD753A" w:rsidP="007F3B59">
                  <w:pPr>
                    <w:adjustRightInd w:val="0"/>
                    <w:snapToGrid w:val="0"/>
                    <w:jc w:val="center"/>
                    <w:rPr>
                      <w:szCs w:val="21"/>
                    </w:rPr>
                  </w:pPr>
                  <w:r w:rsidRPr="007F3B59">
                    <w:rPr>
                      <w:szCs w:val="21"/>
                    </w:rPr>
                    <w:t>Ⅲ</w:t>
                  </w:r>
                  <w:r w:rsidRPr="007F3B59">
                    <w:rPr>
                      <w:rFonts w:hint="eastAsia"/>
                      <w:szCs w:val="21"/>
                    </w:rPr>
                    <w:t>类</w:t>
                  </w:r>
                </w:p>
              </w:tc>
              <w:tc>
                <w:tcPr>
                  <w:tcW w:w="1701" w:type="dxa"/>
                  <w:vAlign w:val="center"/>
                </w:tcPr>
                <w:p w14:paraId="33FF6ED7" w14:textId="23E154BE" w:rsidR="00857890" w:rsidRPr="007F3B59" w:rsidRDefault="00910AA7" w:rsidP="007F3B59">
                  <w:pPr>
                    <w:adjustRightInd w:val="0"/>
                    <w:snapToGrid w:val="0"/>
                    <w:jc w:val="center"/>
                    <w:rPr>
                      <w:szCs w:val="21"/>
                    </w:rPr>
                  </w:pPr>
                  <w:r w:rsidRPr="007F3B59">
                    <w:rPr>
                      <w:rFonts w:hint="eastAsia"/>
                      <w:szCs w:val="21"/>
                    </w:rPr>
                    <w:t>1</w:t>
                  </w:r>
                  <w:r w:rsidRPr="007F3B59">
                    <w:rPr>
                      <w:szCs w:val="21"/>
                    </w:rPr>
                    <w:t>40kV</w:t>
                  </w:r>
                  <w:r w:rsidRPr="007F3B59">
                    <w:rPr>
                      <w:rFonts w:hint="eastAsia"/>
                      <w:szCs w:val="21"/>
                    </w:rPr>
                    <w:t>，</w:t>
                  </w:r>
                  <w:r w:rsidRPr="007F3B59">
                    <w:rPr>
                      <w:szCs w:val="21"/>
                    </w:rPr>
                    <w:t>666mA</w:t>
                  </w:r>
                </w:p>
              </w:tc>
              <w:tc>
                <w:tcPr>
                  <w:tcW w:w="1134" w:type="dxa"/>
                  <w:vAlign w:val="center"/>
                </w:tcPr>
                <w:p w14:paraId="694BFB6E" w14:textId="644A60B0" w:rsidR="00857890" w:rsidRPr="007F3B59" w:rsidRDefault="00FD753A" w:rsidP="007F3B59">
                  <w:pPr>
                    <w:adjustRightInd w:val="0"/>
                    <w:snapToGrid w:val="0"/>
                    <w:jc w:val="center"/>
                    <w:rPr>
                      <w:rFonts w:cs="宋体"/>
                      <w:bCs/>
                      <w:szCs w:val="21"/>
                    </w:rPr>
                  </w:pPr>
                  <w:r w:rsidRPr="007F3B59">
                    <w:rPr>
                      <w:rFonts w:cs="宋体" w:hint="eastAsia"/>
                      <w:bCs/>
                      <w:szCs w:val="21"/>
                    </w:rPr>
                    <w:t>C</w:t>
                  </w:r>
                  <w:r w:rsidRPr="007F3B59">
                    <w:rPr>
                      <w:rFonts w:cs="宋体"/>
                      <w:bCs/>
                      <w:szCs w:val="21"/>
                    </w:rPr>
                    <w:t>T</w:t>
                  </w:r>
                  <w:r w:rsidRPr="007F3B59">
                    <w:rPr>
                      <w:rFonts w:cs="宋体" w:hint="eastAsia"/>
                      <w:bCs/>
                      <w:szCs w:val="21"/>
                    </w:rPr>
                    <w:t>二室</w:t>
                  </w:r>
                </w:p>
              </w:tc>
              <w:tc>
                <w:tcPr>
                  <w:tcW w:w="1134" w:type="dxa"/>
                  <w:vAlign w:val="center"/>
                </w:tcPr>
                <w:p w14:paraId="22F9962F" w14:textId="757BAEC0" w:rsidR="00857890" w:rsidRPr="007F3B59" w:rsidRDefault="00FD753A" w:rsidP="007F3B59">
                  <w:pPr>
                    <w:adjustRightInd w:val="0"/>
                    <w:snapToGrid w:val="0"/>
                    <w:jc w:val="center"/>
                    <w:rPr>
                      <w:szCs w:val="21"/>
                    </w:rPr>
                  </w:pPr>
                  <w:r w:rsidRPr="007F3B59">
                    <w:rPr>
                      <w:rFonts w:hint="eastAsia"/>
                      <w:szCs w:val="21"/>
                    </w:rPr>
                    <w:t>西门子</w:t>
                  </w:r>
                </w:p>
              </w:tc>
            </w:tr>
            <w:tr w:rsidR="00857890" w:rsidRPr="007F3B59" w14:paraId="52F9C5DE" w14:textId="77777777" w:rsidTr="00C328D7">
              <w:trPr>
                <w:trHeight w:val="567"/>
              </w:trPr>
              <w:tc>
                <w:tcPr>
                  <w:tcW w:w="706" w:type="dxa"/>
                  <w:vAlign w:val="center"/>
                </w:tcPr>
                <w:p w14:paraId="48182194" w14:textId="23E2AABA" w:rsidR="00857890" w:rsidRPr="007F3B59" w:rsidRDefault="00857890" w:rsidP="007F3B59">
                  <w:pPr>
                    <w:adjustRightInd w:val="0"/>
                    <w:snapToGrid w:val="0"/>
                    <w:jc w:val="center"/>
                    <w:rPr>
                      <w:szCs w:val="21"/>
                    </w:rPr>
                  </w:pPr>
                  <w:r w:rsidRPr="007F3B59">
                    <w:rPr>
                      <w:rFonts w:hint="eastAsia"/>
                      <w:szCs w:val="21"/>
                    </w:rPr>
                    <w:t>3</w:t>
                  </w:r>
                </w:p>
              </w:tc>
              <w:tc>
                <w:tcPr>
                  <w:tcW w:w="1418" w:type="dxa"/>
                  <w:vAlign w:val="center"/>
                </w:tcPr>
                <w:p w14:paraId="60CD116A" w14:textId="4D976D9C" w:rsidR="00857890" w:rsidRPr="007F3B59" w:rsidRDefault="00FD753A" w:rsidP="007F3B59">
                  <w:pPr>
                    <w:adjustRightInd w:val="0"/>
                    <w:snapToGrid w:val="0"/>
                    <w:rPr>
                      <w:szCs w:val="21"/>
                    </w:rPr>
                  </w:pPr>
                  <w:r w:rsidRPr="007F3B59">
                    <w:rPr>
                      <w:rFonts w:hint="eastAsia"/>
                      <w:szCs w:val="21"/>
                    </w:rPr>
                    <w:t>血管造影</w:t>
                  </w:r>
                  <w:r w:rsidRPr="007F3B59">
                    <w:rPr>
                      <w:rFonts w:hint="eastAsia"/>
                      <w:szCs w:val="21"/>
                    </w:rPr>
                    <w:t>X</w:t>
                  </w:r>
                  <w:r w:rsidRPr="007F3B59">
                    <w:rPr>
                      <w:rFonts w:hint="eastAsia"/>
                      <w:szCs w:val="21"/>
                    </w:rPr>
                    <w:t>射线系统</w:t>
                  </w:r>
                </w:p>
              </w:tc>
              <w:tc>
                <w:tcPr>
                  <w:tcW w:w="1842" w:type="dxa"/>
                  <w:vAlign w:val="center"/>
                </w:tcPr>
                <w:p w14:paraId="362209DE" w14:textId="35C6EA37" w:rsidR="00857890" w:rsidRPr="007F3B59" w:rsidRDefault="00FD753A" w:rsidP="007F3B59">
                  <w:pPr>
                    <w:adjustRightInd w:val="0"/>
                    <w:snapToGrid w:val="0"/>
                    <w:jc w:val="center"/>
                    <w:rPr>
                      <w:szCs w:val="21"/>
                    </w:rPr>
                  </w:pPr>
                  <w:r w:rsidRPr="007F3B59">
                    <w:rPr>
                      <w:szCs w:val="21"/>
                    </w:rPr>
                    <w:t xml:space="preserve">Allure </w:t>
                  </w:r>
                  <w:proofErr w:type="spellStart"/>
                  <w:r w:rsidRPr="007F3B59">
                    <w:rPr>
                      <w:szCs w:val="21"/>
                    </w:rPr>
                    <w:t>Xper</w:t>
                  </w:r>
                  <w:proofErr w:type="spellEnd"/>
                  <w:r w:rsidRPr="007F3B59">
                    <w:rPr>
                      <w:szCs w:val="21"/>
                    </w:rPr>
                    <w:t xml:space="preserve"> FD20</w:t>
                  </w:r>
                </w:p>
              </w:tc>
              <w:tc>
                <w:tcPr>
                  <w:tcW w:w="851" w:type="dxa"/>
                  <w:vAlign w:val="center"/>
                </w:tcPr>
                <w:p w14:paraId="52E154E0" w14:textId="0056C949" w:rsidR="00857890" w:rsidRPr="007F3B59" w:rsidRDefault="00857890" w:rsidP="007F3B59">
                  <w:pPr>
                    <w:adjustRightInd w:val="0"/>
                    <w:snapToGrid w:val="0"/>
                    <w:jc w:val="center"/>
                    <w:rPr>
                      <w:szCs w:val="21"/>
                    </w:rPr>
                  </w:pPr>
                  <w:r w:rsidRPr="007F3B59">
                    <w:rPr>
                      <w:szCs w:val="21"/>
                    </w:rPr>
                    <w:fldChar w:fldCharType="begin"/>
                  </w:r>
                  <w:r w:rsidRPr="007F3B59">
                    <w:rPr>
                      <w:szCs w:val="21"/>
                    </w:rPr>
                    <w:instrText xml:space="preserve"> </w:instrText>
                  </w:r>
                  <w:r w:rsidRPr="007F3B59">
                    <w:rPr>
                      <w:rFonts w:hint="eastAsia"/>
                      <w:szCs w:val="21"/>
                    </w:rPr>
                    <w:instrText>= 2 \* ROMAN</w:instrText>
                  </w:r>
                  <w:r w:rsidRPr="007F3B59">
                    <w:rPr>
                      <w:szCs w:val="21"/>
                    </w:rPr>
                    <w:instrText xml:space="preserve"> </w:instrText>
                  </w:r>
                  <w:r w:rsidRPr="007F3B59">
                    <w:rPr>
                      <w:szCs w:val="21"/>
                    </w:rPr>
                    <w:fldChar w:fldCharType="separate"/>
                  </w:r>
                  <w:r w:rsidRPr="007F3B59">
                    <w:rPr>
                      <w:noProof/>
                      <w:szCs w:val="21"/>
                    </w:rPr>
                    <w:t>II</w:t>
                  </w:r>
                  <w:r w:rsidRPr="007F3B59">
                    <w:rPr>
                      <w:szCs w:val="21"/>
                    </w:rPr>
                    <w:fldChar w:fldCharType="end"/>
                  </w:r>
                  <w:r w:rsidRPr="007F3B59">
                    <w:rPr>
                      <w:rFonts w:hint="eastAsia"/>
                      <w:szCs w:val="21"/>
                    </w:rPr>
                    <w:t>类</w:t>
                  </w:r>
                </w:p>
              </w:tc>
              <w:tc>
                <w:tcPr>
                  <w:tcW w:w="1701" w:type="dxa"/>
                  <w:vAlign w:val="center"/>
                </w:tcPr>
                <w:p w14:paraId="2981FD4D" w14:textId="696A9E5B" w:rsidR="00857890" w:rsidRPr="007F3B59" w:rsidRDefault="00910AA7" w:rsidP="007F3B59">
                  <w:pPr>
                    <w:adjustRightInd w:val="0"/>
                    <w:snapToGrid w:val="0"/>
                    <w:jc w:val="center"/>
                    <w:rPr>
                      <w:szCs w:val="21"/>
                    </w:rPr>
                  </w:pPr>
                  <w:r w:rsidRPr="007F3B59">
                    <w:rPr>
                      <w:rFonts w:hint="eastAsia"/>
                      <w:szCs w:val="21"/>
                    </w:rPr>
                    <w:t>1</w:t>
                  </w:r>
                  <w:r w:rsidRPr="007F3B59">
                    <w:rPr>
                      <w:szCs w:val="21"/>
                    </w:rPr>
                    <w:t>25kV</w:t>
                  </w:r>
                  <w:r w:rsidRPr="007F3B59">
                    <w:rPr>
                      <w:rFonts w:hint="eastAsia"/>
                      <w:szCs w:val="21"/>
                    </w:rPr>
                    <w:t>，</w:t>
                  </w:r>
                  <w:r w:rsidRPr="007F3B59">
                    <w:rPr>
                      <w:szCs w:val="21"/>
                    </w:rPr>
                    <w:t>800mA</w:t>
                  </w:r>
                </w:p>
              </w:tc>
              <w:tc>
                <w:tcPr>
                  <w:tcW w:w="1134" w:type="dxa"/>
                  <w:vAlign w:val="center"/>
                </w:tcPr>
                <w:p w14:paraId="7ADF4A56" w14:textId="15DA4E4A" w:rsidR="00857890" w:rsidRPr="007F3B59" w:rsidRDefault="00FD753A" w:rsidP="007F3B59">
                  <w:pPr>
                    <w:adjustRightInd w:val="0"/>
                    <w:snapToGrid w:val="0"/>
                    <w:jc w:val="center"/>
                    <w:rPr>
                      <w:rFonts w:cs="宋体"/>
                      <w:bCs/>
                      <w:szCs w:val="21"/>
                    </w:rPr>
                  </w:pPr>
                  <w:proofErr w:type="gramStart"/>
                  <w:r w:rsidRPr="007F3B59">
                    <w:rPr>
                      <w:rFonts w:cs="宋体" w:hint="eastAsia"/>
                      <w:bCs/>
                      <w:szCs w:val="21"/>
                    </w:rPr>
                    <w:t>导管室</w:t>
                  </w:r>
                  <w:proofErr w:type="gramEnd"/>
                </w:p>
              </w:tc>
              <w:tc>
                <w:tcPr>
                  <w:tcW w:w="1134" w:type="dxa"/>
                  <w:vAlign w:val="center"/>
                </w:tcPr>
                <w:p w14:paraId="6333BD80" w14:textId="0C363114" w:rsidR="00857890" w:rsidRPr="007F3B59" w:rsidRDefault="00FD753A" w:rsidP="007F3B59">
                  <w:pPr>
                    <w:adjustRightInd w:val="0"/>
                    <w:snapToGrid w:val="0"/>
                    <w:jc w:val="center"/>
                    <w:rPr>
                      <w:szCs w:val="21"/>
                    </w:rPr>
                  </w:pPr>
                  <w:r w:rsidRPr="007F3B59">
                    <w:rPr>
                      <w:rFonts w:hint="eastAsia"/>
                      <w:szCs w:val="21"/>
                    </w:rPr>
                    <w:t>飞利浦</w:t>
                  </w:r>
                </w:p>
              </w:tc>
            </w:tr>
            <w:tr w:rsidR="00857890" w:rsidRPr="007F3B59" w14:paraId="64540F2F" w14:textId="77777777" w:rsidTr="00C328D7">
              <w:trPr>
                <w:trHeight w:val="567"/>
              </w:trPr>
              <w:tc>
                <w:tcPr>
                  <w:tcW w:w="706" w:type="dxa"/>
                  <w:vAlign w:val="center"/>
                </w:tcPr>
                <w:p w14:paraId="51BBB2B8" w14:textId="0B66A837" w:rsidR="00857890" w:rsidRPr="007F3B59" w:rsidRDefault="00857890" w:rsidP="007F3B59">
                  <w:pPr>
                    <w:adjustRightInd w:val="0"/>
                    <w:snapToGrid w:val="0"/>
                    <w:jc w:val="center"/>
                    <w:rPr>
                      <w:szCs w:val="21"/>
                    </w:rPr>
                  </w:pPr>
                  <w:r w:rsidRPr="007F3B59">
                    <w:rPr>
                      <w:rFonts w:hint="eastAsia"/>
                      <w:szCs w:val="21"/>
                    </w:rPr>
                    <w:t>4</w:t>
                  </w:r>
                </w:p>
              </w:tc>
              <w:tc>
                <w:tcPr>
                  <w:tcW w:w="1418" w:type="dxa"/>
                  <w:vAlign w:val="center"/>
                </w:tcPr>
                <w:p w14:paraId="28C411D0" w14:textId="60FB6901" w:rsidR="00857890" w:rsidRPr="007F3B59" w:rsidRDefault="00FD753A" w:rsidP="007F3B59">
                  <w:pPr>
                    <w:adjustRightInd w:val="0"/>
                    <w:snapToGrid w:val="0"/>
                    <w:jc w:val="center"/>
                    <w:rPr>
                      <w:szCs w:val="21"/>
                    </w:rPr>
                  </w:pPr>
                  <w:r w:rsidRPr="007F3B59">
                    <w:rPr>
                      <w:rFonts w:hint="eastAsia"/>
                      <w:szCs w:val="21"/>
                    </w:rPr>
                    <w:t>数字</w:t>
                  </w:r>
                  <w:proofErr w:type="gramStart"/>
                  <w:r w:rsidRPr="007F3B59">
                    <w:rPr>
                      <w:rFonts w:hint="eastAsia"/>
                      <w:szCs w:val="21"/>
                    </w:rPr>
                    <w:t>胃肠机</w:t>
                  </w:r>
                  <w:proofErr w:type="gramEnd"/>
                </w:p>
              </w:tc>
              <w:tc>
                <w:tcPr>
                  <w:tcW w:w="1842" w:type="dxa"/>
                  <w:vAlign w:val="center"/>
                </w:tcPr>
                <w:p w14:paraId="04EC31A8" w14:textId="73F5F800" w:rsidR="00857890" w:rsidRPr="007F3B59" w:rsidRDefault="00FD753A" w:rsidP="007F3B59">
                  <w:pPr>
                    <w:adjustRightInd w:val="0"/>
                    <w:snapToGrid w:val="0"/>
                    <w:jc w:val="center"/>
                    <w:rPr>
                      <w:szCs w:val="21"/>
                    </w:rPr>
                  </w:pPr>
                  <w:r w:rsidRPr="007F3B59">
                    <w:rPr>
                      <w:szCs w:val="21"/>
                    </w:rPr>
                    <w:t>Precision THUNIS-800+</w:t>
                  </w:r>
                </w:p>
              </w:tc>
              <w:tc>
                <w:tcPr>
                  <w:tcW w:w="851" w:type="dxa"/>
                  <w:vAlign w:val="center"/>
                </w:tcPr>
                <w:p w14:paraId="7439AC61" w14:textId="2EBC24C2" w:rsidR="00857890" w:rsidRPr="007F3B59" w:rsidRDefault="00857890" w:rsidP="007F3B59">
                  <w:pPr>
                    <w:adjustRightInd w:val="0"/>
                    <w:snapToGrid w:val="0"/>
                    <w:jc w:val="center"/>
                    <w:rPr>
                      <w:szCs w:val="21"/>
                    </w:rPr>
                  </w:pPr>
                  <w:r w:rsidRPr="007F3B59">
                    <w:rPr>
                      <w:szCs w:val="21"/>
                    </w:rPr>
                    <w:t>Ⅲ</w:t>
                  </w:r>
                  <w:r w:rsidRPr="007F3B59">
                    <w:rPr>
                      <w:rFonts w:hint="eastAsia"/>
                      <w:szCs w:val="21"/>
                    </w:rPr>
                    <w:t>类</w:t>
                  </w:r>
                </w:p>
              </w:tc>
              <w:tc>
                <w:tcPr>
                  <w:tcW w:w="1701" w:type="dxa"/>
                  <w:vAlign w:val="center"/>
                </w:tcPr>
                <w:p w14:paraId="639707D6" w14:textId="28507F48" w:rsidR="00857890" w:rsidRPr="007F3B59" w:rsidRDefault="00910AA7" w:rsidP="007F3B59">
                  <w:pPr>
                    <w:adjustRightInd w:val="0"/>
                    <w:snapToGrid w:val="0"/>
                    <w:jc w:val="center"/>
                    <w:rPr>
                      <w:szCs w:val="21"/>
                    </w:rPr>
                  </w:pPr>
                  <w:r w:rsidRPr="007F3B59">
                    <w:rPr>
                      <w:rFonts w:hint="eastAsia"/>
                      <w:szCs w:val="21"/>
                    </w:rPr>
                    <w:t>1</w:t>
                  </w:r>
                  <w:r w:rsidRPr="007F3B59">
                    <w:rPr>
                      <w:szCs w:val="21"/>
                    </w:rPr>
                    <w:t>25kV</w:t>
                  </w:r>
                  <w:r w:rsidRPr="007F3B59">
                    <w:rPr>
                      <w:rFonts w:hint="eastAsia"/>
                      <w:szCs w:val="21"/>
                    </w:rPr>
                    <w:t>，</w:t>
                  </w:r>
                  <w:r w:rsidRPr="007F3B59">
                    <w:rPr>
                      <w:szCs w:val="21"/>
                    </w:rPr>
                    <w:t>500mA</w:t>
                  </w:r>
                </w:p>
              </w:tc>
              <w:tc>
                <w:tcPr>
                  <w:tcW w:w="1134" w:type="dxa"/>
                  <w:vAlign w:val="center"/>
                </w:tcPr>
                <w:p w14:paraId="34148DA9" w14:textId="1AAA0B15" w:rsidR="00857890" w:rsidRPr="007F3B59" w:rsidRDefault="00FD753A" w:rsidP="007F3B59">
                  <w:pPr>
                    <w:adjustRightInd w:val="0"/>
                    <w:snapToGrid w:val="0"/>
                    <w:jc w:val="center"/>
                    <w:rPr>
                      <w:rFonts w:cs="宋体"/>
                      <w:bCs/>
                      <w:szCs w:val="21"/>
                    </w:rPr>
                  </w:pPr>
                  <w:r w:rsidRPr="007F3B59">
                    <w:rPr>
                      <w:rFonts w:cs="宋体" w:hint="eastAsia"/>
                      <w:bCs/>
                      <w:szCs w:val="21"/>
                    </w:rPr>
                    <w:t>检查二室</w:t>
                  </w:r>
                </w:p>
              </w:tc>
              <w:tc>
                <w:tcPr>
                  <w:tcW w:w="1134" w:type="dxa"/>
                  <w:vAlign w:val="center"/>
                </w:tcPr>
                <w:p w14:paraId="138B5BF9" w14:textId="160580DE" w:rsidR="00857890" w:rsidRPr="007F3B59" w:rsidRDefault="00857890" w:rsidP="007F3B59">
                  <w:pPr>
                    <w:adjustRightInd w:val="0"/>
                    <w:snapToGrid w:val="0"/>
                    <w:jc w:val="center"/>
                    <w:rPr>
                      <w:szCs w:val="21"/>
                    </w:rPr>
                  </w:pPr>
                  <w:r w:rsidRPr="007F3B59">
                    <w:rPr>
                      <w:rFonts w:hint="eastAsia"/>
                      <w:szCs w:val="21"/>
                    </w:rPr>
                    <w:t>G</w:t>
                  </w:r>
                  <w:r w:rsidRPr="007F3B59">
                    <w:rPr>
                      <w:szCs w:val="21"/>
                    </w:rPr>
                    <w:t>E</w:t>
                  </w:r>
                </w:p>
              </w:tc>
            </w:tr>
            <w:tr w:rsidR="00FD753A" w:rsidRPr="007F3B59" w14:paraId="094C9096" w14:textId="77777777" w:rsidTr="00C328D7">
              <w:trPr>
                <w:trHeight w:val="567"/>
              </w:trPr>
              <w:tc>
                <w:tcPr>
                  <w:tcW w:w="706" w:type="dxa"/>
                  <w:vAlign w:val="center"/>
                </w:tcPr>
                <w:p w14:paraId="44CBECD3" w14:textId="63530AE0" w:rsidR="00FD753A" w:rsidRPr="007F3B59" w:rsidRDefault="00FD753A" w:rsidP="007F3B59">
                  <w:pPr>
                    <w:adjustRightInd w:val="0"/>
                    <w:snapToGrid w:val="0"/>
                    <w:jc w:val="center"/>
                    <w:rPr>
                      <w:szCs w:val="21"/>
                    </w:rPr>
                  </w:pPr>
                  <w:r w:rsidRPr="007F3B59">
                    <w:rPr>
                      <w:rFonts w:hint="eastAsia"/>
                      <w:szCs w:val="21"/>
                    </w:rPr>
                    <w:t>5</w:t>
                  </w:r>
                </w:p>
              </w:tc>
              <w:tc>
                <w:tcPr>
                  <w:tcW w:w="1418" w:type="dxa"/>
                  <w:vAlign w:val="center"/>
                </w:tcPr>
                <w:p w14:paraId="5E493863" w14:textId="61EEC994" w:rsidR="00FD753A" w:rsidRPr="007F3B59" w:rsidRDefault="00FD753A" w:rsidP="007F3B59">
                  <w:pPr>
                    <w:adjustRightInd w:val="0"/>
                    <w:snapToGrid w:val="0"/>
                    <w:jc w:val="center"/>
                    <w:rPr>
                      <w:szCs w:val="21"/>
                    </w:rPr>
                  </w:pPr>
                  <w:r w:rsidRPr="007F3B59">
                    <w:rPr>
                      <w:szCs w:val="21"/>
                    </w:rPr>
                    <w:t>DR</w:t>
                  </w:r>
                </w:p>
              </w:tc>
              <w:tc>
                <w:tcPr>
                  <w:tcW w:w="1842" w:type="dxa"/>
                  <w:vAlign w:val="center"/>
                </w:tcPr>
                <w:p w14:paraId="3A0510B9" w14:textId="73915853" w:rsidR="00FD753A" w:rsidRPr="007F3B59" w:rsidRDefault="00FD753A" w:rsidP="007F3B59">
                  <w:pPr>
                    <w:adjustRightInd w:val="0"/>
                    <w:snapToGrid w:val="0"/>
                    <w:jc w:val="center"/>
                    <w:rPr>
                      <w:szCs w:val="21"/>
                    </w:rPr>
                  </w:pPr>
                  <w:r w:rsidRPr="007F3B59">
                    <w:rPr>
                      <w:rFonts w:hint="eastAsia"/>
                      <w:szCs w:val="21"/>
                    </w:rPr>
                    <w:t>新东方</w:t>
                  </w:r>
                  <w:r w:rsidRPr="007F3B59">
                    <w:rPr>
                      <w:rFonts w:hint="eastAsia"/>
                      <w:szCs w:val="21"/>
                    </w:rPr>
                    <w:t>1</w:t>
                  </w:r>
                  <w:r w:rsidRPr="007F3B59">
                    <w:rPr>
                      <w:szCs w:val="21"/>
                    </w:rPr>
                    <w:t>000C</w:t>
                  </w:r>
                </w:p>
              </w:tc>
              <w:tc>
                <w:tcPr>
                  <w:tcW w:w="851" w:type="dxa"/>
                  <w:vAlign w:val="center"/>
                </w:tcPr>
                <w:p w14:paraId="6F5F4C1E" w14:textId="6ECA6D04" w:rsidR="00FD753A" w:rsidRPr="007F3B59" w:rsidRDefault="00FD753A" w:rsidP="007F3B59">
                  <w:pPr>
                    <w:adjustRightInd w:val="0"/>
                    <w:snapToGrid w:val="0"/>
                    <w:jc w:val="center"/>
                    <w:rPr>
                      <w:szCs w:val="21"/>
                    </w:rPr>
                  </w:pPr>
                  <w:r w:rsidRPr="007F3B59">
                    <w:rPr>
                      <w:szCs w:val="21"/>
                    </w:rPr>
                    <w:t>Ⅲ</w:t>
                  </w:r>
                  <w:r w:rsidRPr="007F3B59">
                    <w:rPr>
                      <w:rFonts w:hint="eastAsia"/>
                      <w:szCs w:val="21"/>
                    </w:rPr>
                    <w:t>类</w:t>
                  </w:r>
                </w:p>
              </w:tc>
              <w:tc>
                <w:tcPr>
                  <w:tcW w:w="1701" w:type="dxa"/>
                  <w:vAlign w:val="center"/>
                </w:tcPr>
                <w:p w14:paraId="35F7FC9B" w14:textId="333BD146" w:rsidR="00FD753A" w:rsidRPr="007F3B59" w:rsidRDefault="00910AA7" w:rsidP="007F3B59">
                  <w:pPr>
                    <w:adjustRightInd w:val="0"/>
                    <w:snapToGrid w:val="0"/>
                    <w:jc w:val="center"/>
                    <w:rPr>
                      <w:szCs w:val="21"/>
                    </w:rPr>
                  </w:pPr>
                  <w:r w:rsidRPr="007F3B59">
                    <w:rPr>
                      <w:rFonts w:hint="eastAsia"/>
                      <w:szCs w:val="21"/>
                    </w:rPr>
                    <w:t>1</w:t>
                  </w:r>
                  <w:r w:rsidRPr="007F3B59">
                    <w:rPr>
                      <w:szCs w:val="21"/>
                    </w:rPr>
                    <w:t>50kV</w:t>
                  </w:r>
                  <w:r w:rsidRPr="007F3B59">
                    <w:rPr>
                      <w:rFonts w:hint="eastAsia"/>
                      <w:szCs w:val="21"/>
                    </w:rPr>
                    <w:t>，</w:t>
                  </w:r>
                  <w:r w:rsidRPr="007F3B59">
                    <w:rPr>
                      <w:szCs w:val="21"/>
                    </w:rPr>
                    <w:t>500mA</w:t>
                  </w:r>
                </w:p>
              </w:tc>
              <w:tc>
                <w:tcPr>
                  <w:tcW w:w="1134" w:type="dxa"/>
                  <w:vAlign w:val="center"/>
                </w:tcPr>
                <w:p w14:paraId="05A29AC2" w14:textId="6E103CC2" w:rsidR="00FD753A" w:rsidRPr="007F3B59" w:rsidRDefault="00FD753A" w:rsidP="007F3B59">
                  <w:pPr>
                    <w:adjustRightInd w:val="0"/>
                    <w:snapToGrid w:val="0"/>
                    <w:jc w:val="center"/>
                    <w:rPr>
                      <w:rFonts w:cs="宋体"/>
                      <w:bCs/>
                      <w:szCs w:val="21"/>
                    </w:rPr>
                  </w:pPr>
                  <w:r w:rsidRPr="007F3B59">
                    <w:rPr>
                      <w:rFonts w:cs="宋体" w:hint="eastAsia"/>
                      <w:bCs/>
                      <w:szCs w:val="21"/>
                    </w:rPr>
                    <w:t>检查一室</w:t>
                  </w:r>
                </w:p>
              </w:tc>
              <w:tc>
                <w:tcPr>
                  <w:tcW w:w="1134" w:type="dxa"/>
                  <w:vAlign w:val="center"/>
                </w:tcPr>
                <w:p w14:paraId="4A17ACCA" w14:textId="2A57536A" w:rsidR="00FD753A" w:rsidRPr="007F3B59" w:rsidRDefault="00FD753A" w:rsidP="007F3B59">
                  <w:pPr>
                    <w:adjustRightInd w:val="0"/>
                    <w:snapToGrid w:val="0"/>
                    <w:jc w:val="center"/>
                    <w:rPr>
                      <w:szCs w:val="21"/>
                    </w:rPr>
                  </w:pPr>
                  <w:r w:rsidRPr="007F3B59">
                    <w:rPr>
                      <w:rFonts w:hint="eastAsia"/>
                      <w:szCs w:val="21"/>
                    </w:rPr>
                    <w:t>华润万东</w:t>
                  </w:r>
                </w:p>
              </w:tc>
            </w:tr>
            <w:tr w:rsidR="00FD753A" w:rsidRPr="007F3B59" w14:paraId="3E288DDD" w14:textId="77777777" w:rsidTr="00C328D7">
              <w:trPr>
                <w:trHeight w:val="567"/>
              </w:trPr>
              <w:tc>
                <w:tcPr>
                  <w:tcW w:w="706" w:type="dxa"/>
                  <w:vAlign w:val="center"/>
                </w:tcPr>
                <w:p w14:paraId="6399B83B" w14:textId="0C9E5634" w:rsidR="00FD753A" w:rsidRPr="007F3B59" w:rsidRDefault="00FD753A" w:rsidP="007F3B59">
                  <w:pPr>
                    <w:adjustRightInd w:val="0"/>
                    <w:snapToGrid w:val="0"/>
                    <w:jc w:val="center"/>
                    <w:rPr>
                      <w:szCs w:val="21"/>
                    </w:rPr>
                  </w:pPr>
                  <w:r w:rsidRPr="007F3B59">
                    <w:rPr>
                      <w:rFonts w:hint="eastAsia"/>
                      <w:szCs w:val="21"/>
                    </w:rPr>
                    <w:t>6</w:t>
                  </w:r>
                </w:p>
              </w:tc>
              <w:tc>
                <w:tcPr>
                  <w:tcW w:w="1418" w:type="dxa"/>
                  <w:vAlign w:val="center"/>
                </w:tcPr>
                <w:p w14:paraId="1B3DA73F" w14:textId="73B9F7B2" w:rsidR="00FD753A" w:rsidRPr="007F3B59" w:rsidRDefault="00FD753A" w:rsidP="007F3B59">
                  <w:pPr>
                    <w:adjustRightInd w:val="0"/>
                    <w:snapToGrid w:val="0"/>
                    <w:jc w:val="center"/>
                    <w:rPr>
                      <w:szCs w:val="21"/>
                    </w:rPr>
                  </w:pPr>
                  <w:r w:rsidRPr="007F3B59">
                    <w:rPr>
                      <w:rFonts w:hint="eastAsia"/>
                      <w:szCs w:val="21"/>
                    </w:rPr>
                    <w:t>D</w:t>
                  </w:r>
                  <w:r w:rsidRPr="007F3B59">
                    <w:rPr>
                      <w:szCs w:val="21"/>
                    </w:rPr>
                    <w:t>R</w:t>
                  </w:r>
                </w:p>
              </w:tc>
              <w:tc>
                <w:tcPr>
                  <w:tcW w:w="1842" w:type="dxa"/>
                  <w:vAlign w:val="center"/>
                </w:tcPr>
                <w:p w14:paraId="2745E05F" w14:textId="4E9E3B79" w:rsidR="00FD753A" w:rsidRPr="007F3B59" w:rsidRDefault="00FD753A" w:rsidP="007F3B59">
                  <w:pPr>
                    <w:adjustRightInd w:val="0"/>
                    <w:snapToGrid w:val="0"/>
                    <w:jc w:val="center"/>
                    <w:rPr>
                      <w:szCs w:val="21"/>
                    </w:rPr>
                  </w:pPr>
                  <w:r w:rsidRPr="007F3B59">
                    <w:rPr>
                      <w:szCs w:val="21"/>
                    </w:rPr>
                    <w:t>DRX-1 SYSTEM</w:t>
                  </w:r>
                </w:p>
              </w:tc>
              <w:tc>
                <w:tcPr>
                  <w:tcW w:w="851" w:type="dxa"/>
                  <w:vAlign w:val="center"/>
                </w:tcPr>
                <w:p w14:paraId="3EBD771A" w14:textId="6B13E048" w:rsidR="00FD753A" w:rsidRPr="007F3B59" w:rsidRDefault="00FD753A" w:rsidP="007F3B59">
                  <w:pPr>
                    <w:adjustRightInd w:val="0"/>
                    <w:snapToGrid w:val="0"/>
                    <w:jc w:val="center"/>
                    <w:rPr>
                      <w:szCs w:val="21"/>
                    </w:rPr>
                  </w:pPr>
                  <w:r w:rsidRPr="007F3B59">
                    <w:rPr>
                      <w:szCs w:val="21"/>
                    </w:rPr>
                    <w:t>Ⅲ</w:t>
                  </w:r>
                  <w:r w:rsidRPr="007F3B59">
                    <w:rPr>
                      <w:rFonts w:hint="eastAsia"/>
                      <w:szCs w:val="21"/>
                    </w:rPr>
                    <w:t>类</w:t>
                  </w:r>
                </w:p>
              </w:tc>
              <w:tc>
                <w:tcPr>
                  <w:tcW w:w="1701" w:type="dxa"/>
                  <w:vAlign w:val="center"/>
                </w:tcPr>
                <w:p w14:paraId="058EEB14" w14:textId="5234BA48" w:rsidR="00FD753A" w:rsidRPr="007F3B59" w:rsidRDefault="00910AA7" w:rsidP="007F3B59">
                  <w:pPr>
                    <w:adjustRightInd w:val="0"/>
                    <w:snapToGrid w:val="0"/>
                    <w:jc w:val="center"/>
                    <w:rPr>
                      <w:szCs w:val="21"/>
                    </w:rPr>
                  </w:pPr>
                  <w:r w:rsidRPr="007F3B59">
                    <w:rPr>
                      <w:rFonts w:hint="eastAsia"/>
                      <w:szCs w:val="21"/>
                    </w:rPr>
                    <w:t>1</w:t>
                  </w:r>
                  <w:r w:rsidRPr="007F3B59">
                    <w:rPr>
                      <w:szCs w:val="21"/>
                    </w:rPr>
                    <w:t>50kV</w:t>
                  </w:r>
                  <w:r w:rsidRPr="007F3B59">
                    <w:rPr>
                      <w:rFonts w:hint="eastAsia"/>
                      <w:szCs w:val="21"/>
                    </w:rPr>
                    <w:t>，</w:t>
                  </w:r>
                  <w:r w:rsidRPr="007F3B59">
                    <w:rPr>
                      <w:szCs w:val="21"/>
                    </w:rPr>
                    <w:t>500mA</w:t>
                  </w:r>
                </w:p>
              </w:tc>
              <w:tc>
                <w:tcPr>
                  <w:tcW w:w="1134" w:type="dxa"/>
                  <w:vAlign w:val="center"/>
                </w:tcPr>
                <w:p w14:paraId="56DD0E72" w14:textId="08040D18" w:rsidR="00FD753A" w:rsidRPr="007F3B59" w:rsidRDefault="00FD753A" w:rsidP="007F3B59">
                  <w:pPr>
                    <w:adjustRightInd w:val="0"/>
                    <w:snapToGrid w:val="0"/>
                    <w:jc w:val="center"/>
                    <w:rPr>
                      <w:rFonts w:cs="宋体"/>
                      <w:bCs/>
                      <w:szCs w:val="21"/>
                    </w:rPr>
                  </w:pPr>
                  <w:r w:rsidRPr="007F3B59">
                    <w:rPr>
                      <w:rFonts w:cs="宋体" w:hint="eastAsia"/>
                      <w:bCs/>
                      <w:szCs w:val="21"/>
                    </w:rPr>
                    <w:t>检查三室</w:t>
                  </w:r>
                </w:p>
              </w:tc>
              <w:tc>
                <w:tcPr>
                  <w:tcW w:w="1134" w:type="dxa"/>
                  <w:vAlign w:val="center"/>
                </w:tcPr>
                <w:p w14:paraId="797FFD62" w14:textId="6A473F9E" w:rsidR="00FD753A" w:rsidRPr="007F3B59" w:rsidRDefault="00FD753A" w:rsidP="007F3B59">
                  <w:pPr>
                    <w:adjustRightInd w:val="0"/>
                    <w:snapToGrid w:val="0"/>
                    <w:jc w:val="center"/>
                    <w:rPr>
                      <w:szCs w:val="21"/>
                    </w:rPr>
                  </w:pPr>
                  <w:r w:rsidRPr="007F3B59">
                    <w:rPr>
                      <w:rFonts w:hint="eastAsia"/>
                      <w:szCs w:val="21"/>
                    </w:rPr>
                    <w:t>锐</w:t>
                  </w:r>
                  <w:proofErr w:type="gramStart"/>
                  <w:r w:rsidRPr="007F3B59">
                    <w:rPr>
                      <w:rFonts w:hint="eastAsia"/>
                      <w:szCs w:val="21"/>
                    </w:rPr>
                    <w:t>珂</w:t>
                  </w:r>
                  <w:proofErr w:type="gramEnd"/>
                  <w:r w:rsidRPr="007F3B59">
                    <w:rPr>
                      <w:rFonts w:hint="eastAsia"/>
                      <w:szCs w:val="21"/>
                    </w:rPr>
                    <w:t>医疗</w:t>
                  </w:r>
                </w:p>
              </w:tc>
            </w:tr>
          </w:tbl>
          <w:p w14:paraId="277DC8AC" w14:textId="3B7F6E45" w:rsidR="004973FE" w:rsidRPr="000C36DC" w:rsidRDefault="00336104" w:rsidP="00910AA7">
            <w:pPr>
              <w:spacing w:line="480" w:lineRule="exact"/>
              <w:ind w:firstLineChars="200" w:firstLine="482"/>
              <w:rPr>
                <w:b/>
                <w:bCs/>
                <w:color w:val="FF0000"/>
                <w:sz w:val="24"/>
                <w:u w:val="single"/>
              </w:rPr>
            </w:pPr>
            <w:r w:rsidRPr="000C36DC">
              <w:rPr>
                <w:rFonts w:hint="eastAsia"/>
                <w:b/>
                <w:bCs/>
                <w:color w:val="FF0000"/>
                <w:sz w:val="24"/>
                <w:u w:val="single"/>
              </w:rPr>
              <w:t>建设单位自开展放射医学影像工作以来，尚未发现有辐射事故的发生</w:t>
            </w:r>
            <w:r w:rsidR="00910AA7" w:rsidRPr="000C36DC">
              <w:rPr>
                <w:rFonts w:hint="eastAsia"/>
                <w:b/>
                <w:bCs/>
                <w:color w:val="FF0000"/>
                <w:sz w:val="24"/>
                <w:u w:val="single"/>
              </w:rPr>
              <w:t>。</w:t>
            </w:r>
          </w:p>
          <w:p w14:paraId="22B62DCD" w14:textId="17A638B5" w:rsidR="007F3B59" w:rsidRPr="000C36DC" w:rsidRDefault="007F3B59" w:rsidP="007F3B59">
            <w:pPr>
              <w:spacing w:line="480" w:lineRule="exact"/>
              <w:jc w:val="center"/>
              <w:rPr>
                <w:b/>
                <w:bCs/>
                <w:color w:val="FF0000"/>
                <w:sz w:val="24"/>
                <w:u w:val="single"/>
              </w:rPr>
            </w:pPr>
            <w:r w:rsidRPr="000C36DC">
              <w:rPr>
                <w:rFonts w:hint="eastAsia"/>
                <w:b/>
                <w:bCs/>
                <w:color w:val="FF0000"/>
                <w:sz w:val="24"/>
                <w:u w:val="single"/>
              </w:rPr>
              <w:t>表</w:t>
            </w:r>
            <w:r w:rsidRPr="000C36DC">
              <w:rPr>
                <w:rFonts w:hint="eastAsia"/>
                <w:b/>
                <w:bCs/>
                <w:color w:val="FF0000"/>
                <w:sz w:val="24"/>
                <w:u w:val="single"/>
              </w:rPr>
              <w:t>1-</w:t>
            </w:r>
            <w:r w:rsidRPr="000C36DC">
              <w:rPr>
                <w:b/>
                <w:bCs/>
                <w:color w:val="FF0000"/>
                <w:sz w:val="24"/>
                <w:u w:val="single"/>
              </w:rPr>
              <w:t xml:space="preserve">3 </w:t>
            </w:r>
            <w:r w:rsidR="001E167B" w:rsidRPr="000C36DC">
              <w:rPr>
                <w:rFonts w:hint="eastAsia"/>
                <w:b/>
                <w:bCs/>
                <w:color w:val="FF0000"/>
                <w:sz w:val="24"/>
                <w:u w:val="single"/>
              </w:rPr>
              <w:t>原有</w:t>
            </w:r>
            <w:r w:rsidRPr="000C36DC">
              <w:rPr>
                <w:rFonts w:hint="eastAsia"/>
                <w:b/>
                <w:bCs/>
                <w:color w:val="FF0000"/>
                <w:sz w:val="24"/>
                <w:u w:val="single"/>
              </w:rPr>
              <w:t>辐射工作人员信息统计表</w:t>
            </w:r>
          </w:p>
          <w:tbl>
            <w:tblPr>
              <w:tblStyle w:val="af"/>
              <w:tblW w:w="0" w:type="auto"/>
              <w:tblLayout w:type="fixed"/>
              <w:tblLook w:val="04A0" w:firstRow="1" w:lastRow="0" w:firstColumn="1" w:lastColumn="0" w:noHBand="0" w:noVBand="1"/>
            </w:tblPr>
            <w:tblGrid>
              <w:gridCol w:w="704"/>
              <w:gridCol w:w="992"/>
              <w:gridCol w:w="709"/>
              <w:gridCol w:w="1134"/>
              <w:gridCol w:w="2410"/>
              <w:gridCol w:w="1701"/>
              <w:gridCol w:w="1134"/>
            </w:tblGrid>
            <w:tr w:rsidR="001E167B" w14:paraId="33BF6711" w14:textId="65BC9C98" w:rsidTr="001E167B">
              <w:tc>
                <w:tcPr>
                  <w:tcW w:w="704" w:type="dxa"/>
                  <w:vAlign w:val="center"/>
                </w:tcPr>
                <w:p w14:paraId="72C610C8" w14:textId="77777777" w:rsidR="001E167B" w:rsidRDefault="001E167B" w:rsidP="001E167B">
                  <w:pPr>
                    <w:snapToGrid w:val="0"/>
                    <w:jc w:val="center"/>
                  </w:pPr>
                  <w:r>
                    <w:rPr>
                      <w:rFonts w:hint="eastAsia"/>
                    </w:rPr>
                    <w:t>序号</w:t>
                  </w:r>
                </w:p>
              </w:tc>
              <w:tc>
                <w:tcPr>
                  <w:tcW w:w="992" w:type="dxa"/>
                  <w:vAlign w:val="center"/>
                </w:tcPr>
                <w:p w14:paraId="337ED00E" w14:textId="77777777" w:rsidR="001E167B" w:rsidRDefault="001E167B" w:rsidP="001E167B">
                  <w:pPr>
                    <w:snapToGrid w:val="0"/>
                    <w:jc w:val="center"/>
                  </w:pPr>
                  <w:r>
                    <w:rPr>
                      <w:rFonts w:hint="eastAsia"/>
                    </w:rPr>
                    <w:t>姓名</w:t>
                  </w:r>
                </w:p>
              </w:tc>
              <w:tc>
                <w:tcPr>
                  <w:tcW w:w="709" w:type="dxa"/>
                  <w:vAlign w:val="center"/>
                </w:tcPr>
                <w:p w14:paraId="23006541" w14:textId="77777777" w:rsidR="001E167B" w:rsidRDefault="001E167B" w:rsidP="001E167B">
                  <w:pPr>
                    <w:snapToGrid w:val="0"/>
                    <w:jc w:val="center"/>
                  </w:pPr>
                  <w:r>
                    <w:rPr>
                      <w:rFonts w:hint="eastAsia"/>
                    </w:rPr>
                    <w:t>性别</w:t>
                  </w:r>
                </w:p>
              </w:tc>
              <w:tc>
                <w:tcPr>
                  <w:tcW w:w="1134" w:type="dxa"/>
                  <w:vAlign w:val="center"/>
                </w:tcPr>
                <w:p w14:paraId="613942FB" w14:textId="77777777" w:rsidR="001E167B" w:rsidRDefault="001E167B" w:rsidP="001E167B">
                  <w:pPr>
                    <w:snapToGrid w:val="0"/>
                    <w:jc w:val="center"/>
                  </w:pPr>
                  <w:r>
                    <w:rPr>
                      <w:rFonts w:hint="eastAsia"/>
                    </w:rPr>
                    <w:t>出生年月</w:t>
                  </w:r>
                </w:p>
              </w:tc>
              <w:tc>
                <w:tcPr>
                  <w:tcW w:w="2410" w:type="dxa"/>
                  <w:vAlign w:val="center"/>
                </w:tcPr>
                <w:p w14:paraId="6CCB8540" w14:textId="77777777" w:rsidR="001E167B" w:rsidRDefault="001E167B" w:rsidP="001E167B">
                  <w:pPr>
                    <w:snapToGrid w:val="0"/>
                    <w:jc w:val="center"/>
                  </w:pPr>
                  <w:r>
                    <w:rPr>
                      <w:rFonts w:hint="eastAsia"/>
                    </w:rPr>
                    <w:t>执业证书编号</w:t>
                  </w:r>
                </w:p>
              </w:tc>
              <w:tc>
                <w:tcPr>
                  <w:tcW w:w="1701" w:type="dxa"/>
                  <w:vAlign w:val="center"/>
                </w:tcPr>
                <w:p w14:paraId="56C3E1EF" w14:textId="77777777" w:rsidR="001E167B" w:rsidRDefault="001E167B" w:rsidP="001E167B">
                  <w:pPr>
                    <w:snapToGrid w:val="0"/>
                    <w:jc w:val="center"/>
                  </w:pPr>
                  <w:r>
                    <w:rPr>
                      <w:rFonts w:hint="eastAsia"/>
                    </w:rPr>
                    <w:t>专业</w:t>
                  </w:r>
                  <w:r>
                    <w:rPr>
                      <w:rFonts w:hint="eastAsia"/>
                    </w:rPr>
                    <w:t>/</w:t>
                  </w:r>
                  <w:r>
                    <w:rPr>
                      <w:rFonts w:hint="eastAsia"/>
                    </w:rPr>
                    <w:t>岗位</w:t>
                  </w:r>
                </w:p>
              </w:tc>
              <w:tc>
                <w:tcPr>
                  <w:tcW w:w="1134" w:type="dxa"/>
                  <w:vAlign w:val="center"/>
                </w:tcPr>
                <w:p w14:paraId="0FD05740" w14:textId="584CC643" w:rsidR="001E167B" w:rsidRDefault="001E167B" w:rsidP="001E167B">
                  <w:pPr>
                    <w:snapToGrid w:val="0"/>
                    <w:jc w:val="center"/>
                  </w:pPr>
                  <w:r>
                    <w:rPr>
                      <w:rFonts w:hint="eastAsia"/>
                    </w:rPr>
                    <w:t>个人剂量检测</w:t>
                  </w:r>
                </w:p>
              </w:tc>
            </w:tr>
            <w:tr w:rsidR="001E167B" w14:paraId="6023BCF7" w14:textId="46AFF888" w:rsidTr="00C328D7">
              <w:trPr>
                <w:trHeight w:val="454"/>
              </w:trPr>
              <w:tc>
                <w:tcPr>
                  <w:tcW w:w="704" w:type="dxa"/>
                  <w:vAlign w:val="center"/>
                </w:tcPr>
                <w:p w14:paraId="50E1B777" w14:textId="77777777" w:rsidR="001E167B" w:rsidRDefault="001E167B" w:rsidP="001E167B">
                  <w:pPr>
                    <w:snapToGrid w:val="0"/>
                    <w:jc w:val="center"/>
                  </w:pPr>
                  <w:r>
                    <w:rPr>
                      <w:rFonts w:hint="eastAsia"/>
                    </w:rPr>
                    <w:t>1</w:t>
                  </w:r>
                </w:p>
              </w:tc>
              <w:tc>
                <w:tcPr>
                  <w:tcW w:w="992" w:type="dxa"/>
                  <w:vAlign w:val="center"/>
                </w:tcPr>
                <w:p w14:paraId="7E482439" w14:textId="77777777" w:rsidR="001E167B" w:rsidRDefault="001E167B" w:rsidP="001E167B">
                  <w:pPr>
                    <w:snapToGrid w:val="0"/>
                    <w:jc w:val="center"/>
                  </w:pPr>
                  <w:r>
                    <w:rPr>
                      <w:rFonts w:hint="eastAsia"/>
                    </w:rPr>
                    <w:t>杜春杰</w:t>
                  </w:r>
                </w:p>
              </w:tc>
              <w:tc>
                <w:tcPr>
                  <w:tcW w:w="709" w:type="dxa"/>
                  <w:vAlign w:val="center"/>
                </w:tcPr>
                <w:p w14:paraId="30A2904D" w14:textId="77777777" w:rsidR="001E167B" w:rsidRDefault="001E167B" w:rsidP="001E167B">
                  <w:pPr>
                    <w:snapToGrid w:val="0"/>
                    <w:jc w:val="center"/>
                  </w:pPr>
                  <w:r>
                    <w:rPr>
                      <w:rFonts w:hint="eastAsia"/>
                    </w:rPr>
                    <w:t>男</w:t>
                  </w:r>
                </w:p>
              </w:tc>
              <w:tc>
                <w:tcPr>
                  <w:tcW w:w="1134" w:type="dxa"/>
                  <w:vAlign w:val="center"/>
                </w:tcPr>
                <w:p w14:paraId="67869B88" w14:textId="77777777" w:rsidR="001E167B" w:rsidRDefault="001E167B" w:rsidP="001E167B">
                  <w:pPr>
                    <w:snapToGrid w:val="0"/>
                    <w:jc w:val="center"/>
                  </w:pPr>
                  <w:r>
                    <w:rPr>
                      <w:rFonts w:hint="eastAsia"/>
                    </w:rPr>
                    <w:t>1</w:t>
                  </w:r>
                  <w:r>
                    <w:t>965.3</w:t>
                  </w:r>
                </w:p>
              </w:tc>
              <w:tc>
                <w:tcPr>
                  <w:tcW w:w="2410" w:type="dxa"/>
                  <w:vAlign w:val="center"/>
                </w:tcPr>
                <w:p w14:paraId="3209AE23" w14:textId="77777777" w:rsidR="001E167B" w:rsidRDefault="001E167B" w:rsidP="001E167B">
                  <w:pPr>
                    <w:snapToGrid w:val="0"/>
                    <w:jc w:val="center"/>
                  </w:pPr>
                  <w:r>
                    <w:rPr>
                      <w:rFonts w:hint="eastAsia"/>
                    </w:rPr>
                    <w:t>1</w:t>
                  </w:r>
                  <w:r>
                    <w:t>10410000048381</w:t>
                  </w:r>
                </w:p>
              </w:tc>
              <w:tc>
                <w:tcPr>
                  <w:tcW w:w="1701" w:type="dxa"/>
                  <w:vAlign w:val="center"/>
                </w:tcPr>
                <w:p w14:paraId="386A469D" w14:textId="77777777" w:rsidR="001E167B" w:rsidRDefault="001E167B" w:rsidP="001E167B">
                  <w:pPr>
                    <w:snapToGrid w:val="0"/>
                    <w:jc w:val="center"/>
                  </w:pPr>
                  <w:r>
                    <w:rPr>
                      <w:rFonts w:hint="eastAsia"/>
                    </w:rPr>
                    <w:t>医学影像</w:t>
                  </w:r>
                </w:p>
              </w:tc>
              <w:tc>
                <w:tcPr>
                  <w:tcW w:w="1134" w:type="dxa"/>
                  <w:vAlign w:val="center"/>
                </w:tcPr>
                <w:p w14:paraId="67DE61C7" w14:textId="145EE7FC" w:rsidR="001E167B" w:rsidRDefault="001E167B" w:rsidP="001E167B">
                  <w:pPr>
                    <w:snapToGrid w:val="0"/>
                    <w:jc w:val="center"/>
                  </w:pPr>
                  <w:r>
                    <w:rPr>
                      <w:rFonts w:hint="eastAsia"/>
                    </w:rPr>
                    <w:t>合格</w:t>
                  </w:r>
                </w:p>
              </w:tc>
            </w:tr>
            <w:tr w:rsidR="001E167B" w14:paraId="0614D52A" w14:textId="595A1078" w:rsidTr="00C328D7">
              <w:trPr>
                <w:trHeight w:val="454"/>
              </w:trPr>
              <w:tc>
                <w:tcPr>
                  <w:tcW w:w="704" w:type="dxa"/>
                  <w:vAlign w:val="center"/>
                </w:tcPr>
                <w:p w14:paraId="561537F4" w14:textId="77777777" w:rsidR="001E167B" w:rsidRDefault="001E167B" w:rsidP="001E167B">
                  <w:pPr>
                    <w:snapToGrid w:val="0"/>
                    <w:jc w:val="center"/>
                  </w:pPr>
                  <w:r>
                    <w:rPr>
                      <w:rFonts w:hint="eastAsia"/>
                    </w:rPr>
                    <w:t>2</w:t>
                  </w:r>
                </w:p>
              </w:tc>
              <w:tc>
                <w:tcPr>
                  <w:tcW w:w="992" w:type="dxa"/>
                  <w:vAlign w:val="center"/>
                </w:tcPr>
                <w:p w14:paraId="07107EE2" w14:textId="77777777" w:rsidR="001E167B" w:rsidRDefault="001E167B" w:rsidP="001E167B">
                  <w:pPr>
                    <w:snapToGrid w:val="0"/>
                    <w:jc w:val="center"/>
                  </w:pPr>
                  <w:r>
                    <w:rPr>
                      <w:rFonts w:hint="eastAsia"/>
                    </w:rPr>
                    <w:t>韩俊杰</w:t>
                  </w:r>
                </w:p>
              </w:tc>
              <w:tc>
                <w:tcPr>
                  <w:tcW w:w="709" w:type="dxa"/>
                  <w:vAlign w:val="center"/>
                </w:tcPr>
                <w:p w14:paraId="1EE06584" w14:textId="77777777" w:rsidR="001E167B" w:rsidRDefault="001E167B" w:rsidP="001E167B">
                  <w:pPr>
                    <w:snapToGrid w:val="0"/>
                    <w:jc w:val="center"/>
                  </w:pPr>
                  <w:r>
                    <w:rPr>
                      <w:rFonts w:hint="eastAsia"/>
                    </w:rPr>
                    <w:t>男</w:t>
                  </w:r>
                </w:p>
              </w:tc>
              <w:tc>
                <w:tcPr>
                  <w:tcW w:w="1134" w:type="dxa"/>
                  <w:vAlign w:val="center"/>
                </w:tcPr>
                <w:p w14:paraId="21A34263" w14:textId="77777777" w:rsidR="001E167B" w:rsidRDefault="001E167B" w:rsidP="001E167B">
                  <w:pPr>
                    <w:snapToGrid w:val="0"/>
                    <w:jc w:val="center"/>
                  </w:pPr>
                  <w:r>
                    <w:rPr>
                      <w:rFonts w:hint="eastAsia"/>
                    </w:rPr>
                    <w:t>1</w:t>
                  </w:r>
                  <w:r>
                    <w:t>975.7</w:t>
                  </w:r>
                </w:p>
              </w:tc>
              <w:tc>
                <w:tcPr>
                  <w:tcW w:w="2410" w:type="dxa"/>
                  <w:vAlign w:val="center"/>
                </w:tcPr>
                <w:p w14:paraId="0F3683BE" w14:textId="77777777" w:rsidR="001E167B" w:rsidRDefault="001E167B" w:rsidP="001E167B">
                  <w:pPr>
                    <w:snapToGrid w:val="0"/>
                    <w:jc w:val="center"/>
                  </w:pPr>
                  <w:r>
                    <w:rPr>
                      <w:rFonts w:hint="eastAsia"/>
                    </w:rPr>
                    <w:t>1</w:t>
                  </w:r>
                  <w:r>
                    <w:t>10410000035244</w:t>
                  </w:r>
                </w:p>
              </w:tc>
              <w:tc>
                <w:tcPr>
                  <w:tcW w:w="1701" w:type="dxa"/>
                  <w:vAlign w:val="center"/>
                </w:tcPr>
                <w:p w14:paraId="3968D735" w14:textId="77777777" w:rsidR="001E167B" w:rsidRDefault="001E167B" w:rsidP="001E167B">
                  <w:pPr>
                    <w:snapToGrid w:val="0"/>
                    <w:jc w:val="center"/>
                  </w:pPr>
                  <w:r>
                    <w:rPr>
                      <w:rFonts w:hint="eastAsia"/>
                    </w:rPr>
                    <w:t>外科专业</w:t>
                  </w:r>
                </w:p>
              </w:tc>
              <w:tc>
                <w:tcPr>
                  <w:tcW w:w="1134" w:type="dxa"/>
                  <w:vAlign w:val="center"/>
                </w:tcPr>
                <w:p w14:paraId="6F36AB20" w14:textId="17F67AC0" w:rsidR="001E167B" w:rsidRDefault="001E167B" w:rsidP="001E167B">
                  <w:pPr>
                    <w:snapToGrid w:val="0"/>
                    <w:jc w:val="center"/>
                  </w:pPr>
                  <w:r>
                    <w:rPr>
                      <w:rFonts w:hint="eastAsia"/>
                    </w:rPr>
                    <w:t>合格</w:t>
                  </w:r>
                </w:p>
              </w:tc>
            </w:tr>
            <w:tr w:rsidR="001E167B" w14:paraId="6CD1CCC0" w14:textId="1F4FDB2B" w:rsidTr="00C328D7">
              <w:trPr>
                <w:trHeight w:val="454"/>
              </w:trPr>
              <w:tc>
                <w:tcPr>
                  <w:tcW w:w="704" w:type="dxa"/>
                  <w:vAlign w:val="center"/>
                </w:tcPr>
                <w:p w14:paraId="6842559E" w14:textId="77777777" w:rsidR="001E167B" w:rsidRDefault="001E167B" w:rsidP="001E167B">
                  <w:pPr>
                    <w:snapToGrid w:val="0"/>
                    <w:jc w:val="center"/>
                  </w:pPr>
                  <w:r>
                    <w:rPr>
                      <w:rFonts w:hint="eastAsia"/>
                    </w:rPr>
                    <w:lastRenderedPageBreak/>
                    <w:t>3</w:t>
                  </w:r>
                </w:p>
              </w:tc>
              <w:tc>
                <w:tcPr>
                  <w:tcW w:w="992" w:type="dxa"/>
                  <w:vAlign w:val="center"/>
                </w:tcPr>
                <w:p w14:paraId="53DB726D" w14:textId="77777777" w:rsidR="001E167B" w:rsidRDefault="001E167B" w:rsidP="001E167B">
                  <w:pPr>
                    <w:snapToGrid w:val="0"/>
                    <w:jc w:val="center"/>
                  </w:pPr>
                  <w:proofErr w:type="gramStart"/>
                  <w:r>
                    <w:rPr>
                      <w:rFonts w:hint="eastAsia"/>
                    </w:rPr>
                    <w:t>韩丽萍</w:t>
                  </w:r>
                  <w:proofErr w:type="gramEnd"/>
                </w:p>
              </w:tc>
              <w:tc>
                <w:tcPr>
                  <w:tcW w:w="709" w:type="dxa"/>
                  <w:vAlign w:val="center"/>
                </w:tcPr>
                <w:p w14:paraId="24C1AC3F" w14:textId="77777777" w:rsidR="001E167B" w:rsidRDefault="001E167B" w:rsidP="001E167B">
                  <w:pPr>
                    <w:snapToGrid w:val="0"/>
                    <w:jc w:val="center"/>
                  </w:pPr>
                  <w:r>
                    <w:rPr>
                      <w:rFonts w:hint="eastAsia"/>
                    </w:rPr>
                    <w:t>女</w:t>
                  </w:r>
                </w:p>
              </w:tc>
              <w:tc>
                <w:tcPr>
                  <w:tcW w:w="1134" w:type="dxa"/>
                  <w:vAlign w:val="center"/>
                </w:tcPr>
                <w:p w14:paraId="34F9AEE6" w14:textId="77777777" w:rsidR="001E167B" w:rsidRDefault="001E167B" w:rsidP="001E167B">
                  <w:pPr>
                    <w:snapToGrid w:val="0"/>
                    <w:jc w:val="center"/>
                  </w:pPr>
                  <w:r>
                    <w:rPr>
                      <w:rFonts w:hint="eastAsia"/>
                    </w:rPr>
                    <w:t>1</w:t>
                  </w:r>
                  <w:r>
                    <w:t>978.3</w:t>
                  </w:r>
                </w:p>
              </w:tc>
              <w:tc>
                <w:tcPr>
                  <w:tcW w:w="2410" w:type="dxa"/>
                  <w:vAlign w:val="center"/>
                </w:tcPr>
                <w:p w14:paraId="69B7885E" w14:textId="77777777" w:rsidR="001E167B" w:rsidRDefault="001E167B" w:rsidP="001E167B">
                  <w:pPr>
                    <w:snapToGrid w:val="0"/>
                    <w:jc w:val="center"/>
                  </w:pPr>
                  <w:r>
                    <w:rPr>
                      <w:rFonts w:hint="eastAsia"/>
                    </w:rPr>
                    <w:t>1</w:t>
                  </w:r>
                  <w:r>
                    <w:t>10410000035265</w:t>
                  </w:r>
                </w:p>
              </w:tc>
              <w:tc>
                <w:tcPr>
                  <w:tcW w:w="1701" w:type="dxa"/>
                  <w:vAlign w:val="center"/>
                </w:tcPr>
                <w:p w14:paraId="40F75DAF" w14:textId="77777777" w:rsidR="001E167B" w:rsidRDefault="001E167B" w:rsidP="001E167B">
                  <w:pPr>
                    <w:snapToGrid w:val="0"/>
                    <w:jc w:val="center"/>
                  </w:pPr>
                  <w:r>
                    <w:rPr>
                      <w:rFonts w:hint="eastAsia"/>
                    </w:rPr>
                    <w:t>内科专业</w:t>
                  </w:r>
                </w:p>
              </w:tc>
              <w:tc>
                <w:tcPr>
                  <w:tcW w:w="1134" w:type="dxa"/>
                  <w:vAlign w:val="center"/>
                </w:tcPr>
                <w:p w14:paraId="5597D3DE" w14:textId="3B12E469" w:rsidR="001E167B" w:rsidRDefault="001E167B" w:rsidP="001E167B">
                  <w:pPr>
                    <w:snapToGrid w:val="0"/>
                    <w:jc w:val="center"/>
                  </w:pPr>
                  <w:r>
                    <w:rPr>
                      <w:rFonts w:hint="eastAsia"/>
                    </w:rPr>
                    <w:t>合格</w:t>
                  </w:r>
                </w:p>
              </w:tc>
            </w:tr>
            <w:tr w:rsidR="001E167B" w14:paraId="39C60E14" w14:textId="3CA7BDEC" w:rsidTr="00C328D7">
              <w:trPr>
                <w:trHeight w:val="454"/>
              </w:trPr>
              <w:tc>
                <w:tcPr>
                  <w:tcW w:w="704" w:type="dxa"/>
                  <w:vAlign w:val="center"/>
                </w:tcPr>
                <w:p w14:paraId="47A8DB35" w14:textId="77777777" w:rsidR="001E167B" w:rsidRDefault="001E167B" w:rsidP="001E167B">
                  <w:pPr>
                    <w:snapToGrid w:val="0"/>
                    <w:jc w:val="center"/>
                  </w:pPr>
                  <w:r>
                    <w:rPr>
                      <w:rFonts w:hint="eastAsia"/>
                    </w:rPr>
                    <w:t>4</w:t>
                  </w:r>
                </w:p>
              </w:tc>
              <w:tc>
                <w:tcPr>
                  <w:tcW w:w="992" w:type="dxa"/>
                  <w:vAlign w:val="center"/>
                </w:tcPr>
                <w:p w14:paraId="33EE6B07" w14:textId="77777777" w:rsidR="001E167B" w:rsidRDefault="001E167B" w:rsidP="001E167B">
                  <w:pPr>
                    <w:snapToGrid w:val="0"/>
                    <w:jc w:val="center"/>
                  </w:pPr>
                  <w:r>
                    <w:rPr>
                      <w:rFonts w:hint="eastAsia"/>
                    </w:rPr>
                    <w:t>李俊峰</w:t>
                  </w:r>
                </w:p>
              </w:tc>
              <w:tc>
                <w:tcPr>
                  <w:tcW w:w="709" w:type="dxa"/>
                  <w:vAlign w:val="center"/>
                </w:tcPr>
                <w:p w14:paraId="5C8CBF29" w14:textId="77777777" w:rsidR="001E167B" w:rsidRDefault="001E167B" w:rsidP="001E167B">
                  <w:pPr>
                    <w:snapToGrid w:val="0"/>
                    <w:jc w:val="center"/>
                  </w:pPr>
                  <w:r>
                    <w:rPr>
                      <w:rFonts w:hint="eastAsia"/>
                    </w:rPr>
                    <w:t>男</w:t>
                  </w:r>
                </w:p>
              </w:tc>
              <w:tc>
                <w:tcPr>
                  <w:tcW w:w="1134" w:type="dxa"/>
                  <w:vAlign w:val="center"/>
                </w:tcPr>
                <w:p w14:paraId="1E8E7D03" w14:textId="77777777" w:rsidR="001E167B" w:rsidRDefault="001E167B" w:rsidP="001E167B">
                  <w:pPr>
                    <w:snapToGrid w:val="0"/>
                    <w:jc w:val="center"/>
                  </w:pPr>
                  <w:r>
                    <w:rPr>
                      <w:rFonts w:hint="eastAsia"/>
                    </w:rPr>
                    <w:t>1</w:t>
                  </w:r>
                  <w:r>
                    <w:t>965.3</w:t>
                  </w:r>
                </w:p>
              </w:tc>
              <w:tc>
                <w:tcPr>
                  <w:tcW w:w="2410" w:type="dxa"/>
                  <w:vAlign w:val="center"/>
                </w:tcPr>
                <w:p w14:paraId="5B5E8BE5" w14:textId="77777777" w:rsidR="001E167B" w:rsidRDefault="001E167B" w:rsidP="001E167B">
                  <w:pPr>
                    <w:snapToGrid w:val="0"/>
                    <w:jc w:val="center"/>
                  </w:pPr>
                  <w:r>
                    <w:rPr>
                      <w:rFonts w:hint="eastAsia"/>
                    </w:rPr>
                    <w:t>1</w:t>
                  </w:r>
                  <w:r>
                    <w:t>10410000003461</w:t>
                  </w:r>
                </w:p>
              </w:tc>
              <w:tc>
                <w:tcPr>
                  <w:tcW w:w="1701" w:type="dxa"/>
                  <w:vAlign w:val="center"/>
                </w:tcPr>
                <w:p w14:paraId="5529A5AF" w14:textId="77777777" w:rsidR="001E167B" w:rsidRDefault="001E167B" w:rsidP="001E167B">
                  <w:pPr>
                    <w:snapToGrid w:val="0"/>
                    <w:jc w:val="center"/>
                  </w:pPr>
                  <w:r>
                    <w:rPr>
                      <w:rFonts w:hint="eastAsia"/>
                    </w:rPr>
                    <w:t>医学影像</w:t>
                  </w:r>
                </w:p>
              </w:tc>
              <w:tc>
                <w:tcPr>
                  <w:tcW w:w="1134" w:type="dxa"/>
                  <w:vAlign w:val="center"/>
                </w:tcPr>
                <w:p w14:paraId="0A2DCB26" w14:textId="5ED161E4" w:rsidR="001E167B" w:rsidRDefault="001E167B" w:rsidP="001E167B">
                  <w:pPr>
                    <w:snapToGrid w:val="0"/>
                    <w:jc w:val="center"/>
                  </w:pPr>
                  <w:r>
                    <w:rPr>
                      <w:rFonts w:hint="eastAsia"/>
                    </w:rPr>
                    <w:t>合格</w:t>
                  </w:r>
                </w:p>
              </w:tc>
            </w:tr>
            <w:tr w:rsidR="001E167B" w14:paraId="1E3FF35C" w14:textId="19D71E10" w:rsidTr="00C328D7">
              <w:trPr>
                <w:trHeight w:val="454"/>
              </w:trPr>
              <w:tc>
                <w:tcPr>
                  <w:tcW w:w="704" w:type="dxa"/>
                  <w:vAlign w:val="center"/>
                </w:tcPr>
                <w:p w14:paraId="7E16F77E" w14:textId="77777777" w:rsidR="001E167B" w:rsidRDefault="001E167B" w:rsidP="001E167B">
                  <w:pPr>
                    <w:snapToGrid w:val="0"/>
                    <w:jc w:val="center"/>
                  </w:pPr>
                  <w:r>
                    <w:rPr>
                      <w:rFonts w:hint="eastAsia"/>
                    </w:rPr>
                    <w:t>5</w:t>
                  </w:r>
                </w:p>
              </w:tc>
              <w:tc>
                <w:tcPr>
                  <w:tcW w:w="992" w:type="dxa"/>
                  <w:vAlign w:val="center"/>
                </w:tcPr>
                <w:p w14:paraId="5221A1FF" w14:textId="77777777" w:rsidR="001E167B" w:rsidRDefault="001E167B" w:rsidP="001E167B">
                  <w:pPr>
                    <w:snapToGrid w:val="0"/>
                    <w:jc w:val="center"/>
                  </w:pPr>
                  <w:r>
                    <w:rPr>
                      <w:rFonts w:hint="eastAsia"/>
                    </w:rPr>
                    <w:t>吕丙臻</w:t>
                  </w:r>
                </w:p>
              </w:tc>
              <w:tc>
                <w:tcPr>
                  <w:tcW w:w="709" w:type="dxa"/>
                  <w:vAlign w:val="center"/>
                </w:tcPr>
                <w:p w14:paraId="6F508BFA" w14:textId="77777777" w:rsidR="001E167B" w:rsidRDefault="001E167B" w:rsidP="001E167B">
                  <w:pPr>
                    <w:snapToGrid w:val="0"/>
                    <w:jc w:val="center"/>
                  </w:pPr>
                  <w:r>
                    <w:rPr>
                      <w:rFonts w:hint="eastAsia"/>
                    </w:rPr>
                    <w:t>男</w:t>
                  </w:r>
                </w:p>
              </w:tc>
              <w:tc>
                <w:tcPr>
                  <w:tcW w:w="1134" w:type="dxa"/>
                  <w:vAlign w:val="center"/>
                </w:tcPr>
                <w:p w14:paraId="0016D595" w14:textId="77777777" w:rsidR="001E167B" w:rsidRDefault="001E167B" w:rsidP="001E167B">
                  <w:pPr>
                    <w:snapToGrid w:val="0"/>
                    <w:jc w:val="center"/>
                  </w:pPr>
                  <w:r>
                    <w:rPr>
                      <w:rFonts w:hint="eastAsia"/>
                    </w:rPr>
                    <w:t>1</w:t>
                  </w:r>
                  <w:r>
                    <w:t>962.4</w:t>
                  </w:r>
                </w:p>
              </w:tc>
              <w:tc>
                <w:tcPr>
                  <w:tcW w:w="2410" w:type="dxa"/>
                  <w:vAlign w:val="center"/>
                </w:tcPr>
                <w:p w14:paraId="070C6E01" w14:textId="77777777" w:rsidR="001E167B" w:rsidRDefault="001E167B" w:rsidP="001E167B">
                  <w:pPr>
                    <w:snapToGrid w:val="0"/>
                    <w:jc w:val="center"/>
                  </w:pPr>
                  <w:r>
                    <w:rPr>
                      <w:rFonts w:hint="eastAsia"/>
                    </w:rPr>
                    <w:t>1</w:t>
                  </w:r>
                  <w:r>
                    <w:t>10410000003473</w:t>
                  </w:r>
                </w:p>
              </w:tc>
              <w:tc>
                <w:tcPr>
                  <w:tcW w:w="1701" w:type="dxa"/>
                  <w:vAlign w:val="center"/>
                </w:tcPr>
                <w:p w14:paraId="02E4CAAD" w14:textId="77777777" w:rsidR="001E167B" w:rsidRDefault="001E167B" w:rsidP="001E167B">
                  <w:pPr>
                    <w:snapToGrid w:val="0"/>
                    <w:jc w:val="center"/>
                  </w:pPr>
                  <w:r>
                    <w:rPr>
                      <w:rFonts w:hint="eastAsia"/>
                    </w:rPr>
                    <w:t>医学影像</w:t>
                  </w:r>
                </w:p>
              </w:tc>
              <w:tc>
                <w:tcPr>
                  <w:tcW w:w="1134" w:type="dxa"/>
                  <w:vAlign w:val="center"/>
                </w:tcPr>
                <w:p w14:paraId="6CA91A8F" w14:textId="6933E967" w:rsidR="001E167B" w:rsidRDefault="001E167B" w:rsidP="001E167B">
                  <w:pPr>
                    <w:snapToGrid w:val="0"/>
                    <w:jc w:val="center"/>
                  </w:pPr>
                  <w:r>
                    <w:rPr>
                      <w:rFonts w:hint="eastAsia"/>
                    </w:rPr>
                    <w:t>合格</w:t>
                  </w:r>
                </w:p>
              </w:tc>
            </w:tr>
            <w:tr w:rsidR="001E167B" w14:paraId="59757960" w14:textId="2E6CDC7B" w:rsidTr="00C328D7">
              <w:trPr>
                <w:trHeight w:val="454"/>
              </w:trPr>
              <w:tc>
                <w:tcPr>
                  <w:tcW w:w="704" w:type="dxa"/>
                  <w:vAlign w:val="center"/>
                </w:tcPr>
                <w:p w14:paraId="1667CDAA" w14:textId="77777777" w:rsidR="001E167B" w:rsidRDefault="001E167B" w:rsidP="001E167B">
                  <w:pPr>
                    <w:snapToGrid w:val="0"/>
                    <w:jc w:val="center"/>
                  </w:pPr>
                  <w:r>
                    <w:rPr>
                      <w:rFonts w:hint="eastAsia"/>
                    </w:rPr>
                    <w:t>6</w:t>
                  </w:r>
                </w:p>
              </w:tc>
              <w:tc>
                <w:tcPr>
                  <w:tcW w:w="992" w:type="dxa"/>
                  <w:vAlign w:val="center"/>
                </w:tcPr>
                <w:p w14:paraId="27499E5E" w14:textId="77777777" w:rsidR="001E167B" w:rsidRDefault="001E167B" w:rsidP="001E167B">
                  <w:pPr>
                    <w:snapToGrid w:val="0"/>
                    <w:jc w:val="center"/>
                  </w:pPr>
                  <w:proofErr w:type="gramStart"/>
                  <w:r>
                    <w:rPr>
                      <w:rFonts w:hint="eastAsia"/>
                    </w:rPr>
                    <w:t>马慧丽</w:t>
                  </w:r>
                  <w:proofErr w:type="gramEnd"/>
                </w:p>
              </w:tc>
              <w:tc>
                <w:tcPr>
                  <w:tcW w:w="709" w:type="dxa"/>
                  <w:vAlign w:val="center"/>
                </w:tcPr>
                <w:p w14:paraId="4E4D4B0C" w14:textId="77777777" w:rsidR="001E167B" w:rsidRDefault="001E167B" w:rsidP="001E167B">
                  <w:pPr>
                    <w:snapToGrid w:val="0"/>
                    <w:jc w:val="center"/>
                  </w:pPr>
                  <w:r>
                    <w:rPr>
                      <w:rFonts w:hint="eastAsia"/>
                    </w:rPr>
                    <w:t>女</w:t>
                  </w:r>
                </w:p>
              </w:tc>
              <w:tc>
                <w:tcPr>
                  <w:tcW w:w="1134" w:type="dxa"/>
                  <w:vAlign w:val="center"/>
                </w:tcPr>
                <w:p w14:paraId="0644EF78" w14:textId="77777777" w:rsidR="001E167B" w:rsidRDefault="001E167B" w:rsidP="001E167B">
                  <w:pPr>
                    <w:snapToGrid w:val="0"/>
                    <w:jc w:val="center"/>
                  </w:pPr>
                  <w:r>
                    <w:rPr>
                      <w:rFonts w:hint="eastAsia"/>
                    </w:rPr>
                    <w:t>1</w:t>
                  </w:r>
                  <w:r>
                    <w:t>989.3</w:t>
                  </w:r>
                </w:p>
              </w:tc>
              <w:tc>
                <w:tcPr>
                  <w:tcW w:w="2410" w:type="dxa"/>
                  <w:vAlign w:val="center"/>
                </w:tcPr>
                <w:p w14:paraId="1DA3757C" w14:textId="77777777" w:rsidR="001E167B" w:rsidRDefault="001E167B" w:rsidP="001E167B">
                  <w:pPr>
                    <w:snapToGrid w:val="0"/>
                    <w:jc w:val="center"/>
                  </w:pPr>
                  <w:r>
                    <w:rPr>
                      <w:rFonts w:hint="eastAsia"/>
                    </w:rPr>
                    <w:t>2</w:t>
                  </w:r>
                  <w:r>
                    <w:t>10411000001804</w:t>
                  </w:r>
                </w:p>
              </w:tc>
              <w:tc>
                <w:tcPr>
                  <w:tcW w:w="1701" w:type="dxa"/>
                  <w:vAlign w:val="center"/>
                </w:tcPr>
                <w:p w14:paraId="22DED3F1" w14:textId="77777777" w:rsidR="001E167B" w:rsidRDefault="001E167B" w:rsidP="001E167B">
                  <w:pPr>
                    <w:snapToGrid w:val="0"/>
                    <w:jc w:val="center"/>
                  </w:pPr>
                  <w:r>
                    <w:rPr>
                      <w:rFonts w:hint="eastAsia"/>
                    </w:rPr>
                    <w:t>医学影像</w:t>
                  </w:r>
                </w:p>
              </w:tc>
              <w:tc>
                <w:tcPr>
                  <w:tcW w:w="1134" w:type="dxa"/>
                  <w:vAlign w:val="center"/>
                </w:tcPr>
                <w:p w14:paraId="21533054" w14:textId="078E112D" w:rsidR="001E167B" w:rsidRDefault="001E167B" w:rsidP="001E167B">
                  <w:pPr>
                    <w:snapToGrid w:val="0"/>
                    <w:jc w:val="center"/>
                  </w:pPr>
                  <w:r>
                    <w:rPr>
                      <w:rFonts w:hint="eastAsia"/>
                    </w:rPr>
                    <w:t>合格</w:t>
                  </w:r>
                </w:p>
              </w:tc>
            </w:tr>
            <w:tr w:rsidR="001E167B" w14:paraId="5A375798" w14:textId="0F71D199" w:rsidTr="00C328D7">
              <w:trPr>
                <w:trHeight w:val="454"/>
              </w:trPr>
              <w:tc>
                <w:tcPr>
                  <w:tcW w:w="704" w:type="dxa"/>
                  <w:vAlign w:val="center"/>
                </w:tcPr>
                <w:p w14:paraId="0ABE33E4" w14:textId="77777777" w:rsidR="001E167B" w:rsidRDefault="001E167B" w:rsidP="001E167B">
                  <w:pPr>
                    <w:snapToGrid w:val="0"/>
                    <w:jc w:val="center"/>
                  </w:pPr>
                  <w:r>
                    <w:rPr>
                      <w:rFonts w:hint="eastAsia"/>
                    </w:rPr>
                    <w:t>7</w:t>
                  </w:r>
                </w:p>
              </w:tc>
              <w:tc>
                <w:tcPr>
                  <w:tcW w:w="992" w:type="dxa"/>
                  <w:vAlign w:val="center"/>
                </w:tcPr>
                <w:p w14:paraId="3DD96767" w14:textId="77777777" w:rsidR="001E167B" w:rsidRDefault="001E167B" w:rsidP="001E167B">
                  <w:pPr>
                    <w:snapToGrid w:val="0"/>
                    <w:jc w:val="center"/>
                  </w:pPr>
                  <w:r>
                    <w:rPr>
                      <w:rFonts w:hint="eastAsia"/>
                    </w:rPr>
                    <w:t>马永杰</w:t>
                  </w:r>
                </w:p>
              </w:tc>
              <w:tc>
                <w:tcPr>
                  <w:tcW w:w="709" w:type="dxa"/>
                  <w:vAlign w:val="center"/>
                </w:tcPr>
                <w:p w14:paraId="5860AF63" w14:textId="77777777" w:rsidR="001E167B" w:rsidRDefault="001E167B" w:rsidP="001E167B">
                  <w:pPr>
                    <w:snapToGrid w:val="0"/>
                    <w:jc w:val="center"/>
                  </w:pPr>
                  <w:r>
                    <w:rPr>
                      <w:rFonts w:hint="eastAsia"/>
                    </w:rPr>
                    <w:t>男</w:t>
                  </w:r>
                </w:p>
              </w:tc>
              <w:tc>
                <w:tcPr>
                  <w:tcW w:w="1134" w:type="dxa"/>
                  <w:vAlign w:val="center"/>
                </w:tcPr>
                <w:p w14:paraId="1035420F" w14:textId="77777777" w:rsidR="001E167B" w:rsidRDefault="001E167B" w:rsidP="001E167B">
                  <w:pPr>
                    <w:snapToGrid w:val="0"/>
                    <w:jc w:val="center"/>
                  </w:pPr>
                  <w:r>
                    <w:rPr>
                      <w:rFonts w:hint="eastAsia"/>
                    </w:rPr>
                    <w:t>1</w:t>
                  </w:r>
                  <w:r>
                    <w:t>978.12</w:t>
                  </w:r>
                </w:p>
              </w:tc>
              <w:tc>
                <w:tcPr>
                  <w:tcW w:w="2410" w:type="dxa"/>
                  <w:vAlign w:val="center"/>
                </w:tcPr>
                <w:p w14:paraId="6633EBCD" w14:textId="77777777" w:rsidR="001E167B" w:rsidRDefault="001E167B" w:rsidP="001E167B">
                  <w:pPr>
                    <w:snapToGrid w:val="0"/>
                    <w:jc w:val="center"/>
                  </w:pPr>
                  <w:r>
                    <w:rPr>
                      <w:rFonts w:hint="eastAsia"/>
                    </w:rPr>
                    <w:t>1</w:t>
                  </w:r>
                  <w:r>
                    <w:t>10410000035258</w:t>
                  </w:r>
                </w:p>
              </w:tc>
              <w:tc>
                <w:tcPr>
                  <w:tcW w:w="1701" w:type="dxa"/>
                  <w:vAlign w:val="center"/>
                </w:tcPr>
                <w:p w14:paraId="70E9F3B5" w14:textId="77777777" w:rsidR="001E167B" w:rsidRDefault="001E167B" w:rsidP="001E167B">
                  <w:pPr>
                    <w:snapToGrid w:val="0"/>
                    <w:jc w:val="center"/>
                  </w:pPr>
                  <w:r>
                    <w:rPr>
                      <w:rFonts w:hint="eastAsia"/>
                    </w:rPr>
                    <w:t>内科专业</w:t>
                  </w:r>
                </w:p>
              </w:tc>
              <w:tc>
                <w:tcPr>
                  <w:tcW w:w="1134" w:type="dxa"/>
                  <w:vAlign w:val="center"/>
                </w:tcPr>
                <w:p w14:paraId="1C828E36" w14:textId="02023467" w:rsidR="001E167B" w:rsidRDefault="001E167B" w:rsidP="001E167B">
                  <w:pPr>
                    <w:snapToGrid w:val="0"/>
                    <w:jc w:val="center"/>
                  </w:pPr>
                  <w:r>
                    <w:rPr>
                      <w:rFonts w:hint="eastAsia"/>
                    </w:rPr>
                    <w:t>合格</w:t>
                  </w:r>
                </w:p>
              </w:tc>
            </w:tr>
            <w:tr w:rsidR="001E167B" w14:paraId="6B5D4193" w14:textId="579666DC" w:rsidTr="00C328D7">
              <w:trPr>
                <w:trHeight w:val="454"/>
              </w:trPr>
              <w:tc>
                <w:tcPr>
                  <w:tcW w:w="704" w:type="dxa"/>
                  <w:vAlign w:val="center"/>
                </w:tcPr>
                <w:p w14:paraId="18285157" w14:textId="77777777" w:rsidR="001E167B" w:rsidRDefault="001E167B" w:rsidP="001E167B">
                  <w:pPr>
                    <w:snapToGrid w:val="0"/>
                    <w:jc w:val="center"/>
                  </w:pPr>
                  <w:r>
                    <w:rPr>
                      <w:rFonts w:hint="eastAsia"/>
                    </w:rPr>
                    <w:t>8</w:t>
                  </w:r>
                </w:p>
              </w:tc>
              <w:tc>
                <w:tcPr>
                  <w:tcW w:w="992" w:type="dxa"/>
                  <w:vAlign w:val="center"/>
                </w:tcPr>
                <w:p w14:paraId="5DC53864" w14:textId="77777777" w:rsidR="001E167B" w:rsidRDefault="001E167B" w:rsidP="001E167B">
                  <w:pPr>
                    <w:snapToGrid w:val="0"/>
                    <w:jc w:val="center"/>
                  </w:pPr>
                  <w:proofErr w:type="gramStart"/>
                  <w:r>
                    <w:rPr>
                      <w:rFonts w:hint="eastAsia"/>
                    </w:rPr>
                    <w:t>钱晓辉</w:t>
                  </w:r>
                  <w:proofErr w:type="gramEnd"/>
                </w:p>
              </w:tc>
              <w:tc>
                <w:tcPr>
                  <w:tcW w:w="709" w:type="dxa"/>
                  <w:vAlign w:val="center"/>
                </w:tcPr>
                <w:p w14:paraId="72114099" w14:textId="77777777" w:rsidR="001E167B" w:rsidRDefault="001E167B" w:rsidP="001E167B">
                  <w:pPr>
                    <w:snapToGrid w:val="0"/>
                    <w:jc w:val="center"/>
                  </w:pPr>
                  <w:r>
                    <w:rPr>
                      <w:rFonts w:hint="eastAsia"/>
                    </w:rPr>
                    <w:t>男</w:t>
                  </w:r>
                </w:p>
              </w:tc>
              <w:tc>
                <w:tcPr>
                  <w:tcW w:w="1134" w:type="dxa"/>
                  <w:vAlign w:val="center"/>
                </w:tcPr>
                <w:p w14:paraId="1AE8197B" w14:textId="77777777" w:rsidR="001E167B" w:rsidRDefault="001E167B" w:rsidP="001E167B">
                  <w:pPr>
                    <w:snapToGrid w:val="0"/>
                    <w:jc w:val="center"/>
                  </w:pPr>
                  <w:r>
                    <w:rPr>
                      <w:rFonts w:hint="eastAsia"/>
                    </w:rPr>
                    <w:t>1</w:t>
                  </w:r>
                  <w:r>
                    <w:t>976.11</w:t>
                  </w:r>
                </w:p>
              </w:tc>
              <w:tc>
                <w:tcPr>
                  <w:tcW w:w="2410" w:type="dxa"/>
                  <w:vAlign w:val="center"/>
                </w:tcPr>
                <w:p w14:paraId="55264CBD" w14:textId="77777777" w:rsidR="001E167B" w:rsidRDefault="001E167B" w:rsidP="001E167B">
                  <w:pPr>
                    <w:snapToGrid w:val="0"/>
                    <w:jc w:val="center"/>
                  </w:pPr>
                  <w:r>
                    <w:rPr>
                      <w:rFonts w:hint="eastAsia"/>
                    </w:rPr>
                    <w:t>1</w:t>
                  </w:r>
                  <w:r>
                    <w:t>10410000035263</w:t>
                  </w:r>
                </w:p>
              </w:tc>
              <w:tc>
                <w:tcPr>
                  <w:tcW w:w="1701" w:type="dxa"/>
                  <w:vAlign w:val="center"/>
                </w:tcPr>
                <w:p w14:paraId="395ACC52" w14:textId="77777777" w:rsidR="001E167B" w:rsidRDefault="001E167B" w:rsidP="001E167B">
                  <w:pPr>
                    <w:snapToGrid w:val="0"/>
                    <w:jc w:val="center"/>
                  </w:pPr>
                  <w:r>
                    <w:rPr>
                      <w:rFonts w:hint="eastAsia"/>
                    </w:rPr>
                    <w:t>医学影像</w:t>
                  </w:r>
                </w:p>
              </w:tc>
              <w:tc>
                <w:tcPr>
                  <w:tcW w:w="1134" w:type="dxa"/>
                  <w:vAlign w:val="center"/>
                </w:tcPr>
                <w:p w14:paraId="3FF4FD6F" w14:textId="29A104DF" w:rsidR="001E167B" w:rsidRDefault="001E167B" w:rsidP="001E167B">
                  <w:pPr>
                    <w:snapToGrid w:val="0"/>
                    <w:jc w:val="center"/>
                  </w:pPr>
                  <w:r>
                    <w:rPr>
                      <w:rFonts w:hint="eastAsia"/>
                    </w:rPr>
                    <w:t>合格</w:t>
                  </w:r>
                </w:p>
              </w:tc>
            </w:tr>
            <w:tr w:rsidR="001E167B" w14:paraId="2EF17BFC" w14:textId="34AB5A4D" w:rsidTr="00C328D7">
              <w:trPr>
                <w:trHeight w:val="454"/>
              </w:trPr>
              <w:tc>
                <w:tcPr>
                  <w:tcW w:w="704" w:type="dxa"/>
                  <w:vAlign w:val="center"/>
                </w:tcPr>
                <w:p w14:paraId="73A991CB" w14:textId="77777777" w:rsidR="001E167B" w:rsidRDefault="001E167B" w:rsidP="001E167B">
                  <w:pPr>
                    <w:snapToGrid w:val="0"/>
                    <w:jc w:val="center"/>
                  </w:pPr>
                  <w:r>
                    <w:rPr>
                      <w:rFonts w:hint="eastAsia"/>
                    </w:rPr>
                    <w:t>9</w:t>
                  </w:r>
                </w:p>
              </w:tc>
              <w:tc>
                <w:tcPr>
                  <w:tcW w:w="992" w:type="dxa"/>
                  <w:vAlign w:val="center"/>
                </w:tcPr>
                <w:p w14:paraId="4B4B2071" w14:textId="77777777" w:rsidR="001E167B" w:rsidRDefault="001E167B" w:rsidP="001E167B">
                  <w:pPr>
                    <w:snapToGrid w:val="0"/>
                    <w:jc w:val="center"/>
                  </w:pPr>
                  <w:r>
                    <w:rPr>
                      <w:rFonts w:hint="eastAsia"/>
                    </w:rPr>
                    <w:t>王少东</w:t>
                  </w:r>
                </w:p>
              </w:tc>
              <w:tc>
                <w:tcPr>
                  <w:tcW w:w="709" w:type="dxa"/>
                  <w:vAlign w:val="center"/>
                </w:tcPr>
                <w:p w14:paraId="1C286718" w14:textId="77777777" w:rsidR="001E167B" w:rsidRDefault="001E167B" w:rsidP="001E167B">
                  <w:pPr>
                    <w:snapToGrid w:val="0"/>
                    <w:jc w:val="center"/>
                  </w:pPr>
                  <w:r>
                    <w:rPr>
                      <w:rFonts w:hint="eastAsia"/>
                    </w:rPr>
                    <w:t>男</w:t>
                  </w:r>
                </w:p>
              </w:tc>
              <w:tc>
                <w:tcPr>
                  <w:tcW w:w="1134" w:type="dxa"/>
                  <w:vAlign w:val="center"/>
                </w:tcPr>
                <w:p w14:paraId="5507C79A" w14:textId="77777777" w:rsidR="001E167B" w:rsidRDefault="001E167B" w:rsidP="001E167B">
                  <w:pPr>
                    <w:snapToGrid w:val="0"/>
                    <w:jc w:val="center"/>
                  </w:pPr>
                  <w:r>
                    <w:rPr>
                      <w:rFonts w:hint="eastAsia"/>
                    </w:rPr>
                    <w:t>1</w:t>
                  </w:r>
                  <w:r>
                    <w:t>967.12</w:t>
                  </w:r>
                </w:p>
              </w:tc>
              <w:tc>
                <w:tcPr>
                  <w:tcW w:w="2410" w:type="dxa"/>
                  <w:vAlign w:val="center"/>
                </w:tcPr>
                <w:p w14:paraId="26814E84" w14:textId="77777777" w:rsidR="001E167B" w:rsidRDefault="001E167B" w:rsidP="001E167B">
                  <w:pPr>
                    <w:snapToGrid w:val="0"/>
                    <w:jc w:val="center"/>
                  </w:pPr>
                  <w:r>
                    <w:rPr>
                      <w:rFonts w:hint="eastAsia"/>
                    </w:rPr>
                    <w:t>2</w:t>
                  </w:r>
                  <w:r>
                    <w:t>10410000001554</w:t>
                  </w:r>
                </w:p>
              </w:tc>
              <w:tc>
                <w:tcPr>
                  <w:tcW w:w="1701" w:type="dxa"/>
                  <w:vAlign w:val="center"/>
                </w:tcPr>
                <w:p w14:paraId="49ADE330" w14:textId="77777777" w:rsidR="001E167B" w:rsidRDefault="001E167B" w:rsidP="001E167B">
                  <w:pPr>
                    <w:snapToGrid w:val="0"/>
                    <w:jc w:val="center"/>
                  </w:pPr>
                  <w:r>
                    <w:rPr>
                      <w:rFonts w:hint="eastAsia"/>
                    </w:rPr>
                    <w:t>医学影像</w:t>
                  </w:r>
                </w:p>
              </w:tc>
              <w:tc>
                <w:tcPr>
                  <w:tcW w:w="1134" w:type="dxa"/>
                  <w:vAlign w:val="center"/>
                </w:tcPr>
                <w:p w14:paraId="2CB400AF" w14:textId="4EE0A2C9" w:rsidR="001E167B" w:rsidRDefault="001E167B" w:rsidP="001E167B">
                  <w:pPr>
                    <w:snapToGrid w:val="0"/>
                    <w:jc w:val="center"/>
                  </w:pPr>
                  <w:r>
                    <w:rPr>
                      <w:rFonts w:hint="eastAsia"/>
                    </w:rPr>
                    <w:t>合格</w:t>
                  </w:r>
                </w:p>
              </w:tc>
            </w:tr>
            <w:tr w:rsidR="001E167B" w14:paraId="14EAF7B8" w14:textId="108B02B5" w:rsidTr="00C328D7">
              <w:trPr>
                <w:trHeight w:val="454"/>
              </w:trPr>
              <w:tc>
                <w:tcPr>
                  <w:tcW w:w="704" w:type="dxa"/>
                  <w:vAlign w:val="center"/>
                </w:tcPr>
                <w:p w14:paraId="012E3A55" w14:textId="77777777" w:rsidR="001E167B" w:rsidRDefault="001E167B" w:rsidP="001E167B">
                  <w:pPr>
                    <w:snapToGrid w:val="0"/>
                    <w:jc w:val="center"/>
                  </w:pPr>
                  <w:r>
                    <w:rPr>
                      <w:rFonts w:hint="eastAsia"/>
                    </w:rPr>
                    <w:t>1</w:t>
                  </w:r>
                  <w:r>
                    <w:t>0</w:t>
                  </w:r>
                </w:p>
              </w:tc>
              <w:tc>
                <w:tcPr>
                  <w:tcW w:w="992" w:type="dxa"/>
                  <w:vAlign w:val="center"/>
                </w:tcPr>
                <w:p w14:paraId="658082CD" w14:textId="77777777" w:rsidR="001E167B" w:rsidRDefault="001E167B" w:rsidP="001E167B">
                  <w:pPr>
                    <w:snapToGrid w:val="0"/>
                    <w:jc w:val="center"/>
                  </w:pPr>
                  <w:r>
                    <w:rPr>
                      <w:rFonts w:hint="eastAsia"/>
                    </w:rPr>
                    <w:t>杨志伟</w:t>
                  </w:r>
                </w:p>
              </w:tc>
              <w:tc>
                <w:tcPr>
                  <w:tcW w:w="709" w:type="dxa"/>
                  <w:vAlign w:val="center"/>
                </w:tcPr>
                <w:p w14:paraId="0E26EDF6" w14:textId="77777777" w:rsidR="001E167B" w:rsidRDefault="001E167B" w:rsidP="001E167B">
                  <w:pPr>
                    <w:snapToGrid w:val="0"/>
                    <w:jc w:val="center"/>
                  </w:pPr>
                  <w:r>
                    <w:rPr>
                      <w:rFonts w:hint="eastAsia"/>
                    </w:rPr>
                    <w:t>男</w:t>
                  </w:r>
                </w:p>
              </w:tc>
              <w:tc>
                <w:tcPr>
                  <w:tcW w:w="1134" w:type="dxa"/>
                  <w:vAlign w:val="center"/>
                </w:tcPr>
                <w:p w14:paraId="06839C23" w14:textId="77777777" w:rsidR="001E167B" w:rsidRDefault="001E167B" w:rsidP="001E167B">
                  <w:pPr>
                    <w:snapToGrid w:val="0"/>
                    <w:jc w:val="center"/>
                  </w:pPr>
                  <w:r>
                    <w:rPr>
                      <w:rFonts w:hint="eastAsia"/>
                    </w:rPr>
                    <w:t>1</w:t>
                  </w:r>
                  <w:r>
                    <w:t>979.9</w:t>
                  </w:r>
                </w:p>
              </w:tc>
              <w:tc>
                <w:tcPr>
                  <w:tcW w:w="2410" w:type="dxa"/>
                  <w:vAlign w:val="center"/>
                </w:tcPr>
                <w:p w14:paraId="02098CD0" w14:textId="77777777" w:rsidR="001E167B" w:rsidRDefault="001E167B" w:rsidP="001E167B">
                  <w:pPr>
                    <w:snapToGrid w:val="0"/>
                    <w:jc w:val="center"/>
                  </w:pPr>
                  <w:r>
                    <w:rPr>
                      <w:rFonts w:hint="eastAsia"/>
                    </w:rPr>
                    <w:t>1</w:t>
                  </w:r>
                  <w:r>
                    <w:t>10410000049463</w:t>
                  </w:r>
                </w:p>
              </w:tc>
              <w:tc>
                <w:tcPr>
                  <w:tcW w:w="1701" w:type="dxa"/>
                  <w:vAlign w:val="center"/>
                </w:tcPr>
                <w:p w14:paraId="436BAD7A" w14:textId="77777777" w:rsidR="001E167B" w:rsidRDefault="001E167B" w:rsidP="001E167B">
                  <w:pPr>
                    <w:snapToGrid w:val="0"/>
                    <w:jc w:val="center"/>
                  </w:pPr>
                  <w:r>
                    <w:rPr>
                      <w:rFonts w:hint="eastAsia"/>
                    </w:rPr>
                    <w:t>医学影像</w:t>
                  </w:r>
                </w:p>
              </w:tc>
              <w:tc>
                <w:tcPr>
                  <w:tcW w:w="1134" w:type="dxa"/>
                  <w:vAlign w:val="center"/>
                </w:tcPr>
                <w:p w14:paraId="3FF39805" w14:textId="1AD1C6B9" w:rsidR="001E167B" w:rsidRDefault="001E167B" w:rsidP="001E167B">
                  <w:pPr>
                    <w:snapToGrid w:val="0"/>
                    <w:jc w:val="center"/>
                  </w:pPr>
                  <w:r>
                    <w:rPr>
                      <w:rFonts w:hint="eastAsia"/>
                    </w:rPr>
                    <w:t>合格</w:t>
                  </w:r>
                </w:p>
              </w:tc>
            </w:tr>
            <w:tr w:rsidR="001E167B" w14:paraId="5749CBB9" w14:textId="7F1BCF7B" w:rsidTr="00C328D7">
              <w:trPr>
                <w:trHeight w:val="454"/>
              </w:trPr>
              <w:tc>
                <w:tcPr>
                  <w:tcW w:w="704" w:type="dxa"/>
                  <w:vAlign w:val="center"/>
                </w:tcPr>
                <w:p w14:paraId="152E0285" w14:textId="77777777" w:rsidR="001E167B" w:rsidRDefault="001E167B" w:rsidP="001E167B">
                  <w:pPr>
                    <w:snapToGrid w:val="0"/>
                    <w:jc w:val="center"/>
                  </w:pPr>
                  <w:r>
                    <w:rPr>
                      <w:rFonts w:hint="eastAsia"/>
                    </w:rPr>
                    <w:t>1</w:t>
                  </w:r>
                  <w:r>
                    <w:t>1</w:t>
                  </w:r>
                </w:p>
              </w:tc>
              <w:tc>
                <w:tcPr>
                  <w:tcW w:w="992" w:type="dxa"/>
                  <w:vAlign w:val="center"/>
                </w:tcPr>
                <w:p w14:paraId="21237665" w14:textId="77777777" w:rsidR="001E167B" w:rsidRDefault="001E167B" w:rsidP="001E167B">
                  <w:pPr>
                    <w:snapToGrid w:val="0"/>
                    <w:jc w:val="center"/>
                  </w:pPr>
                  <w:r>
                    <w:rPr>
                      <w:rFonts w:hint="eastAsia"/>
                    </w:rPr>
                    <w:t>于东来</w:t>
                  </w:r>
                </w:p>
              </w:tc>
              <w:tc>
                <w:tcPr>
                  <w:tcW w:w="709" w:type="dxa"/>
                  <w:vAlign w:val="center"/>
                </w:tcPr>
                <w:p w14:paraId="6881BE81" w14:textId="77777777" w:rsidR="001E167B" w:rsidRDefault="001E167B" w:rsidP="001E167B">
                  <w:pPr>
                    <w:snapToGrid w:val="0"/>
                    <w:jc w:val="center"/>
                  </w:pPr>
                  <w:r>
                    <w:rPr>
                      <w:rFonts w:hint="eastAsia"/>
                    </w:rPr>
                    <w:t>男</w:t>
                  </w:r>
                </w:p>
              </w:tc>
              <w:tc>
                <w:tcPr>
                  <w:tcW w:w="1134" w:type="dxa"/>
                  <w:vAlign w:val="center"/>
                </w:tcPr>
                <w:p w14:paraId="54765572" w14:textId="77777777" w:rsidR="001E167B" w:rsidRDefault="001E167B" w:rsidP="001E167B">
                  <w:pPr>
                    <w:snapToGrid w:val="0"/>
                    <w:jc w:val="center"/>
                  </w:pPr>
                  <w:r>
                    <w:rPr>
                      <w:rFonts w:hint="eastAsia"/>
                    </w:rPr>
                    <w:t>1</w:t>
                  </w:r>
                  <w:r>
                    <w:t>970.11</w:t>
                  </w:r>
                </w:p>
              </w:tc>
              <w:tc>
                <w:tcPr>
                  <w:tcW w:w="2410" w:type="dxa"/>
                  <w:vAlign w:val="center"/>
                </w:tcPr>
                <w:p w14:paraId="5AB8D68C" w14:textId="77777777" w:rsidR="001E167B" w:rsidRDefault="001E167B" w:rsidP="001E167B">
                  <w:pPr>
                    <w:snapToGrid w:val="0"/>
                    <w:jc w:val="center"/>
                  </w:pPr>
                  <w:r>
                    <w:rPr>
                      <w:rFonts w:hint="eastAsia"/>
                    </w:rPr>
                    <w:t>1</w:t>
                  </w:r>
                  <w:r>
                    <w:t>10410000003403</w:t>
                  </w:r>
                </w:p>
              </w:tc>
              <w:tc>
                <w:tcPr>
                  <w:tcW w:w="1701" w:type="dxa"/>
                  <w:vAlign w:val="center"/>
                </w:tcPr>
                <w:p w14:paraId="000B946D" w14:textId="77777777" w:rsidR="001E167B" w:rsidRDefault="001E167B" w:rsidP="001E167B">
                  <w:pPr>
                    <w:snapToGrid w:val="0"/>
                    <w:jc w:val="center"/>
                  </w:pPr>
                  <w:r>
                    <w:rPr>
                      <w:rFonts w:hint="eastAsia"/>
                    </w:rPr>
                    <w:t>外科专业</w:t>
                  </w:r>
                </w:p>
              </w:tc>
              <w:tc>
                <w:tcPr>
                  <w:tcW w:w="1134" w:type="dxa"/>
                  <w:vAlign w:val="center"/>
                </w:tcPr>
                <w:p w14:paraId="68F38F74" w14:textId="138DCDBA" w:rsidR="001E167B" w:rsidRDefault="001E167B" w:rsidP="001E167B">
                  <w:pPr>
                    <w:snapToGrid w:val="0"/>
                    <w:jc w:val="center"/>
                  </w:pPr>
                  <w:r>
                    <w:rPr>
                      <w:rFonts w:hint="eastAsia"/>
                    </w:rPr>
                    <w:t>合格</w:t>
                  </w:r>
                </w:p>
              </w:tc>
            </w:tr>
            <w:tr w:rsidR="001E167B" w14:paraId="57DD0CE7" w14:textId="62D33306" w:rsidTr="00C328D7">
              <w:trPr>
                <w:trHeight w:val="454"/>
              </w:trPr>
              <w:tc>
                <w:tcPr>
                  <w:tcW w:w="704" w:type="dxa"/>
                  <w:vAlign w:val="center"/>
                </w:tcPr>
                <w:p w14:paraId="451965E7" w14:textId="77777777" w:rsidR="001E167B" w:rsidRDefault="001E167B" w:rsidP="001E167B">
                  <w:pPr>
                    <w:snapToGrid w:val="0"/>
                    <w:jc w:val="center"/>
                  </w:pPr>
                  <w:r>
                    <w:rPr>
                      <w:rFonts w:hint="eastAsia"/>
                    </w:rPr>
                    <w:t>1</w:t>
                  </w:r>
                  <w:r>
                    <w:t>2</w:t>
                  </w:r>
                </w:p>
              </w:tc>
              <w:tc>
                <w:tcPr>
                  <w:tcW w:w="992" w:type="dxa"/>
                  <w:vAlign w:val="center"/>
                </w:tcPr>
                <w:p w14:paraId="7A673365" w14:textId="77777777" w:rsidR="001E167B" w:rsidRDefault="001E167B" w:rsidP="001E167B">
                  <w:pPr>
                    <w:snapToGrid w:val="0"/>
                    <w:jc w:val="center"/>
                  </w:pPr>
                  <w:proofErr w:type="gramStart"/>
                  <w:r>
                    <w:rPr>
                      <w:rFonts w:hint="eastAsia"/>
                    </w:rPr>
                    <w:t>张超杰</w:t>
                  </w:r>
                  <w:proofErr w:type="gramEnd"/>
                </w:p>
              </w:tc>
              <w:tc>
                <w:tcPr>
                  <w:tcW w:w="709" w:type="dxa"/>
                  <w:vAlign w:val="center"/>
                </w:tcPr>
                <w:p w14:paraId="642B99C8" w14:textId="77777777" w:rsidR="001E167B" w:rsidRDefault="001E167B" w:rsidP="001E167B">
                  <w:pPr>
                    <w:snapToGrid w:val="0"/>
                    <w:jc w:val="center"/>
                  </w:pPr>
                  <w:r>
                    <w:rPr>
                      <w:rFonts w:hint="eastAsia"/>
                    </w:rPr>
                    <w:t>男</w:t>
                  </w:r>
                </w:p>
              </w:tc>
              <w:tc>
                <w:tcPr>
                  <w:tcW w:w="1134" w:type="dxa"/>
                  <w:vAlign w:val="center"/>
                </w:tcPr>
                <w:p w14:paraId="77B783AA" w14:textId="77777777" w:rsidR="001E167B" w:rsidRDefault="001E167B" w:rsidP="001E167B">
                  <w:pPr>
                    <w:snapToGrid w:val="0"/>
                    <w:jc w:val="center"/>
                  </w:pPr>
                  <w:r>
                    <w:rPr>
                      <w:rFonts w:hint="eastAsia"/>
                    </w:rPr>
                    <w:t>1</w:t>
                  </w:r>
                  <w:r>
                    <w:t>969.7</w:t>
                  </w:r>
                </w:p>
              </w:tc>
              <w:tc>
                <w:tcPr>
                  <w:tcW w:w="2410" w:type="dxa"/>
                  <w:vAlign w:val="center"/>
                </w:tcPr>
                <w:p w14:paraId="666A19A0" w14:textId="753A2B9B" w:rsidR="001E167B" w:rsidRDefault="001E167B" w:rsidP="001E167B">
                  <w:pPr>
                    <w:snapToGrid w:val="0"/>
                    <w:jc w:val="center"/>
                  </w:pPr>
                  <w:r>
                    <w:rPr>
                      <w:rFonts w:hint="eastAsia"/>
                    </w:rPr>
                    <w:t>2</w:t>
                  </w:r>
                  <w:r>
                    <w:t>00541110411024196907280131</w:t>
                  </w:r>
                </w:p>
              </w:tc>
              <w:tc>
                <w:tcPr>
                  <w:tcW w:w="1701" w:type="dxa"/>
                  <w:vAlign w:val="center"/>
                </w:tcPr>
                <w:p w14:paraId="0F660511" w14:textId="77777777" w:rsidR="001E167B" w:rsidRDefault="001E167B" w:rsidP="001E167B">
                  <w:pPr>
                    <w:snapToGrid w:val="0"/>
                    <w:jc w:val="center"/>
                  </w:pPr>
                  <w:r>
                    <w:rPr>
                      <w:rFonts w:hint="eastAsia"/>
                    </w:rPr>
                    <w:t>临床其他</w:t>
                  </w:r>
                </w:p>
              </w:tc>
              <w:tc>
                <w:tcPr>
                  <w:tcW w:w="1134" w:type="dxa"/>
                  <w:vAlign w:val="center"/>
                </w:tcPr>
                <w:p w14:paraId="5B595DDF" w14:textId="421A16E9" w:rsidR="001E167B" w:rsidRDefault="001E167B" w:rsidP="001E167B">
                  <w:pPr>
                    <w:snapToGrid w:val="0"/>
                    <w:jc w:val="center"/>
                  </w:pPr>
                  <w:r>
                    <w:rPr>
                      <w:rFonts w:hint="eastAsia"/>
                    </w:rPr>
                    <w:t>合格</w:t>
                  </w:r>
                </w:p>
              </w:tc>
            </w:tr>
            <w:tr w:rsidR="001E167B" w14:paraId="30A64DF3" w14:textId="0E73150C" w:rsidTr="00C328D7">
              <w:trPr>
                <w:trHeight w:val="454"/>
              </w:trPr>
              <w:tc>
                <w:tcPr>
                  <w:tcW w:w="704" w:type="dxa"/>
                  <w:vAlign w:val="center"/>
                </w:tcPr>
                <w:p w14:paraId="5644EECE" w14:textId="77777777" w:rsidR="001E167B" w:rsidRDefault="001E167B" w:rsidP="001E167B">
                  <w:pPr>
                    <w:snapToGrid w:val="0"/>
                    <w:jc w:val="center"/>
                  </w:pPr>
                  <w:r>
                    <w:rPr>
                      <w:rFonts w:hint="eastAsia"/>
                    </w:rPr>
                    <w:t>1</w:t>
                  </w:r>
                  <w:r>
                    <w:t>3</w:t>
                  </w:r>
                </w:p>
              </w:tc>
              <w:tc>
                <w:tcPr>
                  <w:tcW w:w="992" w:type="dxa"/>
                  <w:vAlign w:val="center"/>
                </w:tcPr>
                <w:p w14:paraId="2D8A3C77" w14:textId="77777777" w:rsidR="001E167B" w:rsidRDefault="001E167B" w:rsidP="001E167B">
                  <w:pPr>
                    <w:snapToGrid w:val="0"/>
                    <w:jc w:val="center"/>
                  </w:pPr>
                  <w:r>
                    <w:rPr>
                      <w:rFonts w:hint="eastAsia"/>
                    </w:rPr>
                    <w:t>张亚滨</w:t>
                  </w:r>
                </w:p>
              </w:tc>
              <w:tc>
                <w:tcPr>
                  <w:tcW w:w="709" w:type="dxa"/>
                  <w:vAlign w:val="center"/>
                </w:tcPr>
                <w:p w14:paraId="2B3E5CBA" w14:textId="77777777" w:rsidR="001E167B" w:rsidRDefault="001E167B" w:rsidP="001E167B">
                  <w:pPr>
                    <w:snapToGrid w:val="0"/>
                    <w:jc w:val="center"/>
                  </w:pPr>
                  <w:r>
                    <w:rPr>
                      <w:rFonts w:hint="eastAsia"/>
                    </w:rPr>
                    <w:t>男</w:t>
                  </w:r>
                </w:p>
              </w:tc>
              <w:tc>
                <w:tcPr>
                  <w:tcW w:w="1134" w:type="dxa"/>
                  <w:vAlign w:val="center"/>
                </w:tcPr>
                <w:p w14:paraId="12780797" w14:textId="77777777" w:rsidR="001E167B" w:rsidRDefault="001E167B" w:rsidP="001E167B">
                  <w:pPr>
                    <w:snapToGrid w:val="0"/>
                    <w:jc w:val="center"/>
                  </w:pPr>
                  <w:r>
                    <w:rPr>
                      <w:rFonts w:hint="eastAsia"/>
                    </w:rPr>
                    <w:t>1</w:t>
                  </w:r>
                  <w:r>
                    <w:t>983.11</w:t>
                  </w:r>
                </w:p>
              </w:tc>
              <w:tc>
                <w:tcPr>
                  <w:tcW w:w="2410" w:type="dxa"/>
                  <w:vAlign w:val="center"/>
                </w:tcPr>
                <w:p w14:paraId="21C7F24A" w14:textId="77777777" w:rsidR="001E167B" w:rsidRDefault="001E167B" w:rsidP="001E167B">
                  <w:pPr>
                    <w:snapToGrid w:val="0"/>
                    <w:jc w:val="center"/>
                  </w:pPr>
                  <w:r>
                    <w:t>110411000003590</w:t>
                  </w:r>
                </w:p>
              </w:tc>
              <w:tc>
                <w:tcPr>
                  <w:tcW w:w="1701" w:type="dxa"/>
                  <w:vAlign w:val="center"/>
                </w:tcPr>
                <w:p w14:paraId="0EA6D0D6" w14:textId="77777777" w:rsidR="001E167B" w:rsidRDefault="001E167B" w:rsidP="001E167B">
                  <w:pPr>
                    <w:snapToGrid w:val="0"/>
                    <w:jc w:val="center"/>
                  </w:pPr>
                  <w:r>
                    <w:rPr>
                      <w:rFonts w:hint="eastAsia"/>
                    </w:rPr>
                    <w:t>医学影像</w:t>
                  </w:r>
                </w:p>
              </w:tc>
              <w:tc>
                <w:tcPr>
                  <w:tcW w:w="1134" w:type="dxa"/>
                  <w:vAlign w:val="center"/>
                </w:tcPr>
                <w:p w14:paraId="6FFB2973" w14:textId="4AF2A554" w:rsidR="001E167B" w:rsidRDefault="001E167B" w:rsidP="001E167B">
                  <w:pPr>
                    <w:snapToGrid w:val="0"/>
                    <w:jc w:val="center"/>
                  </w:pPr>
                  <w:r>
                    <w:rPr>
                      <w:rFonts w:hint="eastAsia"/>
                    </w:rPr>
                    <w:t>合格</w:t>
                  </w:r>
                </w:p>
              </w:tc>
            </w:tr>
            <w:tr w:rsidR="001E167B" w14:paraId="4EF0ED75" w14:textId="1172148B" w:rsidTr="00C328D7">
              <w:trPr>
                <w:trHeight w:val="454"/>
              </w:trPr>
              <w:tc>
                <w:tcPr>
                  <w:tcW w:w="704" w:type="dxa"/>
                  <w:vAlign w:val="center"/>
                </w:tcPr>
                <w:p w14:paraId="7709438F" w14:textId="77777777" w:rsidR="001E167B" w:rsidRDefault="001E167B" w:rsidP="001E167B">
                  <w:pPr>
                    <w:snapToGrid w:val="0"/>
                    <w:jc w:val="center"/>
                  </w:pPr>
                  <w:r>
                    <w:rPr>
                      <w:rFonts w:hint="eastAsia"/>
                    </w:rPr>
                    <w:t>1</w:t>
                  </w:r>
                  <w:r>
                    <w:t>4</w:t>
                  </w:r>
                </w:p>
              </w:tc>
              <w:tc>
                <w:tcPr>
                  <w:tcW w:w="992" w:type="dxa"/>
                  <w:vAlign w:val="center"/>
                </w:tcPr>
                <w:p w14:paraId="3971AE73" w14:textId="77777777" w:rsidR="001E167B" w:rsidRDefault="001E167B" w:rsidP="001E167B">
                  <w:pPr>
                    <w:snapToGrid w:val="0"/>
                    <w:jc w:val="center"/>
                  </w:pPr>
                  <w:r>
                    <w:rPr>
                      <w:rFonts w:hint="eastAsia"/>
                    </w:rPr>
                    <w:t>张永红</w:t>
                  </w:r>
                </w:p>
              </w:tc>
              <w:tc>
                <w:tcPr>
                  <w:tcW w:w="709" w:type="dxa"/>
                  <w:vAlign w:val="center"/>
                </w:tcPr>
                <w:p w14:paraId="593E4206" w14:textId="77777777" w:rsidR="001E167B" w:rsidRDefault="001E167B" w:rsidP="001E167B">
                  <w:pPr>
                    <w:snapToGrid w:val="0"/>
                    <w:jc w:val="center"/>
                  </w:pPr>
                  <w:r>
                    <w:rPr>
                      <w:rFonts w:hint="eastAsia"/>
                    </w:rPr>
                    <w:t>女</w:t>
                  </w:r>
                </w:p>
              </w:tc>
              <w:tc>
                <w:tcPr>
                  <w:tcW w:w="1134" w:type="dxa"/>
                  <w:vAlign w:val="center"/>
                </w:tcPr>
                <w:p w14:paraId="4477CEA0" w14:textId="77777777" w:rsidR="001E167B" w:rsidRDefault="001E167B" w:rsidP="001E167B">
                  <w:pPr>
                    <w:snapToGrid w:val="0"/>
                    <w:jc w:val="center"/>
                  </w:pPr>
                  <w:r>
                    <w:rPr>
                      <w:rFonts w:hint="eastAsia"/>
                    </w:rPr>
                    <w:t>1</w:t>
                  </w:r>
                  <w:r>
                    <w:t>970.5</w:t>
                  </w:r>
                </w:p>
              </w:tc>
              <w:tc>
                <w:tcPr>
                  <w:tcW w:w="2410" w:type="dxa"/>
                  <w:vAlign w:val="center"/>
                </w:tcPr>
                <w:p w14:paraId="433E9FEC" w14:textId="77777777" w:rsidR="001E167B" w:rsidRDefault="001E167B" w:rsidP="001E167B">
                  <w:pPr>
                    <w:snapToGrid w:val="0"/>
                    <w:jc w:val="center"/>
                  </w:pPr>
                  <w:r>
                    <w:rPr>
                      <w:rFonts w:hint="eastAsia"/>
                    </w:rPr>
                    <w:t>2</w:t>
                  </w:r>
                  <w:r>
                    <w:t>00841064147</w:t>
                  </w:r>
                </w:p>
              </w:tc>
              <w:tc>
                <w:tcPr>
                  <w:tcW w:w="1701" w:type="dxa"/>
                  <w:vAlign w:val="center"/>
                </w:tcPr>
                <w:p w14:paraId="548A0BBB" w14:textId="77777777" w:rsidR="001E167B" w:rsidRDefault="001E167B" w:rsidP="001E167B">
                  <w:pPr>
                    <w:snapToGrid w:val="0"/>
                    <w:jc w:val="center"/>
                  </w:pPr>
                  <w:r>
                    <w:rPr>
                      <w:rFonts w:hint="eastAsia"/>
                    </w:rPr>
                    <w:t>护士</w:t>
                  </w:r>
                </w:p>
              </w:tc>
              <w:tc>
                <w:tcPr>
                  <w:tcW w:w="1134" w:type="dxa"/>
                  <w:vAlign w:val="center"/>
                </w:tcPr>
                <w:p w14:paraId="608AE466" w14:textId="59BD6C4B" w:rsidR="001E167B" w:rsidRDefault="001E167B" w:rsidP="001E167B">
                  <w:pPr>
                    <w:snapToGrid w:val="0"/>
                    <w:jc w:val="center"/>
                  </w:pPr>
                  <w:r>
                    <w:rPr>
                      <w:rFonts w:hint="eastAsia"/>
                    </w:rPr>
                    <w:t>合格</w:t>
                  </w:r>
                </w:p>
              </w:tc>
            </w:tr>
            <w:tr w:rsidR="001E167B" w14:paraId="66C5EF44" w14:textId="4B68F6F8" w:rsidTr="00C328D7">
              <w:trPr>
                <w:trHeight w:val="454"/>
              </w:trPr>
              <w:tc>
                <w:tcPr>
                  <w:tcW w:w="704" w:type="dxa"/>
                  <w:vAlign w:val="center"/>
                </w:tcPr>
                <w:p w14:paraId="0BD28A42" w14:textId="77777777" w:rsidR="001E167B" w:rsidRDefault="001E167B" w:rsidP="001E167B">
                  <w:pPr>
                    <w:snapToGrid w:val="0"/>
                    <w:jc w:val="center"/>
                  </w:pPr>
                  <w:r>
                    <w:rPr>
                      <w:rFonts w:hint="eastAsia"/>
                    </w:rPr>
                    <w:t>1</w:t>
                  </w:r>
                  <w:r>
                    <w:t>5</w:t>
                  </w:r>
                </w:p>
              </w:tc>
              <w:tc>
                <w:tcPr>
                  <w:tcW w:w="992" w:type="dxa"/>
                  <w:vAlign w:val="center"/>
                </w:tcPr>
                <w:p w14:paraId="270EB6E8" w14:textId="77777777" w:rsidR="001E167B" w:rsidRDefault="001E167B" w:rsidP="001E167B">
                  <w:pPr>
                    <w:snapToGrid w:val="0"/>
                    <w:jc w:val="center"/>
                  </w:pPr>
                  <w:proofErr w:type="gramStart"/>
                  <w:r>
                    <w:rPr>
                      <w:rFonts w:hint="eastAsia"/>
                    </w:rPr>
                    <w:t>赵变如</w:t>
                  </w:r>
                  <w:proofErr w:type="gramEnd"/>
                </w:p>
              </w:tc>
              <w:tc>
                <w:tcPr>
                  <w:tcW w:w="709" w:type="dxa"/>
                  <w:vAlign w:val="center"/>
                </w:tcPr>
                <w:p w14:paraId="7A8BAD35" w14:textId="77777777" w:rsidR="001E167B" w:rsidRDefault="001E167B" w:rsidP="001E167B">
                  <w:pPr>
                    <w:snapToGrid w:val="0"/>
                    <w:jc w:val="center"/>
                  </w:pPr>
                  <w:r>
                    <w:rPr>
                      <w:rFonts w:hint="eastAsia"/>
                    </w:rPr>
                    <w:t>女</w:t>
                  </w:r>
                </w:p>
              </w:tc>
              <w:tc>
                <w:tcPr>
                  <w:tcW w:w="1134" w:type="dxa"/>
                  <w:vAlign w:val="center"/>
                </w:tcPr>
                <w:p w14:paraId="5B80BCAB" w14:textId="77777777" w:rsidR="001E167B" w:rsidRDefault="001E167B" w:rsidP="001E167B">
                  <w:pPr>
                    <w:snapToGrid w:val="0"/>
                    <w:jc w:val="center"/>
                  </w:pPr>
                  <w:r>
                    <w:rPr>
                      <w:rFonts w:hint="eastAsia"/>
                    </w:rPr>
                    <w:t>1</w:t>
                  </w:r>
                  <w:r>
                    <w:t>991.1</w:t>
                  </w:r>
                </w:p>
              </w:tc>
              <w:tc>
                <w:tcPr>
                  <w:tcW w:w="2410" w:type="dxa"/>
                  <w:vAlign w:val="center"/>
                </w:tcPr>
                <w:p w14:paraId="571DA7BA" w14:textId="53A7DA09" w:rsidR="001E167B" w:rsidRDefault="001E167B" w:rsidP="001E167B">
                  <w:pPr>
                    <w:snapToGrid w:val="0"/>
                    <w:jc w:val="center"/>
                  </w:pPr>
                  <w:r>
                    <w:rPr>
                      <w:rFonts w:hint="eastAsia"/>
                    </w:rPr>
                    <w:t>2</w:t>
                  </w:r>
                  <w:r>
                    <w:t>01541210411024199101274721</w:t>
                  </w:r>
                </w:p>
              </w:tc>
              <w:tc>
                <w:tcPr>
                  <w:tcW w:w="1701" w:type="dxa"/>
                  <w:vAlign w:val="center"/>
                </w:tcPr>
                <w:p w14:paraId="27B85C9E" w14:textId="77777777" w:rsidR="001E167B" w:rsidRDefault="001E167B" w:rsidP="001E167B">
                  <w:pPr>
                    <w:snapToGrid w:val="0"/>
                    <w:jc w:val="center"/>
                  </w:pPr>
                  <w:r>
                    <w:rPr>
                      <w:rFonts w:hint="eastAsia"/>
                    </w:rPr>
                    <w:t>临床医学</w:t>
                  </w:r>
                </w:p>
              </w:tc>
              <w:tc>
                <w:tcPr>
                  <w:tcW w:w="1134" w:type="dxa"/>
                  <w:vAlign w:val="center"/>
                </w:tcPr>
                <w:p w14:paraId="14D760BD" w14:textId="165A12AB" w:rsidR="001E167B" w:rsidRDefault="001E167B" w:rsidP="001E167B">
                  <w:pPr>
                    <w:snapToGrid w:val="0"/>
                    <w:jc w:val="center"/>
                  </w:pPr>
                  <w:r>
                    <w:rPr>
                      <w:rFonts w:hint="eastAsia"/>
                    </w:rPr>
                    <w:t>合格</w:t>
                  </w:r>
                </w:p>
              </w:tc>
            </w:tr>
            <w:tr w:rsidR="001E167B" w14:paraId="75EF23EA" w14:textId="25A6E191" w:rsidTr="00C328D7">
              <w:trPr>
                <w:trHeight w:val="454"/>
              </w:trPr>
              <w:tc>
                <w:tcPr>
                  <w:tcW w:w="704" w:type="dxa"/>
                  <w:vAlign w:val="center"/>
                </w:tcPr>
                <w:p w14:paraId="5278E3AF" w14:textId="77777777" w:rsidR="001E167B" w:rsidRDefault="001E167B" w:rsidP="001E167B">
                  <w:pPr>
                    <w:snapToGrid w:val="0"/>
                    <w:jc w:val="center"/>
                  </w:pPr>
                  <w:r>
                    <w:rPr>
                      <w:rFonts w:hint="eastAsia"/>
                    </w:rPr>
                    <w:t>1</w:t>
                  </w:r>
                  <w:r>
                    <w:t>6</w:t>
                  </w:r>
                </w:p>
              </w:tc>
              <w:tc>
                <w:tcPr>
                  <w:tcW w:w="992" w:type="dxa"/>
                  <w:vAlign w:val="center"/>
                </w:tcPr>
                <w:p w14:paraId="02C3A491" w14:textId="77777777" w:rsidR="001E167B" w:rsidRDefault="001E167B" w:rsidP="001E167B">
                  <w:pPr>
                    <w:snapToGrid w:val="0"/>
                    <w:jc w:val="center"/>
                  </w:pPr>
                  <w:r>
                    <w:rPr>
                      <w:rFonts w:hint="eastAsia"/>
                    </w:rPr>
                    <w:t>邹红超</w:t>
                  </w:r>
                </w:p>
              </w:tc>
              <w:tc>
                <w:tcPr>
                  <w:tcW w:w="709" w:type="dxa"/>
                  <w:vAlign w:val="center"/>
                </w:tcPr>
                <w:p w14:paraId="268D090C" w14:textId="77777777" w:rsidR="001E167B" w:rsidRDefault="001E167B" w:rsidP="001E167B">
                  <w:pPr>
                    <w:snapToGrid w:val="0"/>
                    <w:jc w:val="center"/>
                  </w:pPr>
                  <w:r>
                    <w:rPr>
                      <w:rFonts w:hint="eastAsia"/>
                    </w:rPr>
                    <w:t>男</w:t>
                  </w:r>
                </w:p>
              </w:tc>
              <w:tc>
                <w:tcPr>
                  <w:tcW w:w="1134" w:type="dxa"/>
                  <w:vAlign w:val="center"/>
                </w:tcPr>
                <w:p w14:paraId="0BA0D7F3" w14:textId="77777777" w:rsidR="001E167B" w:rsidRDefault="001E167B" w:rsidP="001E167B">
                  <w:pPr>
                    <w:snapToGrid w:val="0"/>
                    <w:jc w:val="center"/>
                  </w:pPr>
                  <w:r>
                    <w:rPr>
                      <w:rFonts w:hint="eastAsia"/>
                    </w:rPr>
                    <w:t>1</w:t>
                  </w:r>
                  <w:r>
                    <w:t>984.11</w:t>
                  </w:r>
                </w:p>
              </w:tc>
              <w:tc>
                <w:tcPr>
                  <w:tcW w:w="2410" w:type="dxa"/>
                  <w:vAlign w:val="center"/>
                </w:tcPr>
                <w:p w14:paraId="34892D71" w14:textId="77777777" w:rsidR="001E167B" w:rsidRDefault="001E167B" w:rsidP="001E167B">
                  <w:pPr>
                    <w:snapToGrid w:val="0"/>
                    <w:jc w:val="center"/>
                  </w:pPr>
                  <w:r>
                    <w:rPr>
                      <w:rFonts w:hint="eastAsia"/>
                    </w:rPr>
                    <w:t>1</w:t>
                  </w:r>
                  <w:r>
                    <w:t>10410000062763</w:t>
                  </w:r>
                </w:p>
              </w:tc>
              <w:tc>
                <w:tcPr>
                  <w:tcW w:w="1701" w:type="dxa"/>
                  <w:vAlign w:val="center"/>
                </w:tcPr>
                <w:p w14:paraId="0DA10951" w14:textId="77777777" w:rsidR="001E167B" w:rsidRDefault="001E167B" w:rsidP="001E167B">
                  <w:pPr>
                    <w:snapToGrid w:val="0"/>
                    <w:jc w:val="center"/>
                  </w:pPr>
                  <w:r>
                    <w:rPr>
                      <w:rFonts w:hint="eastAsia"/>
                    </w:rPr>
                    <w:t>外科专业</w:t>
                  </w:r>
                </w:p>
              </w:tc>
              <w:tc>
                <w:tcPr>
                  <w:tcW w:w="1134" w:type="dxa"/>
                  <w:vAlign w:val="center"/>
                </w:tcPr>
                <w:p w14:paraId="0E284647" w14:textId="03B44D29" w:rsidR="001E167B" w:rsidRDefault="001E167B" w:rsidP="001E167B">
                  <w:pPr>
                    <w:snapToGrid w:val="0"/>
                    <w:jc w:val="center"/>
                  </w:pPr>
                  <w:r>
                    <w:rPr>
                      <w:rFonts w:hint="eastAsia"/>
                    </w:rPr>
                    <w:t>合格</w:t>
                  </w:r>
                </w:p>
              </w:tc>
            </w:tr>
            <w:tr w:rsidR="001E167B" w14:paraId="713E218D" w14:textId="3A1CDA06" w:rsidTr="00C328D7">
              <w:trPr>
                <w:trHeight w:val="454"/>
              </w:trPr>
              <w:tc>
                <w:tcPr>
                  <w:tcW w:w="704" w:type="dxa"/>
                  <w:vAlign w:val="center"/>
                </w:tcPr>
                <w:p w14:paraId="7241D0C0" w14:textId="77777777" w:rsidR="001E167B" w:rsidRDefault="001E167B" w:rsidP="001E167B">
                  <w:pPr>
                    <w:snapToGrid w:val="0"/>
                    <w:jc w:val="center"/>
                  </w:pPr>
                  <w:r>
                    <w:rPr>
                      <w:rFonts w:hint="eastAsia"/>
                    </w:rPr>
                    <w:t>1</w:t>
                  </w:r>
                  <w:r>
                    <w:t>7</w:t>
                  </w:r>
                </w:p>
              </w:tc>
              <w:tc>
                <w:tcPr>
                  <w:tcW w:w="992" w:type="dxa"/>
                  <w:vAlign w:val="center"/>
                </w:tcPr>
                <w:p w14:paraId="61F2429E" w14:textId="77777777" w:rsidR="001E167B" w:rsidRDefault="001E167B" w:rsidP="001E167B">
                  <w:pPr>
                    <w:snapToGrid w:val="0"/>
                    <w:jc w:val="center"/>
                  </w:pPr>
                  <w:r>
                    <w:rPr>
                      <w:rFonts w:hint="eastAsia"/>
                    </w:rPr>
                    <w:t>王鹏</w:t>
                  </w:r>
                </w:p>
              </w:tc>
              <w:tc>
                <w:tcPr>
                  <w:tcW w:w="709" w:type="dxa"/>
                  <w:vAlign w:val="center"/>
                </w:tcPr>
                <w:p w14:paraId="25F2A4C1" w14:textId="77777777" w:rsidR="001E167B" w:rsidRDefault="001E167B" w:rsidP="001E167B">
                  <w:pPr>
                    <w:snapToGrid w:val="0"/>
                    <w:jc w:val="center"/>
                  </w:pPr>
                  <w:r>
                    <w:rPr>
                      <w:rFonts w:hint="eastAsia"/>
                    </w:rPr>
                    <w:t>男</w:t>
                  </w:r>
                </w:p>
              </w:tc>
              <w:tc>
                <w:tcPr>
                  <w:tcW w:w="1134" w:type="dxa"/>
                  <w:vAlign w:val="center"/>
                </w:tcPr>
                <w:p w14:paraId="68A75588" w14:textId="77777777" w:rsidR="001E167B" w:rsidRDefault="001E167B" w:rsidP="001E167B">
                  <w:pPr>
                    <w:snapToGrid w:val="0"/>
                    <w:jc w:val="center"/>
                  </w:pPr>
                  <w:r>
                    <w:rPr>
                      <w:rFonts w:hint="eastAsia"/>
                    </w:rPr>
                    <w:t>1</w:t>
                  </w:r>
                  <w:r>
                    <w:t>991.11</w:t>
                  </w:r>
                </w:p>
              </w:tc>
              <w:tc>
                <w:tcPr>
                  <w:tcW w:w="2410" w:type="dxa"/>
                  <w:vAlign w:val="center"/>
                </w:tcPr>
                <w:p w14:paraId="76891EF1" w14:textId="77777777" w:rsidR="001E167B" w:rsidRDefault="001E167B" w:rsidP="001E167B">
                  <w:pPr>
                    <w:snapToGrid w:val="0"/>
                    <w:jc w:val="center"/>
                  </w:pPr>
                  <w:r>
                    <w:rPr>
                      <w:rFonts w:hint="eastAsia"/>
                    </w:rPr>
                    <w:t>4</w:t>
                  </w:r>
                  <w:r>
                    <w:t>111024199111130019</w:t>
                  </w:r>
                </w:p>
              </w:tc>
              <w:tc>
                <w:tcPr>
                  <w:tcW w:w="1701" w:type="dxa"/>
                  <w:vAlign w:val="center"/>
                </w:tcPr>
                <w:p w14:paraId="0574E9E8" w14:textId="77777777" w:rsidR="001E167B" w:rsidRDefault="001E167B" w:rsidP="001E167B">
                  <w:pPr>
                    <w:snapToGrid w:val="0"/>
                    <w:jc w:val="center"/>
                  </w:pPr>
                  <w:r>
                    <w:rPr>
                      <w:rFonts w:hint="eastAsia"/>
                    </w:rPr>
                    <w:t>放射医学技术</w:t>
                  </w:r>
                </w:p>
              </w:tc>
              <w:tc>
                <w:tcPr>
                  <w:tcW w:w="1134" w:type="dxa"/>
                  <w:vAlign w:val="center"/>
                </w:tcPr>
                <w:p w14:paraId="7FE4F5E9" w14:textId="3700C7B5" w:rsidR="001E167B" w:rsidRDefault="001E167B" w:rsidP="001E167B">
                  <w:pPr>
                    <w:snapToGrid w:val="0"/>
                    <w:jc w:val="center"/>
                  </w:pPr>
                  <w:r>
                    <w:rPr>
                      <w:rFonts w:hint="eastAsia"/>
                    </w:rPr>
                    <w:t>合格</w:t>
                  </w:r>
                </w:p>
              </w:tc>
            </w:tr>
          </w:tbl>
          <w:p w14:paraId="693E2BF3" w14:textId="7510FB18" w:rsidR="00BA77AE" w:rsidRDefault="00D87305">
            <w:pPr>
              <w:spacing w:line="480" w:lineRule="exact"/>
            </w:pPr>
            <w:r>
              <w:rPr>
                <w:rFonts w:hint="eastAsia"/>
              </w:rPr>
              <w:t>（本页以下空白）</w:t>
            </w:r>
          </w:p>
          <w:p w14:paraId="1191DA63" w14:textId="77777777" w:rsidR="00FD753A" w:rsidRDefault="00FD753A">
            <w:pPr>
              <w:spacing w:line="480" w:lineRule="exact"/>
            </w:pPr>
          </w:p>
          <w:p w14:paraId="2A1E6D65" w14:textId="77777777" w:rsidR="00135EA0" w:rsidRDefault="00135EA0">
            <w:pPr>
              <w:spacing w:line="480" w:lineRule="exact"/>
            </w:pPr>
          </w:p>
          <w:p w14:paraId="7760D074" w14:textId="77777777" w:rsidR="00135EA0" w:rsidRDefault="00135EA0">
            <w:pPr>
              <w:spacing w:line="480" w:lineRule="exact"/>
            </w:pPr>
          </w:p>
          <w:p w14:paraId="45304CE6" w14:textId="77777777" w:rsidR="00135EA0" w:rsidRPr="0064394F" w:rsidRDefault="00135EA0">
            <w:pPr>
              <w:spacing w:line="480" w:lineRule="exact"/>
            </w:pPr>
          </w:p>
          <w:p w14:paraId="2F31FAAF" w14:textId="77777777" w:rsidR="00135EA0" w:rsidRDefault="00135EA0">
            <w:pPr>
              <w:spacing w:line="480" w:lineRule="exact"/>
            </w:pPr>
          </w:p>
          <w:p w14:paraId="3F3D81B0" w14:textId="77777777" w:rsidR="00135EA0" w:rsidRDefault="00135EA0">
            <w:pPr>
              <w:spacing w:line="480" w:lineRule="exact"/>
            </w:pPr>
          </w:p>
          <w:p w14:paraId="19E8FC26" w14:textId="77777777" w:rsidR="00135EA0" w:rsidRDefault="00135EA0">
            <w:pPr>
              <w:spacing w:line="480" w:lineRule="exact"/>
            </w:pPr>
          </w:p>
          <w:p w14:paraId="0AA13E9D" w14:textId="77777777" w:rsidR="00135EA0" w:rsidRDefault="00135EA0">
            <w:pPr>
              <w:spacing w:line="480" w:lineRule="exact"/>
            </w:pPr>
          </w:p>
          <w:p w14:paraId="0027F207" w14:textId="0AE1BF8A" w:rsidR="00135EA0" w:rsidRDefault="00135EA0">
            <w:pPr>
              <w:spacing w:line="480" w:lineRule="exact"/>
            </w:pPr>
          </w:p>
          <w:p w14:paraId="117DD638" w14:textId="77777777" w:rsidR="00C328D7" w:rsidRDefault="00C328D7">
            <w:pPr>
              <w:spacing w:line="480" w:lineRule="exact"/>
            </w:pPr>
          </w:p>
          <w:p w14:paraId="26C3DA46" w14:textId="77777777" w:rsidR="00135EA0" w:rsidRDefault="00135EA0">
            <w:pPr>
              <w:spacing w:line="480" w:lineRule="exact"/>
            </w:pPr>
          </w:p>
          <w:p w14:paraId="13D7BC76" w14:textId="77777777" w:rsidR="00135EA0" w:rsidRDefault="00135EA0">
            <w:pPr>
              <w:spacing w:line="480" w:lineRule="exact"/>
            </w:pPr>
          </w:p>
          <w:p w14:paraId="5CDAEB4D" w14:textId="429972D9" w:rsidR="00135EA0" w:rsidRPr="00906713" w:rsidRDefault="00135EA0">
            <w:pPr>
              <w:spacing w:line="480" w:lineRule="exact"/>
            </w:pPr>
          </w:p>
        </w:tc>
      </w:tr>
    </w:tbl>
    <w:p w14:paraId="6E635400" w14:textId="77777777" w:rsidR="00BA77AE" w:rsidRDefault="00BA77AE">
      <w:pPr>
        <w:pageBreakBefore/>
        <w:adjustRightInd w:val="0"/>
        <w:snapToGrid w:val="0"/>
        <w:outlineLvl w:val="0"/>
        <w:rPr>
          <w:b/>
          <w:sz w:val="28"/>
          <w:szCs w:val="28"/>
        </w:rPr>
        <w:sectPr w:rsidR="00BA77AE">
          <w:headerReference w:type="default" r:id="rId13"/>
          <w:footerReference w:type="default" r:id="rId14"/>
          <w:pgSz w:w="11906" w:h="16838"/>
          <w:pgMar w:top="1418" w:right="1418" w:bottom="1418" w:left="1418" w:header="851" w:footer="992" w:gutter="0"/>
          <w:pgNumType w:start="1"/>
          <w:cols w:space="425"/>
          <w:docGrid w:type="linesAndChars" w:linePitch="312"/>
        </w:sectPr>
      </w:pPr>
    </w:p>
    <w:p w14:paraId="739A6973" w14:textId="77777777" w:rsidR="00BA77AE" w:rsidRDefault="00D87305">
      <w:pPr>
        <w:pageBreakBefore/>
        <w:adjustRightInd w:val="0"/>
        <w:snapToGrid w:val="0"/>
        <w:outlineLvl w:val="0"/>
        <w:rPr>
          <w:b/>
          <w:sz w:val="28"/>
          <w:szCs w:val="28"/>
        </w:rPr>
      </w:pPr>
      <w:bookmarkStart w:id="2" w:name="_Toc26540066"/>
      <w:r>
        <w:rPr>
          <w:rFonts w:hint="eastAsia"/>
          <w:b/>
          <w:sz w:val="28"/>
          <w:szCs w:val="28"/>
        </w:rPr>
        <w:lastRenderedPageBreak/>
        <w:t>表</w:t>
      </w:r>
      <w:r>
        <w:rPr>
          <w:rFonts w:hint="eastAsia"/>
          <w:b/>
          <w:sz w:val="28"/>
          <w:szCs w:val="28"/>
        </w:rPr>
        <w:t xml:space="preserve">2  </w:t>
      </w:r>
      <w:r>
        <w:rPr>
          <w:rFonts w:hint="eastAsia"/>
          <w:b/>
          <w:sz w:val="28"/>
          <w:szCs w:val="28"/>
        </w:rPr>
        <w:t>放射源</w:t>
      </w:r>
      <w:bookmarkEnd w:id="2"/>
    </w:p>
    <w:tbl>
      <w:tblPr>
        <w:tblW w:w="1421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74"/>
        <w:gridCol w:w="1191"/>
        <w:gridCol w:w="2355"/>
        <w:gridCol w:w="992"/>
        <w:gridCol w:w="1132"/>
        <w:gridCol w:w="1843"/>
        <w:gridCol w:w="1985"/>
        <w:gridCol w:w="2977"/>
        <w:gridCol w:w="1069"/>
      </w:tblGrid>
      <w:tr w:rsidR="00BA77AE" w14:paraId="716CF706" w14:textId="77777777">
        <w:trPr>
          <w:trHeight w:val="454"/>
        </w:trPr>
        <w:tc>
          <w:tcPr>
            <w:tcW w:w="674" w:type="dxa"/>
            <w:vAlign w:val="center"/>
          </w:tcPr>
          <w:p w14:paraId="05CC5EE3" w14:textId="77777777" w:rsidR="00BA77AE" w:rsidRDefault="00D87305">
            <w:pPr>
              <w:jc w:val="center"/>
              <w:rPr>
                <w:szCs w:val="21"/>
              </w:rPr>
            </w:pPr>
            <w:r>
              <w:rPr>
                <w:rFonts w:hint="eastAsia"/>
                <w:szCs w:val="21"/>
              </w:rPr>
              <w:t>序号</w:t>
            </w:r>
          </w:p>
        </w:tc>
        <w:tc>
          <w:tcPr>
            <w:tcW w:w="1191" w:type="dxa"/>
            <w:vAlign w:val="center"/>
          </w:tcPr>
          <w:p w14:paraId="0C60D28E" w14:textId="77777777" w:rsidR="00BA77AE" w:rsidRDefault="00D87305">
            <w:pPr>
              <w:jc w:val="center"/>
              <w:rPr>
                <w:szCs w:val="21"/>
              </w:rPr>
            </w:pPr>
            <w:r>
              <w:rPr>
                <w:rFonts w:hint="eastAsia"/>
                <w:szCs w:val="21"/>
              </w:rPr>
              <w:t>核素名称</w:t>
            </w:r>
          </w:p>
        </w:tc>
        <w:tc>
          <w:tcPr>
            <w:tcW w:w="2355" w:type="dxa"/>
            <w:vAlign w:val="center"/>
          </w:tcPr>
          <w:p w14:paraId="797A4BE1" w14:textId="77777777" w:rsidR="00BA77AE" w:rsidRDefault="00D87305">
            <w:pPr>
              <w:jc w:val="center"/>
              <w:rPr>
                <w:szCs w:val="21"/>
              </w:rPr>
            </w:pPr>
            <w:r>
              <w:rPr>
                <w:rFonts w:hint="eastAsia"/>
                <w:szCs w:val="21"/>
              </w:rPr>
              <w:t>总活度（</w:t>
            </w:r>
            <w:proofErr w:type="spellStart"/>
            <w:r>
              <w:rPr>
                <w:szCs w:val="21"/>
              </w:rPr>
              <w:t>Bq</w:t>
            </w:r>
            <w:proofErr w:type="spellEnd"/>
            <w:r>
              <w:rPr>
                <w:rFonts w:hint="eastAsia"/>
                <w:szCs w:val="21"/>
              </w:rPr>
              <w:t>）</w:t>
            </w:r>
            <w:r>
              <w:rPr>
                <w:rFonts w:hint="eastAsia"/>
                <w:szCs w:val="21"/>
              </w:rPr>
              <w:t>/</w:t>
            </w:r>
          </w:p>
          <w:p w14:paraId="63BDDCB7" w14:textId="77777777" w:rsidR="00BA77AE" w:rsidRDefault="00D87305">
            <w:pPr>
              <w:jc w:val="center"/>
              <w:rPr>
                <w:szCs w:val="21"/>
              </w:rPr>
            </w:pPr>
            <w:r>
              <w:rPr>
                <w:rFonts w:hint="eastAsia"/>
                <w:szCs w:val="21"/>
              </w:rPr>
              <w:t>活度（</w:t>
            </w:r>
            <w:proofErr w:type="spellStart"/>
            <w:r>
              <w:rPr>
                <w:szCs w:val="21"/>
              </w:rPr>
              <w:t>Bq</w:t>
            </w:r>
            <w:proofErr w:type="spellEnd"/>
            <w:r>
              <w:rPr>
                <w:rFonts w:hint="eastAsia"/>
                <w:szCs w:val="21"/>
              </w:rPr>
              <w:t>）×枚数</w:t>
            </w:r>
          </w:p>
        </w:tc>
        <w:tc>
          <w:tcPr>
            <w:tcW w:w="992" w:type="dxa"/>
            <w:vAlign w:val="center"/>
          </w:tcPr>
          <w:p w14:paraId="05C93A91" w14:textId="77777777" w:rsidR="00BA77AE" w:rsidRDefault="00D87305">
            <w:pPr>
              <w:jc w:val="center"/>
              <w:rPr>
                <w:szCs w:val="21"/>
              </w:rPr>
            </w:pPr>
            <w:r>
              <w:rPr>
                <w:rFonts w:hint="eastAsia"/>
                <w:szCs w:val="21"/>
              </w:rPr>
              <w:t>类别</w:t>
            </w:r>
          </w:p>
        </w:tc>
        <w:tc>
          <w:tcPr>
            <w:tcW w:w="1132" w:type="dxa"/>
            <w:vAlign w:val="center"/>
          </w:tcPr>
          <w:p w14:paraId="13D8773D" w14:textId="77777777" w:rsidR="00BA77AE" w:rsidRDefault="00D87305">
            <w:pPr>
              <w:jc w:val="center"/>
              <w:rPr>
                <w:szCs w:val="21"/>
              </w:rPr>
            </w:pPr>
            <w:r>
              <w:rPr>
                <w:rFonts w:hint="eastAsia"/>
                <w:szCs w:val="21"/>
              </w:rPr>
              <w:t>活动种类</w:t>
            </w:r>
          </w:p>
        </w:tc>
        <w:tc>
          <w:tcPr>
            <w:tcW w:w="1843" w:type="dxa"/>
            <w:vAlign w:val="center"/>
          </w:tcPr>
          <w:p w14:paraId="7263193A" w14:textId="77777777" w:rsidR="00BA77AE" w:rsidRDefault="00D87305">
            <w:pPr>
              <w:jc w:val="center"/>
              <w:rPr>
                <w:szCs w:val="21"/>
              </w:rPr>
            </w:pPr>
            <w:r>
              <w:rPr>
                <w:rFonts w:hint="eastAsia"/>
                <w:szCs w:val="21"/>
              </w:rPr>
              <w:t>用途</w:t>
            </w:r>
          </w:p>
        </w:tc>
        <w:tc>
          <w:tcPr>
            <w:tcW w:w="1985" w:type="dxa"/>
            <w:vAlign w:val="center"/>
          </w:tcPr>
          <w:p w14:paraId="5ECBBD81" w14:textId="77777777" w:rsidR="00BA77AE" w:rsidRDefault="00D87305">
            <w:pPr>
              <w:jc w:val="center"/>
              <w:rPr>
                <w:szCs w:val="21"/>
              </w:rPr>
            </w:pPr>
            <w:r>
              <w:rPr>
                <w:rFonts w:hint="eastAsia"/>
                <w:szCs w:val="21"/>
              </w:rPr>
              <w:t>使用场所</w:t>
            </w:r>
          </w:p>
        </w:tc>
        <w:tc>
          <w:tcPr>
            <w:tcW w:w="2977" w:type="dxa"/>
            <w:vAlign w:val="center"/>
          </w:tcPr>
          <w:p w14:paraId="4931EC62" w14:textId="77777777" w:rsidR="00BA77AE" w:rsidRDefault="00D87305">
            <w:pPr>
              <w:jc w:val="center"/>
              <w:rPr>
                <w:szCs w:val="21"/>
              </w:rPr>
            </w:pPr>
            <w:r>
              <w:rPr>
                <w:rFonts w:hint="eastAsia"/>
                <w:szCs w:val="21"/>
              </w:rPr>
              <w:t>贮存方式与地点</w:t>
            </w:r>
          </w:p>
        </w:tc>
        <w:tc>
          <w:tcPr>
            <w:tcW w:w="1069" w:type="dxa"/>
            <w:vAlign w:val="center"/>
          </w:tcPr>
          <w:p w14:paraId="1B46425F" w14:textId="77777777" w:rsidR="00BA77AE" w:rsidRDefault="00D87305">
            <w:pPr>
              <w:jc w:val="center"/>
              <w:rPr>
                <w:szCs w:val="21"/>
              </w:rPr>
            </w:pPr>
            <w:r>
              <w:rPr>
                <w:rFonts w:hint="eastAsia"/>
                <w:szCs w:val="21"/>
              </w:rPr>
              <w:t>备注</w:t>
            </w:r>
          </w:p>
        </w:tc>
      </w:tr>
      <w:tr w:rsidR="00BA77AE" w14:paraId="7D9896AB" w14:textId="77777777">
        <w:trPr>
          <w:trHeight w:val="454"/>
        </w:trPr>
        <w:tc>
          <w:tcPr>
            <w:tcW w:w="674" w:type="dxa"/>
            <w:vAlign w:val="center"/>
          </w:tcPr>
          <w:p w14:paraId="7C4D8A13" w14:textId="77777777" w:rsidR="00BA77AE" w:rsidRDefault="00D87305">
            <w:pPr>
              <w:jc w:val="center"/>
              <w:rPr>
                <w:szCs w:val="21"/>
              </w:rPr>
            </w:pPr>
            <w:r>
              <w:rPr>
                <w:rFonts w:hint="eastAsia"/>
                <w:szCs w:val="21"/>
              </w:rPr>
              <w:t>/</w:t>
            </w:r>
          </w:p>
        </w:tc>
        <w:tc>
          <w:tcPr>
            <w:tcW w:w="1191" w:type="dxa"/>
            <w:vAlign w:val="center"/>
          </w:tcPr>
          <w:p w14:paraId="45B7067E" w14:textId="77777777" w:rsidR="00BA77AE" w:rsidRDefault="00D87305">
            <w:pPr>
              <w:jc w:val="center"/>
              <w:rPr>
                <w:b/>
                <w:szCs w:val="21"/>
              </w:rPr>
            </w:pPr>
            <w:r>
              <w:rPr>
                <w:rFonts w:hint="eastAsia"/>
                <w:b/>
                <w:szCs w:val="21"/>
              </w:rPr>
              <w:t>/</w:t>
            </w:r>
          </w:p>
        </w:tc>
        <w:tc>
          <w:tcPr>
            <w:tcW w:w="2355" w:type="dxa"/>
            <w:vAlign w:val="center"/>
          </w:tcPr>
          <w:p w14:paraId="1980F8E7" w14:textId="77777777" w:rsidR="00BA77AE" w:rsidRDefault="00D87305">
            <w:pPr>
              <w:jc w:val="center"/>
              <w:rPr>
                <w:b/>
                <w:szCs w:val="21"/>
              </w:rPr>
            </w:pPr>
            <w:r>
              <w:rPr>
                <w:rFonts w:hint="eastAsia"/>
                <w:b/>
                <w:szCs w:val="21"/>
              </w:rPr>
              <w:t>/</w:t>
            </w:r>
          </w:p>
        </w:tc>
        <w:tc>
          <w:tcPr>
            <w:tcW w:w="992" w:type="dxa"/>
            <w:vAlign w:val="center"/>
          </w:tcPr>
          <w:p w14:paraId="03D96354" w14:textId="77777777" w:rsidR="00BA77AE" w:rsidRDefault="00D87305">
            <w:pPr>
              <w:jc w:val="center"/>
              <w:rPr>
                <w:b/>
                <w:szCs w:val="21"/>
              </w:rPr>
            </w:pPr>
            <w:r>
              <w:rPr>
                <w:rFonts w:hint="eastAsia"/>
                <w:b/>
                <w:szCs w:val="21"/>
              </w:rPr>
              <w:t>/</w:t>
            </w:r>
          </w:p>
        </w:tc>
        <w:tc>
          <w:tcPr>
            <w:tcW w:w="1132" w:type="dxa"/>
            <w:vAlign w:val="center"/>
          </w:tcPr>
          <w:p w14:paraId="45C443D7" w14:textId="77777777" w:rsidR="00BA77AE" w:rsidRDefault="00D87305">
            <w:pPr>
              <w:jc w:val="center"/>
              <w:rPr>
                <w:b/>
                <w:szCs w:val="21"/>
              </w:rPr>
            </w:pPr>
            <w:r>
              <w:rPr>
                <w:rFonts w:hint="eastAsia"/>
                <w:b/>
                <w:szCs w:val="21"/>
              </w:rPr>
              <w:t>/</w:t>
            </w:r>
          </w:p>
        </w:tc>
        <w:tc>
          <w:tcPr>
            <w:tcW w:w="1843" w:type="dxa"/>
            <w:vAlign w:val="center"/>
          </w:tcPr>
          <w:p w14:paraId="156B5D09" w14:textId="77777777" w:rsidR="00BA77AE" w:rsidRDefault="00D87305">
            <w:pPr>
              <w:jc w:val="center"/>
              <w:rPr>
                <w:b/>
                <w:szCs w:val="21"/>
              </w:rPr>
            </w:pPr>
            <w:r>
              <w:rPr>
                <w:rFonts w:hint="eastAsia"/>
                <w:b/>
                <w:szCs w:val="21"/>
              </w:rPr>
              <w:t>/</w:t>
            </w:r>
          </w:p>
        </w:tc>
        <w:tc>
          <w:tcPr>
            <w:tcW w:w="1985" w:type="dxa"/>
            <w:vAlign w:val="center"/>
          </w:tcPr>
          <w:p w14:paraId="52DCD226" w14:textId="77777777" w:rsidR="00BA77AE" w:rsidRDefault="00D87305">
            <w:pPr>
              <w:jc w:val="center"/>
              <w:rPr>
                <w:b/>
                <w:szCs w:val="21"/>
              </w:rPr>
            </w:pPr>
            <w:r>
              <w:rPr>
                <w:rFonts w:hint="eastAsia"/>
                <w:b/>
                <w:szCs w:val="21"/>
              </w:rPr>
              <w:t>/</w:t>
            </w:r>
          </w:p>
        </w:tc>
        <w:tc>
          <w:tcPr>
            <w:tcW w:w="2977" w:type="dxa"/>
            <w:vAlign w:val="center"/>
          </w:tcPr>
          <w:p w14:paraId="7C76D843" w14:textId="77777777" w:rsidR="00BA77AE" w:rsidRDefault="00D87305">
            <w:pPr>
              <w:jc w:val="center"/>
              <w:rPr>
                <w:b/>
                <w:szCs w:val="21"/>
              </w:rPr>
            </w:pPr>
            <w:r>
              <w:rPr>
                <w:rFonts w:hint="eastAsia"/>
                <w:b/>
                <w:szCs w:val="21"/>
              </w:rPr>
              <w:t>/</w:t>
            </w:r>
          </w:p>
        </w:tc>
        <w:tc>
          <w:tcPr>
            <w:tcW w:w="1069" w:type="dxa"/>
            <w:vAlign w:val="center"/>
          </w:tcPr>
          <w:p w14:paraId="76538815" w14:textId="77777777" w:rsidR="00BA77AE" w:rsidRDefault="00D87305">
            <w:pPr>
              <w:jc w:val="center"/>
              <w:rPr>
                <w:b/>
                <w:szCs w:val="21"/>
              </w:rPr>
            </w:pPr>
            <w:r>
              <w:rPr>
                <w:rFonts w:hint="eastAsia"/>
                <w:b/>
                <w:szCs w:val="21"/>
              </w:rPr>
              <w:t>/</w:t>
            </w:r>
          </w:p>
        </w:tc>
      </w:tr>
    </w:tbl>
    <w:p w14:paraId="61D926DD" w14:textId="77777777" w:rsidR="00BA77AE" w:rsidRDefault="00D87305">
      <w:r>
        <w:rPr>
          <w:rFonts w:hint="eastAsia"/>
        </w:rPr>
        <w:t>注：放射源包括放射性中子源，对其要说明是何种核素以及产生的中子流强度（</w:t>
      </w:r>
      <w:r>
        <w:t>n/s</w:t>
      </w:r>
      <w:r>
        <w:rPr>
          <w:rFonts w:hint="eastAsia"/>
        </w:rPr>
        <w:t>）。</w:t>
      </w:r>
    </w:p>
    <w:p w14:paraId="62B4D927" w14:textId="77777777" w:rsidR="00BA77AE" w:rsidRDefault="00BA77AE">
      <w:pPr>
        <w:ind w:firstLine="435"/>
      </w:pPr>
    </w:p>
    <w:p w14:paraId="4EFBAA73" w14:textId="77777777" w:rsidR="00BA77AE" w:rsidRDefault="00BA77AE"/>
    <w:p w14:paraId="27C6CC3B" w14:textId="77777777" w:rsidR="00BA77AE" w:rsidRDefault="00BA77AE"/>
    <w:p w14:paraId="1095ADBB" w14:textId="77777777" w:rsidR="00BA77AE" w:rsidRDefault="00D87305">
      <w:pPr>
        <w:pageBreakBefore/>
        <w:outlineLvl w:val="0"/>
      </w:pPr>
      <w:bookmarkStart w:id="3" w:name="_Toc26540067"/>
      <w:r>
        <w:rPr>
          <w:rFonts w:hint="eastAsia"/>
          <w:b/>
          <w:sz w:val="28"/>
          <w:szCs w:val="28"/>
        </w:rPr>
        <w:lastRenderedPageBreak/>
        <w:t>表</w:t>
      </w:r>
      <w:r>
        <w:rPr>
          <w:rFonts w:hint="eastAsia"/>
          <w:b/>
          <w:sz w:val="28"/>
          <w:szCs w:val="28"/>
        </w:rPr>
        <w:t xml:space="preserve">3  </w:t>
      </w:r>
      <w:r>
        <w:rPr>
          <w:rFonts w:hint="eastAsia"/>
          <w:b/>
          <w:sz w:val="28"/>
          <w:szCs w:val="28"/>
        </w:rPr>
        <w:t>非密封放射性物质</w:t>
      </w:r>
      <w:bookmarkEnd w:id="3"/>
    </w:p>
    <w:tbl>
      <w:tblPr>
        <w:tblW w:w="1421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530"/>
        <w:gridCol w:w="1337"/>
        <w:gridCol w:w="1217"/>
        <w:gridCol w:w="1277"/>
        <w:gridCol w:w="1732"/>
        <w:gridCol w:w="1527"/>
        <w:gridCol w:w="1558"/>
        <w:gridCol w:w="1135"/>
        <w:gridCol w:w="1277"/>
        <w:gridCol w:w="1277"/>
        <w:gridCol w:w="1351"/>
      </w:tblGrid>
      <w:tr w:rsidR="00BA77AE" w14:paraId="6F4D2CEC" w14:textId="77777777">
        <w:trPr>
          <w:trHeight w:val="454"/>
        </w:trPr>
        <w:tc>
          <w:tcPr>
            <w:tcW w:w="530" w:type="dxa"/>
            <w:vAlign w:val="center"/>
          </w:tcPr>
          <w:p w14:paraId="59369E8C" w14:textId="77777777" w:rsidR="00BA77AE" w:rsidRDefault="00D87305">
            <w:pPr>
              <w:jc w:val="center"/>
              <w:rPr>
                <w:szCs w:val="21"/>
              </w:rPr>
            </w:pPr>
            <w:r>
              <w:rPr>
                <w:rFonts w:hint="eastAsia"/>
                <w:szCs w:val="21"/>
              </w:rPr>
              <w:t>序号</w:t>
            </w:r>
          </w:p>
        </w:tc>
        <w:tc>
          <w:tcPr>
            <w:tcW w:w="1337" w:type="dxa"/>
            <w:vAlign w:val="center"/>
          </w:tcPr>
          <w:p w14:paraId="1F6D42DE" w14:textId="77777777" w:rsidR="00BA77AE" w:rsidRDefault="00D87305">
            <w:pPr>
              <w:jc w:val="center"/>
              <w:rPr>
                <w:szCs w:val="21"/>
              </w:rPr>
            </w:pPr>
            <w:r>
              <w:rPr>
                <w:rFonts w:hint="eastAsia"/>
                <w:szCs w:val="21"/>
              </w:rPr>
              <w:t>核素名称</w:t>
            </w:r>
          </w:p>
        </w:tc>
        <w:tc>
          <w:tcPr>
            <w:tcW w:w="1217" w:type="dxa"/>
            <w:vAlign w:val="center"/>
          </w:tcPr>
          <w:p w14:paraId="3DAB089A" w14:textId="77777777" w:rsidR="00BA77AE" w:rsidRDefault="00D87305">
            <w:pPr>
              <w:jc w:val="center"/>
              <w:rPr>
                <w:szCs w:val="21"/>
              </w:rPr>
            </w:pPr>
            <w:r>
              <w:rPr>
                <w:rFonts w:hint="eastAsia"/>
                <w:szCs w:val="21"/>
              </w:rPr>
              <w:t>理化性质</w:t>
            </w:r>
          </w:p>
        </w:tc>
        <w:tc>
          <w:tcPr>
            <w:tcW w:w="1277" w:type="dxa"/>
            <w:vAlign w:val="center"/>
          </w:tcPr>
          <w:p w14:paraId="6575E07F" w14:textId="77777777" w:rsidR="00BA77AE" w:rsidRDefault="00D87305">
            <w:pPr>
              <w:jc w:val="center"/>
              <w:rPr>
                <w:szCs w:val="21"/>
              </w:rPr>
            </w:pPr>
            <w:r>
              <w:rPr>
                <w:rFonts w:hint="eastAsia"/>
                <w:szCs w:val="21"/>
              </w:rPr>
              <w:t>活动种类</w:t>
            </w:r>
          </w:p>
        </w:tc>
        <w:tc>
          <w:tcPr>
            <w:tcW w:w="1732" w:type="dxa"/>
            <w:vAlign w:val="center"/>
          </w:tcPr>
          <w:p w14:paraId="76325F32" w14:textId="77777777" w:rsidR="00BA77AE" w:rsidRDefault="00D87305">
            <w:pPr>
              <w:jc w:val="center"/>
              <w:rPr>
                <w:szCs w:val="21"/>
              </w:rPr>
            </w:pPr>
            <w:r>
              <w:rPr>
                <w:rFonts w:hint="eastAsia"/>
                <w:szCs w:val="21"/>
              </w:rPr>
              <w:t>实际日最大操作量（</w:t>
            </w:r>
            <w:proofErr w:type="spellStart"/>
            <w:r>
              <w:rPr>
                <w:szCs w:val="21"/>
              </w:rPr>
              <w:t>Bq</w:t>
            </w:r>
            <w:proofErr w:type="spellEnd"/>
            <w:r>
              <w:rPr>
                <w:rFonts w:hint="eastAsia"/>
                <w:szCs w:val="21"/>
              </w:rPr>
              <w:t>）</w:t>
            </w:r>
          </w:p>
        </w:tc>
        <w:tc>
          <w:tcPr>
            <w:tcW w:w="1527" w:type="dxa"/>
            <w:vAlign w:val="center"/>
          </w:tcPr>
          <w:p w14:paraId="057AF30F" w14:textId="77777777" w:rsidR="00BA77AE" w:rsidRDefault="00D87305">
            <w:pPr>
              <w:jc w:val="center"/>
              <w:rPr>
                <w:szCs w:val="21"/>
              </w:rPr>
            </w:pPr>
            <w:r>
              <w:rPr>
                <w:rFonts w:hint="eastAsia"/>
                <w:szCs w:val="21"/>
              </w:rPr>
              <w:t>日等效最大操作量（</w:t>
            </w:r>
            <w:proofErr w:type="spellStart"/>
            <w:r>
              <w:rPr>
                <w:szCs w:val="21"/>
              </w:rPr>
              <w:t>Bq</w:t>
            </w:r>
            <w:proofErr w:type="spellEnd"/>
            <w:r>
              <w:rPr>
                <w:rFonts w:hint="eastAsia"/>
                <w:szCs w:val="21"/>
              </w:rPr>
              <w:t>）</w:t>
            </w:r>
          </w:p>
        </w:tc>
        <w:tc>
          <w:tcPr>
            <w:tcW w:w="1558" w:type="dxa"/>
            <w:vAlign w:val="center"/>
          </w:tcPr>
          <w:p w14:paraId="58CB3D85" w14:textId="77777777" w:rsidR="00BA77AE" w:rsidRDefault="00D87305">
            <w:pPr>
              <w:jc w:val="center"/>
              <w:rPr>
                <w:szCs w:val="21"/>
              </w:rPr>
            </w:pPr>
            <w:r>
              <w:rPr>
                <w:rFonts w:hint="eastAsia"/>
                <w:szCs w:val="21"/>
              </w:rPr>
              <w:t>年最大用量（</w:t>
            </w:r>
            <w:proofErr w:type="spellStart"/>
            <w:r>
              <w:rPr>
                <w:szCs w:val="21"/>
              </w:rPr>
              <w:t>Bq</w:t>
            </w:r>
            <w:proofErr w:type="spellEnd"/>
            <w:r>
              <w:rPr>
                <w:rFonts w:hint="eastAsia"/>
                <w:szCs w:val="21"/>
              </w:rPr>
              <w:t>）</w:t>
            </w:r>
          </w:p>
        </w:tc>
        <w:tc>
          <w:tcPr>
            <w:tcW w:w="1135" w:type="dxa"/>
            <w:vAlign w:val="center"/>
          </w:tcPr>
          <w:p w14:paraId="08040491" w14:textId="77777777" w:rsidR="00BA77AE" w:rsidRDefault="00D87305">
            <w:pPr>
              <w:jc w:val="center"/>
              <w:rPr>
                <w:szCs w:val="21"/>
              </w:rPr>
            </w:pPr>
            <w:r>
              <w:rPr>
                <w:rFonts w:hint="eastAsia"/>
                <w:szCs w:val="21"/>
              </w:rPr>
              <w:t>用途</w:t>
            </w:r>
          </w:p>
        </w:tc>
        <w:tc>
          <w:tcPr>
            <w:tcW w:w="1277" w:type="dxa"/>
            <w:vAlign w:val="center"/>
          </w:tcPr>
          <w:p w14:paraId="1D2FDBB6" w14:textId="77777777" w:rsidR="00BA77AE" w:rsidRDefault="00D87305">
            <w:pPr>
              <w:jc w:val="center"/>
              <w:rPr>
                <w:szCs w:val="21"/>
              </w:rPr>
            </w:pPr>
            <w:r>
              <w:rPr>
                <w:rFonts w:hint="eastAsia"/>
                <w:szCs w:val="21"/>
              </w:rPr>
              <w:t>操作方式</w:t>
            </w:r>
          </w:p>
        </w:tc>
        <w:tc>
          <w:tcPr>
            <w:tcW w:w="1277" w:type="dxa"/>
            <w:vAlign w:val="center"/>
          </w:tcPr>
          <w:p w14:paraId="500C8EF6" w14:textId="77777777" w:rsidR="00BA77AE" w:rsidRDefault="00D87305">
            <w:pPr>
              <w:jc w:val="center"/>
              <w:rPr>
                <w:szCs w:val="21"/>
              </w:rPr>
            </w:pPr>
            <w:r>
              <w:rPr>
                <w:rFonts w:hint="eastAsia"/>
                <w:szCs w:val="21"/>
              </w:rPr>
              <w:t>使用场所</w:t>
            </w:r>
          </w:p>
        </w:tc>
        <w:tc>
          <w:tcPr>
            <w:tcW w:w="1351" w:type="dxa"/>
            <w:vAlign w:val="center"/>
          </w:tcPr>
          <w:p w14:paraId="0CD555E7" w14:textId="77777777" w:rsidR="00BA77AE" w:rsidRDefault="00D87305">
            <w:pPr>
              <w:jc w:val="center"/>
              <w:rPr>
                <w:szCs w:val="21"/>
              </w:rPr>
            </w:pPr>
            <w:r>
              <w:rPr>
                <w:rFonts w:hint="eastAsia"/>
                <w:szCs w:val="21"/>
              </w:rPr>
              <w:t>贮存方式与地点</w:t>
            </w:r>
          </w:p>
        </w:tc>
      </w:tr>
      <w:tr w:rsidR="00BA77AE" w14:paraId="3FF669BE" w14:textId="77777777">
        <w:trPr>
          <w:trHeight w:val="454"/>
        </w:trPr>
        <w:tc>
          <w:tcPr>
            <w:tcW w:w="530" w:type="dxa"/>
            <w:vAlign w:val="center"/>
          </w:tcPr>
          <w:p w14:paraId="7EC147CD" w14:textId="77777777" w:rsidR="00BA77AE" w:rsidRDefault="00D87305">
            <w:pPr>
              <w:jc w:val="center"/>
              <w:rPr>
                <w:szCs w:val="21"/>
              </w:rPr>
            </w:pPr>
            <w:r>
              <w:rPr>
                <w:rFonts w:hint="eastAsia"/>
                <w:szCs w:val="21"/>
              </w:rPr>
              <w:t>/</w:t>
            </w:r>
          </w:p>
        </w:tc>
        <w:tc>
          <w:tcPr>
            <w:tcW w:w="1337" w:type="dxa"/>
            <w:vAlign w:val="center"/>
          </w:tcPr>
          <w:p w14:paraId="57EC7D3B" w14:textId="77777777" w:rsidR="00BA77AE" w:rsidRDefault="00D87305">
            <w:pPr>
              <w:jc w:val="center"/>
              <w:rPr>
                <w:szCs w:val="21"/>
                <w:vertAlign w:val="superscript"/>
              </w:rPr>
            </w:pPr>
            <w:r>
              <w:rPr>
                <w:rFonts w:hint="eastAsia"/>
                <w:szCs w:val="21"/>
                <w:vertAlign w:val="superscript"/>
              </w:rPr>
              <w:t>/</w:t>
            </w:r>
          </w:p>
        </w:tc>
        <w:tc>
          <w:tcPr>
            <w:tcW w:w="1217" w:type="dxa"/>
            <w:vAlign w:val="center"/>
          </w:tcPr>
          <w:p w14:paraId="268D20B8" w14:textId="77777777" w:rsidR="00BA77AE" w:rsidRDefault="00D87305">
            <w:pPr>
              <w:jc w:val="center"/>
              <w:rPr>
                <w:szCs w:val="21"/>
              </w:rPr>
            </w:pPr>
            <w:r>
              <w:rPr>
                <w:rFonts w:hint="eastAsia"/>
                <w:szCs w:val="21"/>
              </w:rPr>
              <w:t>/</w:t>
            </w:r>
          </w:p>
        </w:tc>
        <w:tc>
          <w:tcPr>
            <w:tcW w:w="1277" w:type="dxa"/>
            <w:vAlign w:val="center"/>
          </w:tcPr>
          <w:p w14:paraId="0F2CF5FC" w14:textId="77777777" w:rsidR="00BA77AE" w:rsidRDefault="00D87305">
            <w:pPr>
              <w:jc w:val="center"/>
              <w:rPr>
                <w:szCs w:val="21"/>
              </w:rPr>
            </w:pPr>
            <w:r>
              <w:rPr>
                <w:rFonts w:hint="eastAsia"/>
                <w:szCs w:val="21"/>
              </w:rPr>
              <w:t>/</w:t>
            </w:r>
          </w:p>
        </w:tc>
        <w:tc>
          <w:tcPr>
            <w:tcW w:w="1732" w:type="dxa"/>
            <w:vAlign w:val="center"/>
          </w:tcPr>
          <w:p w14:paraId="4AE56E6E" w14:textId="77777777" w:rsidR="00BA77AE" w:rsidRDefault="00D87305">
            <w:pPr>
              <w:jc w:val="center"/>
              <w:rPr>
                <w:szCs w:val="21"/>
              </w:rPr>
            </w:pPr>
            <w:r>
              <w:rPr>
                <w:rFonts w:hint="eastAsia"/>
                <w:szCs w:val="21"/>
              </w:rPr>
              <w:t>/</w:t>
            </w:r>
          </w:p>
        </w:tc>
        <w:tc>
          <w:tcPr>
            <w:tcW w:w="1527" w:type="dxa"/>
            <w:vAlign w:val="center"/>
          </w:tcPr>
          <w:p w14:paraId="5ECA6067" w14:textId="77777777" w:rsidR="00BA77AE" w:rsidRDefault="00D87305">
            <w:pPr>
              <w:adjustRightInd w:val="0"/>
              <w:snapToGrid w:val="0"/>
              <w:jc w:val="center"/>
              <w:rPr>
                <w:szCs w:val="21"/>
              </w:rPr>
            </w:pPr>
            <w:r>
              <w:rPr>
                <w:rFonts w:hint="eastAsia"/>
                <w:szCs w:val="21"/>
              </w:rPr>
              <w:t>/</w:t>
            </w:r>
          </w:p>
        </w:tc>
        <w:tc>
          <w:tcPr>
            <w:tcW w:w="1558" w:type="dxa"/>
            <w:vAlign w:val="center"/>
          </w:tcPr>
          <w:p w14:paraId="14E14595" w14:textId="77777777" w:rsidR="00BA77AE" w:rsidRDefault="00D87305">
            <w:pPr>
              <w:adjustRightInd w:val="0"/>
              <w:snapToGrid w:val="0"/>
              <w:jc w:val="center"/>
              <w:rPr>
                <w:szCs w:val="21"/>
              </w:rPr>
            </w:pPr>
            <w:r>
              <w:rPr>
                <w:rFonts w:hint="eastAsia"/>
                <w:szCs w:val="21"/>
              </w:rPr>
              <w:t>/</w:t>
            </w:r>
          </w:p>
        </w:tc>
        <w:tc>
          <w:tcPr>
            <w:tcW w:w="1135" w:type="dxa"/>
            <w:vAlign w:val="center"/>
          </w:tcPr>
          <w:p w14:paraId="213729C4" w14:textId="77777777" w:rsidR="00BA77AE" w:rsidRDefault="00D87305">
            <w:pPr>
              <w:jc w:val="center"/>
              <w:rPr>
                <w:szCs w:val="21"/>
              </w:rPr>
            </w:pPr>
            <w:r>
              <w:rPr>
                <w:rFonts w:hint="eastAsia"/>
                <w:szCs w:val="21"/>
              </w:rPr>
              <w:t>/</w:t>
            </w:r>
          </w:p>
        </w:tc>
        <w:tc>
          <w:tcPr>
            <w:tcW w:w="1277" w:type="dxa"/>
            <w:vAlign w:val="center"/>
          </w:tcPr>
          <w:p w14:paraId="5C4A065D" w14:textId="77777777" w:rsidR="00BA77AE" w:rsidRDefault="00D87305">
            <w:pPr>
              <w:jc w:val="center"/>
              <w:rPr>
                <w:szCs w:val="21"/>
              </w:rPr>
            </w:pPr>
            <w:r>
              <w:rPr>
                <w:rFonts w:hint="eastAsia"/>
                <w:szCs w:val="21"/>
              </w:rPr>
              <w:t>/</w:t>
            </w:r>
          </w:p>
        </w:tc>
        <w:tc>
          <w:tcPr>
            <w:tcW w:w="1277" w:type="dxa"/>
            <w:vAlign w:val="center"/>
          </w:tcPr>
          <w:p w14:paraId="1EE3068A" w14:textId="77777777" w:rsidR="00BA77AE" w:rsidRDefault="00D87305">
            <w:pPr>
              <w:jc w:val="center"/>
              <w:rPr>
                <w:szCs w:val="21"/>
              </w:rPr>
            </w:pPr>
            <w:r>
              <w:rPr>
                <w:rFonts w:hint="eastAsia"/>
                <w:szCs w:val="21"/>
              </w:rPr>
              <w:t>/</w:t>
            </w:r>
          </w:p>
        </w:tc>
        <w:tc>
          <w:tcPr>
            <w:tcW w:w="1351" w:type="dxa"/>
            <w:vAlign w:val="center"/>
          </w:tcPr>
          <w:p w14:paraId="067E8D11" w14:textId="77777777" w:rsidR="00BA77AE" w:rsidRDefault="00D87305">
            <w:pPr>
              <w:jc w:val="center"/>
              <w:rPr>
                <w:szCs w:val="21"/>
              </w:rPr>
            </w:pPr>
            <w:r>
              <w:rPr>
                <w:rFonts w:hint="eastAsia"/>
                <w:szCs w:val="21"/>
              </w:rPr>
              <w:t>/</w:t>
            </w:r>
          </w:p>
        </w:tc>
      </w:tr>
    </w:tbl>
    <w:p w14:paraId="6B436A13" w14:textId="77777777" w:rsidR="00BA77AE" w:rsidRDefault="00D87305">
      <w:r>
        <w:rPr>
          <w:rFonts w:cs="宋体" w:hint="eastAsia"/>
          <w:kern w:val="0"/>
          <w:position w:val="-2"/>
          <w:sz w:val="18"/>
          <w:szCs w:val="18"/>
        </w:rPr>
        <w:t>注：日等效最大操作量和操作方式见《电离辐射防护与辐射源安全基本标准</w:t>
      </w:r>
      <w:r>
        <w:rPr>
          <w:rFonts w:cs="宋体" w:hint="eastAsia"/>
          <w:spacing w:val="-90"/>
          <w:kern w:val="0"/>
          <w:position w:val="-2"/>
          <w:sz w:val="18"/>
          <w:szCs w:val="18"/>
        </w:rPr>
        <w:t>》</w:t>
      </w:r>
      <w:r>
        <w:rPr>
          <w:rFonts w:cs="宋体" w:hint="eastAsia"/>
          <w:kern w:val="0"/>
          <w:position w:val="-2"/>
          <w:sz w:val="18"/>
          <w:szCs w:val="18"/>
        </w:rPr>
        <w:t>（</w:t>
      </w:r>
      <w:r>
        <w:rPr>
          <w:rFonts w:cs="宋体"/>
          <w:kern w:val="0"/>
          <w:position w:val="-2"/>
          <w:sz w:val="18"/>
          <w:szCs w:val="18"/>
        </w:rPr>
        <w:t>GB 18871-2002</w:t>
      </w:r>
      <w:r>
        <w:rPr>
          <w:rFonts w:cs="宋体" w:hint="eastAsia"/>
          <w:spacing w:val="-90"/>
          <w:kern w:val="0"/>
          <w:position w:val="-2"/>
          <w:sz w:val="18"/>
          <w:szCs w:val="18"/>
        </w:rPr>
        <w:t>）</w:t>
      </w:r>
      <w:r>
        <w:rPr>
          <w:rFonts w:cs="宋体" w:hint="eastAsia"/>
          <w:kern w:val="0"/>
          <w:position w:val="-2"/>
          <w:sz w:val="18"/>
          <w:szCs w:val="18"/>
        </w:rPr>
        <w:t>。</w:t>
      </w:r>
    </w:p>
    <w:p w14:paraId="144942C2" w14:textId="77777777" w:rsidR="00BA77AE" w:rsidRDefault="00D87305">
      <w:pPr>
        <w:pageBreakBefore/>
        <w:spacing w:line="520" w:lineRule="exact"/>
        <w:outlineLvl w:val="0"/>
        <w:rPr>
          <w:b/>
          <w:sz w:val="28"/>
          <w:szCs w:val="28"/>
        </w:rPr>
      </w:pPr>
      <w:bookmarkStart w:id="4" w:name="_Toc26540068"/>
      <w:r>
        <w:rPr>
          <w:rFonts w:hint="eastAsia"/>
          <w:b/>
          <w:sz w:val="28"/>
          <w:szCs w:val="28"/>
        </w:rPr>
        <w:lastRenderedPageBreak/>
        <w:t>表</w:t>
      </w:r>
      <w:r>
        <w:rPr>
          <w:rFonts w:hint="eastAsia"/>
          <w:b/>
          <w:sz w:val="28"/>
          <w:szCs w:val="28"/>
        </w:rPr>
        <w:t xml:space="preserve">4  </w:t>
      </w:r>
      <w:r>
        <w:rPr>
          <w:rFonts w:hint="eastAsia"/>
          <w:b/>
          <w:sz w:val="28"/>
          <w:szCs w:val="28"/>
        </w:rPr>
        <w:t>射线装置</w:t>
      </w:r>
      <w:bookmarkEnd w:id="4"/>
    </w:p>
    <w:p w14:paraId="5992B6A9" w14:textId="77777777" w:rsidR="00BA77AE" w:rsidRPr="009B416E" w:rsidRDefault="00D87305">
      <w:pPr>
        <w:tabs>
          <w:tab w:val="left" w:pos="1140"/>
        </w:tabs>
        <w:spacing w:line="520" w:lineRule="exact"/>
        <w:rPr>
          <w:szCs w:val="21"/>
        </w:rPr>
      </w:pPr>
      <w:r>
        <w:rPr>
          <w:rFonts w:hint="eastAsia"/>
          <w:szCs w:val="21"/>
        </w:rPr>
        <w:t>（一）加</w:t>
      </w:r>
      <w:r w:rsidRPr="009B416E">
        <w:rPr>
          <w:rFonts w:hint="eastAsia"/>
          <w:szCs w:val="21"/>
        </w:rPr>
        <w:t>速器：包括医用、工农业、科研、教学等用途的各种类型加速器</w:t>
      </w:r>
    </w:p>
    <w:tbl>
      <w:tblPr>
        <w:tblW w:w="1421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75"/>
        <w:gridCol w:w="1701"/>
        <w:gridCol w:w="993"/>
        <w:gridCol w:w="992"/>
        <w:gridCol w:w="1134"/>
        <w:gridCol w:w="1843"/>
        <w:gridCol w:w="1984"/>
        <w:gridCol w:w="1418"/>
        <w:gridCol w:w="2409"/>
        <w:gridCol w:w="1069"/>
      </w:tblGrid>
      <w:tr w:rsidR="00D91805" w:rsidRPr="009B416E" w14:paraId="5EF5957B" w14:textId="77777777" w:rsidTr="00D91805">
        <w:trPr>
          <w:trHeight w:val="397"/>
          <w:jc w:val="center"/>
        </w:trPr>
        <w:tc>
          <w:tcPr>
            <w:tcW w:w="675" w:type="dxa"/>
            <w:vAlign w:val="center"/>
          </w:tcPr>
          <w:p w14:paraId="6C765559" w14:textId="77777777" w:rsidR="00D91805" w:rsidRPr="009B416E" w:rsidRDefault="00D91805">
            <w:pPr>
              <w:adjustRightInd w:val="0"/>
              <w:snapToGrid w:val="0"/>
              <w:jc w:val="center"/>
              <w:rPr>
                <w:szCs w:val="21"/>
              </w:rPr>
            </w:pPr>
            <w:r w:rsidRPr="009B416E">
              <w:rPr>
                <w:rFonts w:hint="eastAsia"/>
                <w:szCs w:val="21"/>
              </w:rPr>
              <w:t>序号</w:t>
            </w:r>
          </w:p>
        </w:tc>
        <w:tc>
          <w:tcPr>
            <w:tcW w:w="1701" w:type="dxa"/>
            <w:vAlign w:val="center"/>
          </w:tcPr>
          <w:p w14:paraId="12B51D03" w14:textId="77777777" w:rsidR="00D91805" w:rsidRPr="009B416E" w:rsidRDefault="00D91805">
            <w:pPr>
              <w:adjustRightInd w:val="0"/>
              <w:snapToGrid w:val="0"/>
              <w:jc w:val="center"/>
              <w:rPr>
                <w:szCs w:val="21"/>
              </w:rPr>
            </w:pPr>
            <w:r w:rsidRPr="009B416E">
              <w:rPr>
                <w:rFonts w:hint="eastAsia"/>
                <w:szCs w:val="21"/>
              </w:rPr>
              <w:t>名称</w:t>
            </w:r>
          </w:p>
        </w:tc>
        <w:tc>
          <w:tcPr>
            <w:tcW w:w="993" w:type="dxa"/>
            <w:vAlign w:val="center"/>
          </w:tcPr>
          <w:p w14:paraId="4926C24C" w14:textId="77777777" w:rsidR="00D91805" w:rsidRPr="009B416E" w:rsidRDefault="00D91805">
            <w:pPr>
              <w:adjustRightInd w:val="0"/>
              <w:snapToGrid w:val="0"/>
              <w:jc w:val="center"/>
              <w:rPr>
                <w:szCs w:val="21"/>
              </w:rPr>
            </w:pPr>
            <w:r w:rsidRPr="009B416E">
              <w:rPr>
                <w:rFonts w:hint="eastAsia"/>
                <w:szCs w:val="21"/>
              </w:rPr>
              <w:t>类别</w:t>
            </w:r>
          </w:p>
        </w:tc>
        <w:tc>
          <w:tcPr>
            <w:tcW w:w="992" w:type="dxa"/>
            <w:vAlign w:val="center"/>
          </w:tcPr>
          <w:p w14:paraId="6EF8BF03" w14:textId="77777777" w:rsidR="00D91805" w:rsidRPr="009B416E" w:rsidRDefault="00D91805">
            <w:pPr>
              <w:adjustRightInd w:val="0"/>
              <w:snapToGrid w:val="0"/>
              <w:jc w:val="center"/>
              <w:rPr>
                <w:szCs w:val="21"/>
              </w:rPr>
            </w:pPr>
            <w:r w:rsidRPr="009B416E">
              <w:rPr>
                <w:rFonts w:hint="eastAsia"/>
                <w:szCs w:val="21"/>
              </w:rPr>
              <w:t>数量</w:t>
            </w:r>
          </w:p>
        </w:tc>
        <w:tc>
          <w:tcPr>
            <w:tcW w:w="1134" w:type="dxa"/>
            <w:vAlign w:val="center"/>
          </w:tcPr>
          <w:p w14:paraId="36214433" w14:textId="52B873F1" w:rsidR="00D91805" w:rsidRPr="009B416E" w:rsidRDefault="00D91805" w:rsidP="00D91805">
            <w:pPr>
              <w:adjustRightInd w:val="0"/>
              <w:snapToGrid w:val="0"/>
              <w:jc w:val="center"/>
              <w:rPr>
                <w:szCs w:val="21"/>
              </w:rPr>
            </w:pPr>
            <w:r w:rsidRPr="009B416E">
              <w:rPr>
                <w:rFonts w:hint="eastAsia"/>
                <w:szCs w:val="21"/>
              </w:rPr>
              <w:t>型号</w:t>
            </w:r>
          </w:p>
        </w:tc>
        <w:tc>
          <w:tcPr>
            <w:tcW w:w="1843" w:type="dxa"/>
            <w:vAlign w:val="center"/>
          </w:tcPr>
          <w:p w14:paraId="35422D33" w14:textId="77777777" w:rsidR="00D91805" w:rsidRPr="009B416E" w:rsidRDefault="00D91805">
            <w:pPr>
              <w:adjustRightInd w:val="0"/>
              <w:snapToGrid w:val="0"/>
              <w:jc w:val="center"/>
              <w:rPr>
                <w:szCs w:val="21"/>
              </w:rPr>
            </w:pPr>
            <w:r w:rsidRPr="009B416E">
              <w:rPr>
                <w:rFonts w:hint="eastAsia"/>
                <w:szCs w:val="21"/>
              </w:rPr>
              <w:t>最大能量</w:t>
            </w:r>
            <w:r w:rsidRPr="009B416E">
              <w:rPr>
                <w:rFonts w:cs="宋体" w:hint="eastAsia"/>
                <w:kern w:val="0"/>
                <w:szCs w:val="21"/>
              </w:rPr>
              <w:t>(</w:t>
            </w:r>
            <w:r w:rsidRPr="009B416E">
              <w:rPr>
                <w:rFonts w:cs="宋体"/>
                <w:kern w:val="0"/>
                <w:szCs w:val="21"/>
              </w:rPr>
              <w:t>MV)</w:t>
            </w:r>
          </w:p>
        </w:tc>
        <w:tc>
          <w:tcPr>
            <w:tcW w:w="1984" w:type="dxa"/>
            <w:vAlign w:val="center"/>
          </w:tcPr>
          <w:p w14:paraId="46CCBABE" w14:textId="7A66A04F" w:rsidR="00D91805" w:rsidRPr="009B416E" w:rsidRDefault="00D91805">
            <w:pPr>
              <w:adjustRightInd w:val="0"/>
              <w:snapToGrid w:val="0"/>
              <w:jc w:val="center"/>
              <w:rPr>
                <w:szCs w:val="21"/>
              </w:rPr>
            </w:pPr>
            <w:r w:rsidRPr="009B416E">
              <w:rPr>
                <w:rFonts w:cs="宋体" w:hint="eastAsia"/>
                <w:kern w:val="0"/>
                <w:szCs w:val="21"/>
              </w:rPr>
              <w:t>剂量率（</w:t>
            </w:r>
            <w:proofErr w:type="spellStart"/>
            <w:r w:rsidRPr="009B416E">
              <w:rPr>
                <w:rFonts w:cs="宋体"/>
                <w:kern w:val="0"/>
                <w:szCs w:val="21"/>
              </w:rPr>
              <w:t>Gy</w:t>
            </w:r>
            <w:proofErr w:type="spellEnd"/>
            <w:r w:rsidRPr="009B416E">
              <w:rPr>
                <w:rFonts w:cs="宋体"/>
                <w:kern w:val="0"/>
                <w:szCs w:val="21"/>
              </w:rPr>
              <w:t>/</w:t>
            </w:r>
            <w:r w:rsidRPr="009B416E">
              <w:rPr>
                <w:rFonts w:cs="宋体" w:hint="eastAsia"/>
                <w:kern w:val="0"/>
                <w:szCs w:val="21"/>
              </w:rPr>
              <w:t>min</w:t>
            </w:r>
            <w:r w:rsidRPr="009B416E">
              <w:rPr>
                <w:rFonts w:cs="宋体" w:hint="eastAsia"/>
                <w:kern w:val="0"/>
                <w:szCs w:val="21"/>
              </w:rPr>
              <w:t>）</w:t>
            </w:r>
          </w:p>
        </w:tc>
        <w:tc>
          <w:tcPr>
            <w:tcW w:w="1418" w:type="dxa"/>
            <w:vAlign w:val="center"/>
          </w:tcPr>
          <w:p w14:paraId="3724F439" w14:textId="77777777" w:rsidR="00D91805" w:rsidRPr="009B416E" w:rsidRDefault="00D91805">
            <w:pPr>
              <w:adjustRightInd w:val="0"/>
              <w:snapToGrid w:val="0"/>
              <w:jc w:val="center"/>
              <w:rPr>
                <w:szCs w:val="21"/>
              </w:rPr>
            </w:pPr>
            <w:r w:rsidRPr="009B416E">
              <w:rPr>
                <w:rFonts w:hint="eastAsia"/>
                <w:szCs w:val="21"/>
              </w:rPr>
              <w:t>用途</w:t>
            </w:r>
          </w:p>
        </w:tc>
        <w:tc>
          <w:tcPr>
            <w:tcW w:w="2409" w:type="dxa"/>
            <w:vAlign w:val="center"/>
          </w:tcPr>
          <w:p w14:paraId="1FBA0973" w14:textId="77777777" w:rsidR="00D91805" w:rsidRPr="009B416E" w:rsidRDefault="00D91805">
            <w:pPr>
              <w:adjustRightInd w:val="0"/>
              <w:snapToGrid w:val="0"/>
              <w:jc w:val="center"/>
              <w:rPr>
                <w:szCs w:val="21"/>
              </w:rPr>
            </w:pPr>
            <w:r w:rsidRPr="009B416E">
              <w:rPr>
                <w:rFonts w:hint="eastAsia"/>
                <w:szCs w:val="21"/>
              </w:rPr>
              <w:t>工作场所</w:t>
            </w:r>
          </w:p>
        </w:tc>
        <w:tc>
          <w:tcPr>
            <w:tcW w:w="1069" w:type="dxa"/>
            <w:vAlign w:val="center"/>
          </w:tcPr>
          <w:p w14:paraId="3F0932FB" w14:textId="77777777" w:rsidR="00D91805" w:rsidRPr="009B416E" w:rsidRDefault="00D91805">
            <w:pPr>
              <w:adjustRightInd w:val="0"/>
              <w:snapToGrid w:val="0"/>
              <w:jc w:val="center"/>
              <w:rPr>
                <w:szCs w:val="21"/>
              </w:rPr>
            </w:pPr>
            <w:r w:rsidRPr="009B416E">
              <w:rPr>
                <w:rFonts w:hint="eastAsia"/>
                <w:szCs w:val="21"/>
              </w:rPr>
              <w:t>备注</w:t>
            </w:r>
          </w:p>
        </w:tc>
      </w:tr>
      <w:tr w:rsidR="00D91805" w:rsidRPr="009B416E" w14:paraId="7BA05B04" w14:textId="77777777" w:rsidTr="00D91805">
        <w:trPr>
          <w:trHeight w:val="397"/>
          <w:jc w:val="center"/>
        </w:trPr>
        <w:tc>
          <w:tcPr>
            <w:tcW w:w="675" w:type="dxa"/>
            <w:vAlign w:val="center"/>
          </w:tcPr>
          <w:p w14:paraId="0E7488C5" w14:textId="77777777" w:rsidR="00D91805" w:rsidRPr="009B416E" w:rsidRDefault="00D91805">
            <w:pPr>
              <w:adjustRightInd w:val="0"/>
              <w:snapToGrid w:val="0"/>
              <w:jc w:val="center"/>
              <w:rPr>
                <w:spacing w:val="-8"/>
                <w:szCs w:val="21"/>
              </w:rPr>
            </w:pPr>
            <w:r w:rsidRPr="009B416E">
              <w:rPr>
                <w:rFonts w:hint="eastAsia"/>
                <w:spacing w:val="-8"/>
                <w:szCs w:val="21"/>
              </w:rPr>
              <w:t>1</w:t>
            </w:r>
          </w:p>
        </w:tc>
        <w:tc>
          <w:tcPr>
            <w:tcW w:w="1701" w:type="dxa"/>
            <w:vAlign w:val="center"/>
          </w:tcPr>
          <w:p w14:paraId="27AFB56D" w14:textId="77777777" w:rsidR="00D91805" w:rsidRPr="009B416E" w:rsidRDefault="00D91805">
            <w:pPr>
              <w:adjustRightInd w:val="0"/>
              <w:snapToGrid w:val="0"/>
              <w:jc w:val="center"/>
              <w:rPr>
                <w:spacing w:val="-8"/>
                <w:szCs w:val="21"/>
              </w:rPr>
            </w:pPr>
            <w:r w:rsidRPr="009B416E">
              <w:rPr>
                <w:rFonts w:hint="eastAsia"/>
                <w:szCs w:val="21"/>
              </w:rPr>
              <w:t>医用直线加速器</w:t>
            </w:r>
          </w:p>
        </w:tc>
        <w:tc>
          <w:tcPr>
            <w:tcW w:w="993" w:type="dxa"/>
            <w:vAlign w:val="center"/>
          </w:tcPr>
          <w:p w14:paraId="1ACFD17E" w14:textId="77777777" w:rsidR="00D91805" w:rsidRPr="009B416E" w:rsidRDefault="00D91805">
            <w:pPr>
              <w:jc w:val="center"/>
              <w:rPr>
                <w:szCs w:val="21"/>
              </w:rPr>
            </w:pPr>
            <w:r w:rsidRPr="009B416E">
              <w:rPr>
                <w:rFonts w:hint="eastAsia"/>
                <w:szCs w:val="21"/>
              </w:rPr>
              <w:t>Ⅱ类</w:t>
            </w:r>
          </w:p>
        </w:tc>
        <w:tc>
          <w:tcPr>
            <w:tcW w:w="992" w:type="dxa"/>
            <w:vAlign w:val="center"/>
          </w:tcPr>
          <w:p w14:paraId="31A49FC6" w14:textId="77777777" w:rsidR="00D91805" w:rsidRPr="009B416E" w:rsidRDefault="00D91805">
            <w:pPr>
              <w:jc w:val="center"/>
              <w:rPr>
                <w:szCs w:val="21"/>
              </w:rPr>
            </w:pPr>
            <w:r w:rsidRPr="009B416E">
              <w:rPr>
                <w:rFonts w:hint="eastAsia"/>
                <w:szCs w:val="21"/>
              </w:rPr>
              <w:t>1</w:t>
            </w:r>
          </w:p>
        </w:tc>
        <w:tc>
          <w:tcPr>
            <w:tcW w:w="1134" w:type="dxa"/>
            <w:vAlign w:val="center"/>
          </w:tcPr>
          <w:p w14:paraId="6A470A0B" w14:textId="0BC64F3F" w:rsidR="00D91805" w:rsidRPr="009B416E" w:rsidRDefault="00D91805" w:rsidP="00D91805">
            <w:pPr>
              <w:jc w:val="center"/>
              <w:rPr>
                <w:szCs w:val="21"/>
              </w:rPr>
            </w:pPr>
            <w:r>
              <w:rPr>
                <w:rFonts w:cs="Arial" w:hint="eastAsia"/>
                <w:szCs w:val="21"/>
                <w:shd w:val="clear" w:color="auto" w:fill="FFFFFF"/>
              </w:rPr>
              <w:t>待定</w:t>
            </w:r>
          </w:p>
        </w:tc>
        <w:tc>
          <w:tcPr>
            <w:tcW w:w="1843" w:type="dxa"/>
            <w:vAlign w:val="center"/>
          </w:tcPr>
          <w:p w14:paraId="425936BE" w14:textId="39750196" w:rsidR="00D91805" w:rsidRPr="009B416E" w:rsidRDefault="00D91805">
            <w:pPr>
              <w:adjustRightInd w:val="0"/>
              <w:snapToGrid w:val="0"/>
              <w:jc w:val="center"/>
              <w:rPr>
                <w:szCs w:val="21"/>
              </w:rPr>
            </w:pPr>
            <w:r>
              <w:rPr>
                <w:szCs w:val="21"/>
              </w:rPr>
              <w:t>6</w:t>
            </w:r>
            <w:r w:rsidRPr="009B416E">
              <w:rPr>
                <w:rFonts w:cs="宋体"/>
                <w:kern w:val="0"/>
                <w:szCs w:val="21"/>
              </w:rPr>
              <w:t>MV</w:t>
            </w:r>
          </w:p>
        </w:tc>
        <w:tc>
          <w:tcPr>
            <w:tcW w:w="1984" w:type="dxa"/>
            <w:vAlign w:val="center"/>
          </w:tcPr>
          <w:p w14:paraId="7395DC54" w14:textId="617C58C6" w:rsidR="00D91805" w:rsidRPr="009B416E" w:rsidRDefault="00D91805">
            <w:pPr>
              <w:adjustRightInd w:val="0"/>
              <w:snapToGrid w:val="0"/>
              <w:jc w:val="center"/>
              <w:rPr>
                <w:szCs w:val="21"/>
              </w:rPr>
            </w:pPr>
            <w:r>
              <w:rPr>
                <w:szCs w:val="21"/>
              </w:rPr>
              <w:t>6</w:t>
            </w:r>
            <w:r w:rsidRPr="009B416E">
              <w:rPr>
                <w:rFonts w:cs="宋体"/>
                <w:kern w:val="0"/>
                <w:szCs w:val="21"/>
              </w:rPr>
              <w:t>Gy/</w:t>
            </w:r>
            <w:r w:rsidRPr="009B416E">
              <w:rPr>
                <w:rFonts w:cs="宋体" w:hint="eastAsia"/>
                <w:kern w:val="0"/>
                <w:szCs w:val="21"/>
              </w:rPr>
              <w:t>min</w:t>
            </w:r>
          </w:p>
        </w:tc>
        <w:tc>
          <w:tcPr>
            <w:tcW w:w="1418" w:type="dxa"/>
            <w:vAlign w:val="center"/>
          </w:tcPr>
          <w:p w14:paraId="57328364" w14:textId="77777777" w:rsidR="00D91805" w:rsidRPr="009B416E" w:rsidRDefault="00D91805">
            <w:pPr>
              <w:adjustRightInd w:val="0"/>
              <w:snapToGrid w:val="0"/>
              <w:jc w:val="center"/>
              <w:rPr>
                <w:szCs w:val="21"/>
              </w:rPr>
            </w:pPr>
            <w:r w:rsidRPr="009B416E">
              <w:rPr>
                <w:rFonts w:hint="eastAsia"/>
                <w:szCs w:val="21"/>
              </w:rPr>
              <w:t>肿瘤治疗</w:t>
            </w:r>
          </w:p>
        </w:tc>
        <w:tc>
          <w:tcPr>
            <w:tcW w:w="2409" w:type="dxa"/>
            <w:vAlign w:val="center"/>
          </w:tcPr>
          <w:p w14:paraId="47E77D5A" w14:textId="20C5E940" w:rsidR="00D91805" w:rsidRPr="009B416E" w:rsidRDefault="00D91805">
            <w:pPr>
              <w:adjustRightInd w:val="0"/>
              <w:snapToGrid w:val="0"/>
              <w:jc w:val="center"/>
              <w:rPr>
                <w:szCs w:val="21"/>
              </w:rPr>
            </w:pPr>
            <w:r>
              <w:rPr>
                <w:rFonts w:hint="eastAsia"/>
                <w:szCs w:val="21"/>
              </w:rPr>
              <w:t>医技综合楼一楼（层高占用</w:t>
            </w:r>
            <w:r>
              <w:rPr>
                <w:rFonts w:hint="eastAsia"/>
                <w:szCs w:val="21"/>
              </w:rPr>
              <w:t>1</w:t>
            </w:r>
            <w:r>
              <w:rPr>
                <w:rFonts w:hint="eastAsia"/>
                <w:szCs w:val="21"/>
              </w:rPr>
              <w:t>、</w:t>
            </w:r>
            <w:r>
              <w:rPr>
                <w:rFonts w:hint="eastAsia"/>
                <w:szCs w:val="21"/>
              </w:rPr>
              <w:t>2</w:t>
            </w:r>
            <w:r>
              <w:rPr>
                <w:rFonts w:hint="eastAsia"/>
                <w:szCs w:val="21"/>
              </w:rPr>
              <w:t>层）</w:t>
            </w:r>
          </w:p>
        </w:tc>
        <w:tc>
          <w:tcPr>
            <w:tcW w:w="1069" w:type="dxa"/>
            <w:vAlign w:val="center"/>
          </w:tcPr>
          <w:p w14:paraId="16C0C05D" w14:textId="77777777" w:rsidR="00D91805" w:rsidRPr="009B416E" w:rsidRDefault="00D91805">
            <w:pPr>
              <w:adjustRightInd w:val="0"/>
              <w:snapToGrid w:val="0"/>
              <w:jc w:val="center"/>
              <w:rPr>
                <w:szCs w:val="21"/>
              </w:rPr>
            </w:pPr>
            <w:r w:rsidRPr="009B416E">
              <w:rPr>
                <w:rFonts w:hint="eastAsia"/>
                <w:szCs w:val="21"/>
              </w:rPr>
              <w:t>拟购</w:t>
            </w:r>
          </w:p>
        </w:tc>
      </w:tr>
    </w:tbl>
    <w:p w14:paraId="012396C8" w14:textId="77777777" w:rsidR="00BA77AE" w:rsidRPr="009B416E" w:rsidRDefault="00D87305">
      <w:pPr>
        <w:spacing w:line="520" w:lineRule="exact"/>
        <w:rPr>
          <w:szCs w:val="21"/>
        </w:rPr>
      </w:pPr>
      <w:r w:rsidRPr="009B416E">
        <w:rPr>
          <w:rFonts w:hint="eastAsia"/>
          <w:szCs w:val="21"/>
        </w:rPr>
        <w:t>（二）</w:t>
      </w:r>
      <w:r w:rsidRPr="009B416E">
        <w:rPr>
          <w:rFonts w:hint="eastAsia"/>
          <w:szCs w:val="21"/>
        </w:rPr>
        <w:t>X</w:t>
      </w:r>
      <w:r w:rsidRPr="009B416E">
        <w:rPr>
          <w:rFonts w:hint="eastAsia"/>
          <w:szCs w:val="21"/>
        </w:rPr>
        <w:t>射线机，包括工业探伤、医用诊断和治疗、分析等用途</w:t>
      </w:r>
    </w:p>
    <w:tbl>
      <w:tblPr>
        <w:tblW w:w="1421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75"/>
        <w:gridCol w:w="2127"/>
        <w:gridCol w:w="708"/>
        <w:gridCol w:w="708"/>
        <w:gridCol w:w="1985"/>
        <w:gridCol w:w="1703"/>
        <w:gridCol w:w="1700"/>
        <w:gridCol w:w="850"/>
        <w:gridCol w:w="2835"/>
        <w:gridCol w:w="927"/>
      </w:tblGrid>
      <w:tr w:rsidR="00BA77AE" w:rsidRPr="009B416E" w14:paraId="1936A59F" w14:textId="77777777">
        <w:trPr>
          <w:trHeight w:val="369"/>
          <w:tblHeader/>
        </w:trPr>
        <w:tc>
          <w:tcPr>
            <w:tcW w:w="675" w:type="dxa"/>
            <w:vAlign w:val="center"/>
          </w:tcPr>
          <w:p w14:paraId="4D5C337F" w14:textId="77777777" w:rsidR="00BA77AE" w:rsidRPr="009B416E" w:rsidRDefault="00D87305">
            <w:pPr>
              <w:adjustRightInd w:val="0"/>
              <w:snapToGrid w:val="0"/>
              <w:jc w:val="center"/>
              <w:rPr>
                <w:szCs w:val="21"/>
              </w:rPr>
            </w:pPr>
            <w:r w:rsidRPr="009B416E">
              <w:rPr>
                <w:rFonts w:hint="eastAsia"/>
                <w:szCs w:val="21"/>
              </w:rPr>
              <w:t>序号</w:t>
            </w:r>
          </w:p>
        </w:tc>
        <w:tc>
          <w:tcPr>
            <w:tcW w:w="2127" w:type="dxa"/>
            <w:vAlign w:val="center"/>
          </w:tcPr>
          <w:p w14:paraId="65307BDB" w14:textId="77777777" w:rsidR="00BA77AE" w:rsidRPr="009B416E" w:rsidRDefault="00D87305">
            <w:pPr>
              <w:adjustRightInd w:val="0"/>
              <w:snapToGrid w:val="0"/>
              <w:jc w:val="center"/>
              <w:rPr>
                <w:szCs w:val="21"/>
              </w:rPr>
            </w:pPr>
            <w:r w:rsidRPr="009B416E">
              <w:rPr>
                <w:rFonts w:hint="eastAsia"/>
                <w:szCs w:val="21"/>
              </w:rPr>
              <w:t>名称</w:t>
            </w:r>
          </w:p>
        </w:tc>
        <w:tc>
          <w:tcPr>
            <w:tcW w:w="708" w:type="dxa"/>
            <w:vAlign w:val="center"/>
          </w:tcPr>
          <w:p w14:paraId="100C7B5F" w14:textId="77777777" w:rsidR="00BA77AE" w:rsidRPr="009B416E" w:rsidRDefault="00D87305">
            <w:pPr>
              <w:adjustRightInd w:val="0"/>
              <w:snapToGrid w:val="0"/>
              <w:jc w:val="center"/>
              <w:rPr>
                <w:szCs w:val="21"/>
              </w:rPr>
            </w:pPr>
            <w:r w:rsidRPr="009B416E">
              <w:rPr>
                <w:rFonts w:hint="eastAsia"/>
                <w:szCs w:val="21"/>
              </w:rPr>
              <w:t>类别</w:t>
            </w:r>
          </w:p>
        </w:tc>
        <w:tc>
          <w:tcPr>
            <w:tcW w:w="708" w:type="dxa"/>
            <w:vAlign w:val="center"/>
          </w:tcPr>
          <w:p w14:paraId="49E593D3" w14:textId="77777777" w:rsidR="00BA77AE" w:rsidRPr="009B416E" w:rsidRDefault="00D87305">
            <w:pPr>
              <w:adjustRightInd w:val="0"/>
              <w:snapToGrid w:val="0"/>
              <w:jc w:val="center"/>
              <w:rPr>
                <w:szCs w:val="21"/>
              </w:rPr>
            </w:pPr>
            <w:r w:rsidRPr="009B416E">
              <w:rPr>
                <w:rFonts w:hint="eastAsia"/>
                <w:szCs w:val="21"/>
              </w:rPr>
              <w:t>数量</w:t>
            </w:r>
          </w:p>
        </w:tc>
        <w:tc>
          <w:tcPr>
            <w:tcW w:w="1985" w:type="dxa"/>
            <w:vAlign w:val="center"/>
          </w:tcPr>
          <w:p w14:paraId="0764D4DB" w14:textId="77777777" w:rsidR="00BA77AE" w:rsidRPr="009B416E" w:rsidRDefault="00D87305">
            <w:pPr>
              <w:adjustRightInd w:val="0"/>
              <w:snapToGrid w:val="0"/>
              <w:jc w:val="center"/>
              <w:rPr>
                <w:szCs w:val="21"/>
              </w:rPr>
            </w:pPr>
            <w:r w:rsidRPr="009B416E">
              <w:rPr>
                <w:rFonts w:hint="eastAsia"/>
                <w:szCs w:val="21"/>
              </w:rPr>
              <w:t>型号</w:t>
            </w:r>
          </w:p>
        </w:tc>
        <w:tc>
          <w:tcPr>
            <w:tcW w:w="1703" w:type="dxa"/>
            <w:vAlign w:val="center"/>
          </w:tcPr>
          <w:p w14:paraId="424688CF" w14:textId="77777777" w:rsidR="00BA77AE" w:rsidRPr="009B416E" w:rsidRDefault="00D87305">
            <w:pPr>
              <w:adjustRightInd w:val="0"/>
              <w:snapToGrid w:val="0"/>
              <w:jc w:val="center"/>
              <w:rPr>
                <w:spacing w:val="-12"/>
                <w:szCs w:val="21"/>
              </w:rPr>
            </w:pPr>
            <w:r w:rsidRPr="009B416E">
              <w:rPr>
                <w:rFonts w:hint="eastAsia"/>
                <w:spacing w:val="-12"/>
                <w:szCs w:val="21"/>
              </w:rPr>
              <w:t>最大管电压（</w:t>
            </w:r>
            <w:r w:rsidRPr="009B416E">
              <w:rPr>
                <w:spacing w:val="-12"/>
                <w:szCs w:val="21"/>
              </w:rPr>
              <w:t>kV</w:t>
            </w:r>
            <w:r w:rsidRPr="009B416E">
              <w:rPr>
                <w:rFonts w:hint="eastAsia"/>
                <w:spacing w:val="-12"/>
                <w:szCs w:val="21"/>
              </w:rPr>
              <w:t>）</w:t>
            </w:r>
          </w:p>
        </w:tc>
        <w:tc>
          <w:tcPr>
            <w:tcW w:w="1700" w:type="dxa"/>
            <w:vAlign w:val="center"/>
          </w:tcPr>
          <w:p w14:paraId="26FB5055" w14:textId="77777777" w:rsidR="00BA77AE" w:rsidRPr="009B416E" w:rsidRDefault="00D87305">
            <w:pPr>
              <w:adjustRightInd w:val="0"/>
              <w:snapToGrid w:val="0"/>
              <w:jc w:val="center"/>
              <w:rPr>
                <w:spacing w:val="-8"/>
                <w:szCs w:val="21"/>
              </w:rPr>
            </w:pPr>
            <w:r w:rsidRPr="009B416E">
              <w:rPr>
                <w:rFonts w:hint="eastAsia"/>
                <w:spacing w:val="-8"/>
                <w:szCs w:val="21"/>
              </w:rPr>
              <w:t>最大管电流（</w:t>
            </w:r>
            <w:r w:rsidRPr="009B416E">
              <w:rPr>
                <w:spacing w:val="-8"/>
                <w:szCs w:val="21"/>
              </w:rPr>
              <w:t>mA</w:t>
            </w:r>
            <w:r w:rsidRPr="009B416E">
              <w:rPr>
                <w:rFonts w:hint="eastAsia"/>
                <w:spacing w:val="-8"/>
                <w:szCs w:val="21"/>
              </w:rPr>
              <w:t>）</w:t>
            </w:r>
          </w:p>
        </w:tc>
        <w:tc>
          <w:tcPr>
            <w:tcW w:w="850" w:type="dxa"/>
            <w:vAlign w:val="center"/>
          </w:tcPr>
          <w:p w14:paraId="12458C45" w14:textId="77777777" w:rsidR="00BA77AE" w:rsidRPr="009B416E" w:rsidRDefault="00D87305">
            <w:pPr>
              <w:adjustRightInd w:val="0"/>
              <w:snapToGrid w:val="0"/>
              <w:jc w:val="center"/>
              <w:rPr>
                <w:szCs w:val="21"/>
              </w:rPr>
            </w:pPr>
            <w:r w:rsidRPr="009B416E">
              <w:rPr>
                <w:rFonts w:hint="eastAsia"/>
                <w:szCs w:val="21"/>
              </w:rPr>
              <w:t>用途</w:t>
            </w:r>
          </w:p>
        </w:tc>
        <w:tc>
          <w:tcPr>
            <w:tcW w:w="2835" w:type="dxa"/>
            <w:vAlign w:val="center"/>
          </w:tcPr>
          <w:p w14:paraId="1123002C" w14:textId="77777777" w:rsidR="00BA77AE" w:rsidRPr="009B416E" w:rsidRDefault="00D87305">
            <w:pPr>
              <w:adjustRightInd w:val="0"/>
              <w:snapToGrid w:val="0"/>
              <w:jc w:val="center"/>
              <w:rPr>
                <w:szCs w:val="21"/>
              </w:rPr>
            </w:pPr>
            <w:r w:rsidRPr="009B416E">
              <w:rPr>
                <w:rFonts w:hint="eastAsia"/>
                <w:szCs w:val="21"/>
              </w:rPr>
              <w:t>工作场所</w:t>
            </w:r>
          </w:p>
        </w:tc>
        <w:tc>
          <w:tcPr>
            <w:tcW w:w="927" w:type="dxa"/>
            <w:vAlign w:val="center"/>
          </w:tcPr>
          <w:p w14:paraId="06CA47F1" w14:textId="77777777" w:rsidR="00BA77AE" w:rsidRPr="009B416E" w:rsidRDefault="00D87305">
            <w:pPr>
              <w:adjustRightInd w:val="0"/>
              <w:snapToGrid w:val="0"/>
              <w:jc w:val="center"/>
              <w:rPr>
                <w:szCs w:val="21"/>
              </w:rPr>
            </w:pPr>
            <w:r w:rsidRPr="009B416E">
              <w:rPr>
                <w:rFonts w:hint="eastAsia"/>
                <w:szCs w:val="21"/>
              </w:rPr>
              <w:t>备</w:t>
            </w:r>
            <w:r w:rsidRPr="009B416E">
              <w:rPr>
                <w:rFonts w:hint="eastAsia"/>
                <w:szCs w:val="21"/>
              </w:rPr>
              <w:t xml:space="preserve"> </w:t>
            </w:r>
            <w:r w:rsidRPr="009B416E">
              <w:rPr>
                <w:rFonts w:hint="eastAsia"/>
                <w:szCs w:val="21"/>
              </w:rPr>
              <w:t>注</w:t>
            </w:r>
          </w:p>
        </w:tc>
      </w:tr>
      <w:tr w:rsidR="009B416E" w:rsidRPr="009B416E" w14:paraId="6C2087DC" w14:textId="77777777">
        <w:trPr>
          <w:trHeight w:val="369"/>
        </w:trPr>
        <w:tc>
          <w:tcPr>
            <w:tcW w:w="675" w:type="dxa"/>
            <w:vAlign w:val="center"/>
          </w:tcPr>
          <w:p w14:paraId="607C79A9" w14:textId="77777777" w:rsidR="009B416E" w:rsidRPr="009B416E" w:rsidRDefault="009B416E" w:rsidP="009B416E">
            <w:pPr>
              <w:adjustRightInd w:val="0"/>
              <w:snapToGrid w:val="0"/>
              <w:jc w:val="center"/>
              <w:rPr>
                <w:szCs w:val="21"/>
              </w:rPr>
            </w:pPr>
            <w:r w:rsidRPr="009B416E">
              <w:rPr>
                <w:szCs w:val="21"/>
              </w:rPr>
              <w:t>1</w:t>
            </w:r>
          </w:p>
        </w:tc>
        <w:tc>
          <w:tcPr>
            <w:tcW w:w="2127" w:type="dxa"/>
            <w:vAlign w:val="center"/>
          </w:tcPr>
          <w:p w14:paraId="22542B60" w14:textId="77777777" w:rsidR="009B416E" w:rsidRPr="009B416E" w:rsidRDefault="009B416E" w:rsidP="009B416E">
            <w:pPr>
              <w:adjustRightInd w:val="0"/>
              <w:snapToGrid w:val="0"/>
              <w:jc w:val="center"/>
              <w:rPr>
                <w:szCs w:val="21"/>
              </w:rPr>
            </w:pPr>
            <w:r w:rsidRPr="009B416E">
              <w:rPr>
                <w:rFonts w:hint="eastAsia"/>
                <w:szCs w:val="21"/>
              </w:rPr>
              <w:t>/</w:t>
            </w:r>
          </w:p>
        </w:tc>
        <w:tc>
          <w:tcPr>
            <w:tcW w:w="708" w:type="dxa"/>
            <w:vAlign w:val="center"/>
          </w:tcPr>
          <w:p w14:paraId="1210D9B2" w14:textId="77777777" w:rsidR="009B416E" w:rsidRPr="009B416E" w:rsidRDefault="009B416E" w:rsidP="009B416E">
            <w:pPr>
              <w:adjustRightInd w:val="0"/>
              <w:snapToGrid w:val="0"/>
              <w:jc w:val="center"/>
              <w:rPr>
                <w:szCs w:val="21"/>
              </w:rPr>
            </w:pPr>
            <w:r w:rsidRPr="009B416E">
              <w:rPr>
                <w:rFonts w:hint="eastAsia"/>
                <w:szCs w:val="21"/>
              </w:rPr>
              <w:t>/</w:t>
            </w:r>
          </w:p>
        </w:tc>
        <w:tc>
          <w:tcPr>
            <w:tcW w:w="708" w:type="dxa"/>
            <w:vAlign w:val="center"/>
          </w:tcPr>
          <w:p w14:paraId="2B7C30A5" w14:textId="77777777" w:rsidR="009B416E" w:rsidRPr="009B416E" w:rsidRDefault="009B416E" w:rsidP="009B416E">
            <w:pPr>
              <w:adjustRightInd w:val="0"/>
              <w:snapToGrid w:val="0"/>
              <w:jc w:val="center"/>
              <w:rPr>
                <w:szCs w:val="21"/>
              </w:rPr>
            </w:pPr>
            <w:r w:rsidRPr="009B416E">
              <w:rPr>
                <w:rFonts w:hint="eastAsia"/>
                <w:szCs w:val="21"/>
              </w:rPr>
              <w:t>/</w:t>
            </w:r>
          </w:p>
        </w:tc>
        <w:tc>
          <w:tcPr>
            <w:tcW w:w="1985" w:type="dxa"/>
            <w:vAlign w:val="center"/>
          </w:tcPr>
          <w:p w14:paraId="5662FF82" w14:textId="77777777" w:rsidR="009B416E" w:rsidRPr="009B416E" w:rsidRDefault="009B416E" w:rsidP="009B416E">
            <w:pPr>
              <w:adjustRightInd w:val="0"/>
              <w:snapToGrid w:val="0"/>
              <w:jc w:val="center"/>
              <w:rPr>
                <w:szCs w:val="21"/>
              </w:rPr>
            </w:pPr>
            <w:r w:rsidRPr="009B416E">
              <w:rPr>
                <w:rFonts w:hint="eastAsia"/>
                <w:szCs w:val="21"/>
              </w:rPr>
              <w:t>/</w:t>
            </w:r>
          </w:p>
        </w:tc>
        <w:tc>
          <w:tcPr>
            <w:tcW w:w="1703" w:type="dxa"/>
            <w:vAlign w:val="center"/>
          </w:tcPr>
          <w:p w14:paraId="2EF108B3" w14:textId="77777777" w:rsidR="009B416E" w:rsidRPr="009B416E" w:rsidRDefault="009B416E" w:rsidP="009B416E">
            <w:pPr>
              <w:adjustRightInd w:val="0"/>
              <w:snapToGrid w:val="0"/>
              <w:jc w:val="center"/>
              <w:rPr>
                <w:szCs w:val="21"/>
              </w:rPr>
            </w:pPr>
            <w:r w:rsidRPr="009B416E">
              <w:rPr>
                <w:rFonts w:hint="eastAsia"/>
                <w:szCs w:val="21"/>
              </w:rPr>
              <w:t>/</w:t>
            </w:r>
          </w:p>
        </w:tc>
        <w:tc>
          <w:tcPr>
            <w:tcW w:w="1700" w:type="dxa"/>
            <w:vAlign w:val="center"/>
          </w:tcPr>
          <w:p w14:paraId="6FE79922" w14:textId="77777777" w:rsidR="009B416E" w:rsidRPr="009B416E" w:rsidRDefault="009B416E" w:rsidP="009B416E">
            <w:pPr>
              <w:adjustRightInd w:val="0"/>
              <w:snapToGrid w:val="0"/>
              <w:jc w:val="center"/>
              <w:rPr>
                <w:szCs w:val="21"/>
              </w:rPr>
            </w:pPr>
            <w:r w:rsidRPr="009B416E">
              <w:rPr>
                <w:rFonts w:hint="eastAsia"/>
                <w:szCs w:val="21"/>
              </w:rPr>
              <w:t>/</w:t>
            </w:r>
          </w:p>
        </w:tc>
        <w:tc>
          <w:tcPr>
            <w:tcW w:w="850" w:type="dxa"/>
            <w:vAlign w:val="center"/>
          </w:tcPr>
          <w:p w14:paraId="22EAB2F3" w14:textId="77777777" w:rsidR="009B416E" w:rsidRPr="009B416E" w:rsidRDefault="009B416E" w:rsidP="009B416E">
            <w:pPr>
              <w:adjustRightInd w:val="0"/>
              <w:snapToGrid w:val="0"/>
              <w:jc w:val="center"/>
              <w:rPr>
                <w:szCs w:val="21"/>
              </w:rPr>
            </w:pPr>
            <w:r w:rsidRPr="009B416E">
              <w:rPr>
                <w:rFonts w:hint="eastAsia"/>
                <w:szCs w:val="21"/>
              </w:rPr>
              <w:t>/</w:t>
            </w:r>
          </w:p>
        </w:tc>
        <w:tc>
          <w:tcPr>
            <w:tcW w:w="2835" w:type="dxa"/>
            <w:vAlign w:val="center"/>
          </w:tcPr>
          <w:p w14:paraId="20DFE906" w14:textId="77777777" w:rsidR="009B416E" w:rsidRPr="009B416E" w:rsidRDefault="009B416E" w:rsidP="009B416E">
            <w:pPr>
              <w:adjustRightInd w:val="0"/>
              <w:snapToGrid w:val="0"/>
              <w:jc w:val="center"/>
              <w:rPr>
                <w:szCs w:val="21"/>
              </w:rPr>
            </w:pPr>
            <w:r w:rsidRPr="009B416E">
              <w:rPr>
                <w:rFonts w:hint="eastAsia"/>
                <w:szCs w:val="21"/>
              </w:rPr>
              <w:t>/</w:t>
            </w:r>
          </w:p>
        </w:tc>
        <w:tc>
          <w:tcPr>
            <w:tcW w:w="927" w:type="dxa"/>
            <w:vAlign w:val="center"/>
          </w:tcPr>
          <w:p w14:paraId="48FB4F5D" w14:textId="77777777" w:rsidR="009B416E" w:rsidRPr="009B416E" w:rsidRDefault="009B416E" w:rsidP="009B416E">
            <w:pPr>
              <w:adjustRightInd w:val="0"/>
              <w:snapToGrid w:val="0"/>
              <w:jc w:val="center"/>
              <w:rPr>
                <w:szCs w:val="21"/>
              </w:rPr>
            </w:pPr>
            <w:r w:rsidRPr="009B416E">
              <w:rPr>
                <w:rFonts w:hint="eastAsia"/>
                <w:szCs w:val="21"/>
              </w:rPr>
              <w:t>/</w:t>
            </w:r>
          </w:p>
        </w:tc>
      </w:tr>
    </w:tbl>
    <w:p w14:paraId="37090466" w14:textId="77777777" w:rsidR="00BA77AE" w:rsidRPr="009B416E" w:rsidRDefault="00D87305">
      <w:pPr>
        <w:spacing w:line="520" w:lineRule="exact"/>
      </w:pPr>
      <w:r w:rsidRPr="009B416E">
        <w:rPr>
          <w:rFonts w:hint="eastAsia"/>
        </w:rPr>
        <w:t>（三）中子发生器，包括中子管，但不包括放射性中子源</w:t>
      </w:r>
    </w:p>
    <w:tbl>
      <w:tblPr>
        <w:tblW w:w="1421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17"/>
        <w:gridCol w:w="1132"/>
        <w:gridCol w:w="873"/>
        <w:gridCol w:w="830"/>
        <w:gridCol w:w="879"/>
        <w:gridCol w:w="1103"/>
        <w:gridCol w:w="1135"/>
        <w:gridCol w:w="1277"/>
        <w:gridCol w:w="1132"/>
        <w:gridCol w:w="1135"/>
        <w:gridCol w:w="1135"/>
        <w:gridCol w:w="1135"/>
        <w:gridCol w:w="736"/>
        <w:gridCol w:w="899"/>
      </w:tblGrid>
      <w:tr w:rsidR="00BA77AE" w14:paraId="66DABF47" w14:textId="77777777">
        <w:trPr>
          <w:trHeight w:val="454"/>
          <w:jc w:val="center"/>
        </w:trPr>
        <w:tc>
          <w:tcPr>
            <w:tcW w:w="817" w:type="dxa"/>
            <w:vMerge w:val="restart"/>
            <w:vAlign w:val="center"/>
          </w:tcPr>
          <w:p w14:paraId="6FFA9218" w14:textId="77777777" w:rsidR="00BA77AE" w:rsidRDefault="00D87305">
            <w:pPr>
              <w:adjustRightInd w:val="0"/>
              <w:snapToGrid w:val="0"/>
              <w:jc w:val="center"/>
              <w:rPr>
                <w:szCs w:val="21"/>
              </w:rPr>
            </w:pPr>
            <w:r>
              <w:rPr>
                <w:rFonts w:hint="eastAsia"/>
                <w:szCs w:val="21"/>
              </w:rPr>
              <w:t>序号</w:t>
            </w:r>
          </w:p>
        </w:tc>
        <w:tc>
          <w:tcPr>
            <w:tcW w:w="1132" w:type="dxa"/>
            <w:vMerge w:val="restart"/>
            <w:vAlign w:val="center"/>
          </w:tcPr>
          <w:p w14:paraId="7AC3A923" w14:textId="77777777" w:rsidR="00BA77AE" w:rsidRDefault="00D87305">
            <w:pPr>
              <w:adjustRightInd w:val="0"/>
              <w:snapToGrid w:val="0"/>
              <w:jc w:val="center"/>
              <w:rPr>
                <w:szCs w:val="21"/>
              </w:rPr>
            </w:pPr>
            <w:r>
              <w:rPr>
                <w:rFonts w:hint="eastAsia"/>
                <w:szCs w:val="21"/>
              </w:rPr>
              <w:t>名称</w:t>
            </w:r>
          </w:p>
        </w:tc>
        <w:tc>
          <w:tcPr>
            <w:tcW w:w="873" w:type="dxa"/>
            <w:vMerge w:val="restart"/>
            <w:vAlign w:val="center"/>
          </w:tcPr>
          <w:p w14:paraId="3F3C9ED3" w14:textId="77777777" w:rsidR="00BA77AE" w:rsidRDefault="00D87305">
            <w:pPr>
              <w:adjustRightInd w:val="0"/>
              <w:snapToGrid w:val="0"/>
              <w:jc w:val="center"/>
              <w:rPr>
                <w:szCs w:val="21"/>
              </w:rPr>
            </w:pPr>
            <w:r>
              <w:rPr>
                <w:rFonts w:hint="eastAsia"/>
                <w:szCs w:val="21"/>
              </w:rPr>
              <w:t>类别</w:t>
            </w:r>
          </w:p>
        </w:tc>
        <w:tc>
          <w:tcPr>
            <w:tcW w:w="830" w:type="dxa"/>
            <w:vMerge w:val="restart"/>
            <w:vAlign w:val="center"/>
          </w:tcPr>
          <w:p w14:paraId="13A5C8EA" w14:textId="77777777" w:rsidR="00BA77AE" w:rsidRDefault="00D87305">
            <w:pPr>
              <w:adjustRightInd w:val="0"/>
              <w:snapToGrid w:val="0"/>
              <w:jc w:val="center"/>
              <w:rPr>
                <w:szCs w:val="21"/>
              </w:rPr>
            </w:pPr>
            <w:r>
              <w:rPr>
                <w:rFonts w:hint="eastAsia"/>
                <w:szCs w:val="21"/>
              </w:rPr>
              <w:t>数量</w:t>
            </w:r>
          </w:p>
        </w:tc>
        <w:tc>
          <w:tcPr>
            <w:tcW w:w="879" w:type="dxa"/>
            <w:vMerge w:val="restart"/>
            <w:vAlign w:val="center"/>
          </w:tcPr>
          <w:p w14:paraId="5A197EB1" w14:textId="77777777" w:rsidR="00BA77AE" w:rsidRDefault="00D87305">
            <w:pPr>
              <w:adjustRightInd w:val="0"/>
              <w:snapToGrid w:val="0"/>
              <w:jc w:val="center"/>
              <w:rPr>
                <w:szCs w:val="21"/>
              </w:rPr>
            </w:pPr>
            <w:r>
              <w:rPr>
                <w:rFonts w:hint="eastAsia"/>
                <w:szCs w:val="21"/>
              </w:rPr>
              <w:t>型号</w:t>
            </w:r>
          </w:p>
        </w:tc>
        <w:tc>
          <w:tcPr>
            <w:tcW w:w="1103" w:type="dxa"/>
            <w:vMerge w:val="restart"/>
            <w:vAlign w:val="center"/>
          </w:tcPr>
          <w:p w14:paraId="1F1E234B" w14:textId="77777777" w:rsidR="00BA77AE" w:rsidRDefault="00D87305">
            <w:pPr>
              <w:adjustRightInd w:val="0"/>
              <w:snapToGrid w:val="0"/>
              <w:jc w:val="center"/>
              <w:rPr>
                <w:szCs w:val="21"/>
              </w:rPr>
            </w:pPr>
            <w:r>
              <w:rPr>
                <w:rFonts w:hint="eastAsia"/>
                <w:szCs w:val="21"/>
              </w:rPr>
              <w:t>最大管电压（</w:t>
            </w:r>
            <w:r>
              <w:rPr>
                <w:szCs w:val="21"/>
              </w:rPr>
              <w:t>kV</w:t>
            </w:r>
            <w:r>
              <w:rPr>
                <w:rFonts w:hint="eastAsia"/>
                <w:szCs w:val="21"/>
              </w:rPr>
              <w:t>）</w:t>
            </w:r>
          </w:p>
        </w:tc>
        <w:tc>
          <w:tcPr>
            <w:tcW w:w="1135" w:type="dxa"/>
            <w:vMerge w:val="restart"/>
            <w:vAlign w:val="center"/>
          </w:tcPr>
          <w:p w14:paraId="623CC9AA" w14:textId="77777777" w:rsidR="00BA77AE" w:rsidRDefault="00D87305">
            <w:pPr>
              <w:adjustRightInd w:val="0"/>
              <w:snapToGrid w:val="0"/>
              <w:jc w:val="center"/>
              <w:rPr>
                <w:szCs w:val="21"/>
              </w:rPr>
            </w:pPr>
            <w:r>
              <w:rPr>
                <w:rFonts w:hint="eastAsia"/>
                <w:szCs w:val="21"/>
              </w:rPr>
              <w:t>最大靶电流（</w:t>
            </w:r>
            <w:r>
              <w:rPr>
                <w:rFonts w:hint="eastAsia"/>
                <w:szCs w:val="21"/>
              </w:rPr>
              <w:t>µA</w:t>
            </w:r>
            <w:r>
              <w:rPr>
                <w:rFonts w:hint="eastAsia"/>
                <w:szCs w:val="21"/>
              </w:rPr>
              <w:t>）</w:t>
            </w:r>
          </w:p>
        </w:tc>
        <w:tc>
          <w:tcPr>
            <w:tcW w:w="1277" w:type="dxa"/>
            <w:vMerge w:val="restart"/>
            <w:vAlign w:val="center"/>
          </w:tcPr>
          <w:p w14:paraId="51115B4B" w14:textId="77777777" w:rsidR="00BA77AE" w:rsidRDefault="00D87305">
            <w:pPr>
              <w:adjustRightInd w:val="0"/>
              <w:snapToGrid w:val="0"/>
              <w:jc w:val="center"/>
              <w:rPr>
                <w:szCs w:val="21"/>
              </w:rPr>
            </w:pPr>
            <w:r>
              <w:rPr>
                <w:rFonts w:hint="eastAsia"/>
                <w:w w:val="90"/>
                <w:szCs w:val="21"/>
              </w:rPr>
              <w:t>中子强度</w:t>
            </w:r>
            <w:r>
              <w:rPr>
                <w:rFonts w:hint="eastAsia"/>
                <w:szCs w:val="21"/>
              </w:rPr>
              <w:t>（</w:t>
            </w:r>
            <w:r>
              <w:rPr>
                <w:szCs w:val="21"/>
              </w:rPr>
              <w:t>n/s</w:t>
            </w:r>
            <w:r>
              <w:rPr>
                <w:rFonts w:hint="eastAsia"/>
                <w:szCs w:val="21"/>
              </w:rPr>
              <w:t>）</w:t>
            </w:r>
          </w:p>
        </w:tc>
        <w:tc>
          <w:tcPr>
            <w:tcW w:w="1132" w:type="dxa"/>
            <w:vMerge w:val="restart"/>
            <w:vAlign w:val="center"/>
          </w:tcPr>
          <w:p w14:paraId="21E8329A" w14:textId="77777777" w:rsidR="00BA77AE" w:rsidRDefault="00D87305">
            <w:pPr>
              <w:adjustRightInd w:val="0"/>
              <w:snapToGrid w:val="0"/>
              <w:jc w:val="center"/>
              <w:rPr>
                <w:szCs w:val="21"/>
              </w:rPr>
            </w:pPr>
            <w:r>
              <w:rPr>
                <w:rFonts w:hint="eastAsia"/>
                <w:szCs w:val="21"/>
              </w:rPr>
              <w:t>用途</w:t>
            </w:r>
          </w:p>
        </w:tc>
        <w:tc>
          <w:tcPr>
            <w:tcW w:w="1135" w:type="dxa"/>
            <w:vMerge w:val="restart"/>
            <w:vAlign w:val="center"/>
          </w:tcPr>
          <w:p w14:paraId="63E9F611" w14:textId="77777777" w:rsidR="00BA77AE" w:rsidRDefault="00D87305">
            <w:pPr>
              <w:adjustRightInd w:val="0"/>
              <w:snapToGrid w:val="0"/>
              <w:jc w:val="center"/>
              <w:rPr>
                <w:szCs w:val="21"/>
              </w:rPr>
            </w:pPr>
            <w:r>
              <w:rPr>
                <w:rFonts w:hint="eastAsia"/>
              </w:rPr>
              <w:t>工作场所</w:t>
            </w:r>
          </w:p>
        </w:tc>
        <w:tc>
          <w:tcPr>
            <w:tcW w:w="3006" w:type="dxa"/>
            <w:gridSpan w:val="3"/>
            <w:vAlign w:val="center"/>
          </w:tcPr>
          <w:p w14:paraId="2191C5E4" w14:textId="77777777" w:rsidR="00BA77AE" w:rsidRDefault="00D87305">
            <w:pPr>
              <w:adjustRightInd w:val="0"/>
              <w:snapToGrid w:val="0"/>
              <w:jc w:val="center"/>
              <w:rPr>
                <w:szCs w:val="21"/>
              </w:rPr>
            </w:pPr>
            <w:proofErr w:type="gramStart"/>
            <w:r>
              <w:rPr>
                <w:rFonts w:hint="eastAsia"/>
                <w:szCs w:val="21"/>
              </w:rPr>
              <w:t>氚靶情况</w:t>
            </w:r>
            <w:proofErr w:type="gramEnd"/>
          </w:p>
        </w:tc>
        <w:tc>
          <w:tcPr>
            <w:tcW w:w="899" w:type="dxa"/>
            <w:vMerge w:val="restart"/>
            <w:vAlign w:val="center"/>
          </w:tcPr>
          <w:p w14:paraId="70617BE4" w14:textId="77777777" w:rsidR="00BA77AE" w:rsidRDefault="00D87305">
            <w:pPr>
              <w:adjustRightInd w:val="0"/>
              <w:snapToGrid w:val="0"/>
              <w:jc w:val="center"/>
              <w:rPr>
                <w:szCs w:val="21"/>
              </w:rPr>
            </w:pPr>
            <w:r>
              <w:rPr>
                <w:rFonts w:hint="eastAsia"/>
                <w:szCs w:val="21"/>
              </w:rPr>
              <w:t>备注</w:t>
            </w:r>
          </w:p>
        </w:tc>
      </w:tr>
      <w:tr w:rsidR="00BA77AE" w14:paraId="3A742C1B" w14:textId="77777777">
        <w:trPr>
          <w:trHeight w:val="454"/>
          <w:jc w:val="center"/>
        </w:trPr>
        <w:tc>
          <w:tcPr>
            <w:tcW w:w="817" w:type="dxa"/>
            <w:vMerge/>
            <w:vAlign w:val="center"/>
          </w:tcPr>
          <w:p w14:paraId="70E904E5" w14:textId="77777777" w:rsidR="00BA77AE" w:rsidRDefault="00BA77AE">
            <w:pPr>
              <w:adjustRightInd w:val="0"/>
              <w:snapToGrid w:val="0"/>
              <w:jc w:val="center"/>
              <w:rPr>
                <w:szCs w:val="21"/>
              </w:rPr>
            </w:pPr>
          </w:p>
        </w:tc>
        <w:tc>
          <w:tcPr>
            <w:tcW w:w="1132" w:type="dxa"/>
            <w:vMerge/>
            <w:vAlign w:val="center"/>
          </w:tcPr>
          <w:p w14:paraId="366DB9EE" w14:textId="77777777" w:rsidR="00BA77AE" w:rsidRDefault="00BA77AE">
            <w:pPr>
              <w:adjustRightInd w:val="0"/>
              <w:snapToGrid w:val="0"/>
              <w:jc w:val="center"/>
              <w:rPr>
                <w:szCs w:val="21"/>
              </w:rPr>
            </w:pPr>
          </w:p>
        </w:tc>
        <w:tc>
          <w:tcPr>
            <w:tcW w:w="873" w:type="dxa"/>
            <w:vMerge/>
            <w:vAlign w:val="center"/>
          </w:tcPr>
          <w:p w14:paraId="2A82B94D" w14:textId="77777777" w:rsidR="00BA77AE" w:rsidRDefault="00BA77AE">
            <w:pPr>
              <w:adjustRightInd w:val="0"/>
              <w:snapToGrid w:val="0"/>
              <w:jc w:val="center"/>
              <w:rPr>
                <w:szCs w:val="21"/>
              </w:rPr>
            </w:pPr>
          </w:p>
        </w:tc>
        <w:tc>
          <w:tcPr>
            <w:tcW w:w="830" w:type="dxa"/>
            <w:vMerge/>
            <w:vAlign w:val="center"/>
          </w:tcPr>
          <w:p w14:paraId="740B90A4" w14:textId="77777777" w:rsidR="00BA77AE" w:rsidRDefault="00BA77AE">
            <w:pPr>
              <w:adjustRightInd w:val="0"/>
              <w:snapToGrid w:val="0"/>
              <w:jc w:val="center"/>
              <w:rPr>
                <w:szCs w:val="21"/>
              </w:rPr>
            </w:pPr>
          </w:p>
        </w:tc>
        <w:tc>
          <w:tcPr>
            <w:tcW w:w="879" w:type="dxa"/>
            <w:vMerge/>
            <w:vAlign w:val="center"/>
          </w:tcPr>
          <w:p w14:paraId="7AB8E354" w14:textId="77777777" w:rsidR="00BA77AE" w:rsidRDefault="00BA77AE">
            <w:pPr>
              <w:adjustRightInd w:val="0"/>
              <w:snapToGrid w:val="0"/>
              <w:jc w:val="center"/>
              <w:rPr>
                <w:szCs w:val="21"/>
              </w:rPr>
            </w:pPr>
          </w:p>
        </w:tc>
        <w:tc>
          <w:tcPr>
            <w:tcW w:w="1103" w:type="dxa"/>
            <w:vMerge/>
            <w:vAlign w:val="center"/>
          </w:tcPr>
          <w:p w14:paraId="21F6022E" w14:textId="77777777" w:rsidR="00BA77AE" w:rsidRDefault="00BA77AE">
            <w:pPr>
              <w:adjustRightInd w:val="0"/>
              <w:snapToGrid w:val="0"/>
              <w:jc w:val="center"/>
              <w:rPr>
                <w:szCs w:val="21"/>
              </w:rPr>
            </w:pPr>
          </w:p>
        </w:tc>
        <w:tc>
          <w:tcPr>
            <w:tcW w:w="1135" w:type="dxa"/>
            <w:vMerge/>
            <w:vAlign w:val="center"/>
          </w:tcPr>
          <w:p w14:paraId="75BE7181" w14:textId="77777777" w:rsidR="00BA77AE" w:rsidRDefault="00BA77AE">
            <w:pPr>
              <w:adjustRightInd w:val="0"/>
              <w:snapToGrid w:val="0"/>
              <w:jc w:val="center"/>
              <w:rPr>
                <w:szCs w:val="21"/>
              </w:rPr>
            </w:pPr>
          </w:p>
        </w:tc>
        <w:tc>
          <w:tcPr>
            <w:tcW w:w="1277" w:type="dxa"/>
            <w:vMerge/>
            <w:vAlign w:val="center"/>
          </w:tcPr>
          <w:p w14:paraId="2615570E" w14:textId="77777777" w:rsidR="00BA77AE" w:rsidRDefault="00BA77AE">
            <w:pPr>
              <w:adjustRightInd w:val="0"/>
              <w:snapToGrid w:val="0"/>
              <w:jc w:val="center"/>
              <w:rPr>
                <w:w w:val="90"/>
                <w:szCs w:val="21"/>
              </w:rPr>
            </w:pPr>
          </w:p>
        </w:tc>
        <w:tc>
          <w:tcPr>
            <w:tcW w:w="1132" w:type="dxa"/>
            <w:vMerge/>
            <w:vAlign w:val="center"/>
          </w:tcPr>
          <w:p w14:paraId="1BB96ADC" w14:textId="77777777" w:rsidR="00BA77AE" w:rsidRDefault="00BA77AE">
            <w:pPr>
              <w:adjustRightInd w:val="0"/>
              <w:snapToGrid w:val="0"/>
              <w:jc w:val="center"/>
              <w:rPr>
                <w:szCs w:val="21"/>
              </w:rPr>
            </w:pPr>
          </w:p>
        </w:tc>
        <w:tc>
          <w:tcPr>
            <w:tcW w:w="1135" w:type="dxa"/>
            <w:vMerge/>
            <w:vAlign w:val="center"/>
          </w:tcPr>
          <w:p w14:paraId="33454B4C" w14:textId="77777777" w:rsidR="00BA77AE" w:rsidRDefault="00BA77AE">
            <w:pPr>
              <w:adjustRightInd w:val="0"/>
              <w:snapToGrid w:val="0"/>
              <w:jc w:val="center"/>
            </w:pPr>
          </w:p>
        </w:tc>
        <w:tc>
          <w:tcPr>
            <w:tcW w:w="1135" w:type="dxa"/>
            <w:vAlign w:val="center"/>
          </w:tcPr>
          <w:p w14:paraId="04666021" w14:textId="77777777" w:rsidR="00BA77AE" w:rsidRDefault="00D87305">
            <w:pPr>
              <w:adjustRightInd w:val="0"/>
              <w:snapToGrid w:val="0"/>
              <w:jc w:val="center"/>
              <w:rPr>
                <w:szCs w:val="21"/>
              </w:rPr>
            </w:pPr>
            <w:r>
              <w:rPr>
                <w:rFonts w:hint="eastAsia"/>
                <w:szCs w:val="21"/>
              </w:rPr>
              <w:t>活度（</w:t>
            </w:r>
            <w:proofErr w:type="spellStart"/>
            <w:r>
              <w:rPr>
                <w:szCs w:val="21"/>
              </w:rPr>
              <w:t>Bq</w:t>
            </w:r>
            <w:proofErr w:type="spellEnd"/>
            <w:r>
              <w:rPr>
                <w:rFonts w:hint="eastAsia"/>
                <w:szCs w:val="21"/>
              </w:rPr>
              <w:t>）</w:t>
            </w:r>
          </w:p>
        </w:tc>
        <w:tc>
          <w:tcPr>
            <w:tcW w:w="1135" w:type="dxa"/>
            <w:vAlign w:val="center"/>
          </w:tcPr>
          <w:p w14:paraId="66828A55" w14:textId="77777777" w:rsidR="00BA77AE" w:rsidRDefault="00D87305">
            <w:pPr>
              <w:adjustRightInd w:val="0"/>
              <w:snapToGrid w:val="0"/>
              <w:jc w:val="center"/>
              <w:rPr>
                <w:szCs w:val="21"/>
              </w:rPr>
            </w:pPr>
            <w:r>
              <w:rPr>
                <w:rFonts w:hint="eastAsia"/>
                <w:szCs w:val="21"/>
              </w:rPr>
              <w:t>贮存方式</w:t>
            </w:r>
          </w:p>
        </w:tc>
        <w:tc>
          <w:tcPr>
            <w:tcW w:w="736" w:type="dxa"/>
            <w:vAlign w:val="center"/>
          </w:tcPr>
          <w:p w14:paraId="3901CF7F" w14:textId="77777777" w:rsidR="00BA77AE" w:rsidRDefault="00D87305">
            <w:pPr>
              <w:adjustRightInd w:val="0"/>
              <w:snapToGrid w:val="0"/>
              <w:jc w:val="center"/>
              <w:rPr>
                <w:szCs w:val="21"/>
              </w:rPr>
            </w:pPr>
            <w:r>
              <w:rPr>
                <w:rFonts w:hint="eastAsia"/>
                <w:szCs w:val="21"/>
              </w:rPr>
              <w:t>数量</w:t>
            </w:r>
          </w:p>
        </w:tc>
        <w:tc>
          <w:tcPr>
            <w:tcW w:w="899" w:type="dxa"/>
            <w:vMerge/>
            <w:vAlign w:val="center"/>
          </w:tcPr>
          <w:p w14:paraId="15821534" w14:textId="77777777" w:rsidR="00BA77AE" w:rsidRDefault="00BA77AE">
            <w:pPr>
              <w:adjustRightInd w:val="0"/>
              <w:snapToGrid w:val="0"/>
              <w:jc w:val="center"/>
              <w:rPr>
                <w:szCs w:val="21"/>
              </w:rPr>
            </w:pPr>
          </w:p>
        </w:tc>
      </w:tr>
      <w:tr w:rsidR="00BA77AE" w14:paraId="06A909E9" w14:textId="77777777">
        <w:trPr>
          <w:trHeight w:val="454"/>
          <w:jc w:val="center"/>
        </w:trPr>
        <w:tc>
          <w:tcPr>
            <w:tcW w:w="817" w:type="dxa"/>
            <w:vAlign w:val="center"/>
          </w:tcPr>
          <w:p w14:paraId="15CCD4D6" w14:textId="77777777" w:rsidR="00BA77AE" w:rsidRDefault="00D87305">
            <w:pPr>
              <w:adjustRightInd w:val="0"/>
              <w:snapToGrid w:val="0"/>
              <w:jc w:val="center"/>
              <w:rPr>
                <w:szCs w:val="21"/>
              </w:rPr>
            </w:pPr>
            <w:r>
              <w:rPr>
                <w:rFonts w:hint="eastAsia"/>
                <w:szCs w:val="21"/>
              </w:rPr>
              <w:t>/</w:t>
            </w:r>
          </w:p>
        </w:tc>
        <w:tc>
          <w:tcPr>
            <w:tcW w:w="1132" w:type="dxa"/>
            <w:vAlign w:val="center"/>
          </w:tcPr>
          <w:p w14:paraId="6E0DE517" w14:textId="77777777" w:rsidR="00BA77AE" w:rsidRDefault="00D87305">
            <w:pPr>
              <w:adjustRightInd w:val="0"/>
              <w:snapToGrid w:val="0"/>
              <w:jc w:val="center"/>
              <w:rPr>
                <w:szCs w:val="21"/>
              </w:rPr>
            </w:pPr>
            <w:r>
              <w:rPr>
                <w:rFonts w:hint="eastAsia"/>
                <w:szCs w:val="21"/>
              </w:rPr>
              <w:t>/</w:t>
            </w:r>
          </w:p>
        </w:tc>
        <w:tc>
          <w:tcPr>
            <w:tcW w:w="873" w:type="dxa"/>
            <w:vAlign w:val="center"/>
          </w:tcPr>
          <w:p w14:paraId="261A8AE9" w14:textId="77777777" w:rsidR="00BA77AE" w:rsidRDefault="00D87305">
            <w:pPr>
              <w:adjustRightInd w:val="0"/>
              <w:snapToGrid w:val="0"/>
              <w:jc w:val="center"/>
              <w:rPr>
                <w:szCs w:val="21"/>
              </w:rPr>
            </w:pPr>
            <w:r>
              <w:rPr>
                <w:rFonts w:hint="eastAsia"/>
                <w:szCs w:val="21"/>
              </w:rPr>
              <w:t>/</w:t>
            </w:r>
          </w:p>
        </w:tc>
        <w:tc>
          <w:tcPr>
            <w:tcW w:w="830" w:type="dxa"/>
            <w:vAlign w:val="center"/>
          </w:tcPr>
          <w:p w14:paraId="634FC151" w14:textId="77777777" w:rsidR="00BA77AE" w:rsidRDefault="00D87305">
            <w:pPr>
              <w:adjustRightInd w:val="0"/>
              <w:snapToGrid w:val="0"/>
              <w:jc w:val="center"/>
              <w:rPr>
                <w:szCs w:val="21"/>
              </w:rPr>
            </w:pPr>
            <w:r>
              <w:rPr>
                <w:rFonts w:hint="eastAsia"/>
                <w:szCs w:val="21"/>
              </w:rPr>
              <w:t>/</w:t>
            </w:r>
          </w:p>
        </w:tc>
        <w:tc>
          <w:tcPr>
            <w:tcW w:w="879" w:type="dxa"/>
            <w:vAlign w:val="center"/>
          </w:tcPr>
          <w:p w14:paraId="05B834DE" w14:textId="77777777" w:rsidR="00BA77AE" w:rsidRDefault="00D87305">
            <w:pPr>
              <w:adjustRightInd w:val="0"/>
              <w:snapToGrid w:val="0"/>
              <w:jc w:val="center"/>
              <w:rPr>
                <w:szCs w:val="21"/>
              </w:rPr>
            </w:pPr>
            <w:r>
              <w:rPr>
                <w:rFonts w:hint="eastAsia"/>
                <w:szCs w:val="21"/>
              </w:rPr>
              <w:t>/</w:t>
            </w:r>
          </w:p>
        </w:tc>
        <w:tc>
          <w:tcPr>
            <w:tcW w:w="1103" w:type="dxa"/>
            <w:vAlign w:val="center"/>
          </w:tcPr>
          <w:p w14:paraId="06D0E678" w14:textId="77777777" w:rsidR="00BA77AE" w:rsidRDefault="00D87305">
            <w:pPr>
              <w:adjustRightInd w:val="0"/>
              <w:snapToGrid w:val="0"/>
              <w:jc w:val="center"/>
              <w:rPr>
                <w:szCs w:val="21"/>
              </w:rPr>
            </w:pPr>
            <w:r>
              <w:rPr>
                <w:rFonts w:hint="eastAsia"/>
                <w:szCs w:val="21"/>
              </w:rPr>
              <w:t>/</w:t>
            </w:r>
          </w:p>
        </w:tc>
        <w:tc>
          <w:tcPr>
            <w:tcW w:w="1135" w:type="dxa"/>
            <w:vAlign w:val="center"/>
          </w:tcPr>
          <w:p w14:paraId="17263774" w14:textId="77777777" w:rsidR="00BA77AE" w:rsidRDefault="00D87305">
            <w:pPr>
              <w:adjustRightInd w:val="0"/>
              <w:snapToGrid w:val="0"/>
              <w:jc w:val="center"/>
              <w:rPr>
                <w:szCs w:val="21"/>
              </w:rPr>
            </w:pPr>
            <w:r>
              <w:rPr>
                <w:rFonts w:hint="eastAsia"/>
                <w:szCs w:val="21"/>
              </w:rPr>
              <w:t>/</w:t>
            </w:r>
          </w:p>
        </w:tc>
        <w:tc>
          <w:tcPr>
            <w:tcW w:w="1277" w:type="dxa"/>
            <w:vAlign w:val="center"/>
          </w:tcPr>
          <w:p w14:paraId="302A16E9" w14:textId="77777777" w:rsidR="00BA77AE" w:rsidRDefault="00D87305">
            <w:pPr>
              <w:adjustRightInd w:val="0"/>
              <w:snapToGrid w:val="0"/>
              <w:jc w:val="center"/>
              <w:rPr>
                <w:szCs w:val="21"/>
              </w:rPr>
            </w:pPr>
            <w:r>
              <w:rPr>
                <w:rFonts w:hint="eastAsia"/>
                <w:szCs w:val="21"/>
              </w:rPr>
              <w:t>/</w:t>
            </w:r>
          </w:p>
        </w:tc>
        <w:tc>
          <w:tcPr>
            <w:tcW w:w="1132" w:type="dxa"/>
            <w:vAlign w:val="center"/>
          </w:tcPr>
          <w:p w14:paraId="59BDC435" w14:textId="77777777" w:rsidR="00BA77AE" w:rsidRDefault="00D87305">
            <w:pPr>
              <w:adjustRightInd w:val="0"/>
              <w:snapToGrid w:val="0"/>
              <w:jc w:val="center"/>
              <w:rPr>
                <w:szCs w:val="21"/>
              </w:rPr>
            </w:pPr>
            <w:r>
              <w:rPr>
                <w:rFonts w:hint="eastAsia"/>
                <w:szCs w:val="21"/>
              </w:rPr>
              <w:t>/</w:t>
            </w:r>
          </w:p>
        </w:tc>
        <w:tc>
          <w:tcPr>
            <w:tcW w:w="1135" w:type="dxa"/>
            <w:vAlign w:val="center"/>
          </w:tcPr>
          <w:p w14:paraId="601CFDBE" w14:textId="77777777" w:rsidR="00BA77AE" w:rsidRDefault="00D87305">
            <w:pPr>
              <w:adjustRightInd w:val="0"/>
              <w:snapToGrid w:val="0"/>
              <w:jc w:val="center"/>
              <w:rPr>
                <w:szCs w:val="21"/>
              </w:rPr>
            </w:pPr>
            <w:r>
              <w:rPr>
                <w:rFonts w:hint="eastAsia"/>
                <w:szCs w:val="21"/>
              </w:rPr>
              <w:t>/</w:t>
            </w:r>
          </w:p>
        </w:tc>
        <w:tc>
          <w:tcPr>
            <w:tcW w:w="1135" w:type="dxa"/>
            <w:vAlign w:val="center"/>
          </w:tcPr>
          <w:p w14:paraId="533F4FB8" w14:textId="77777777" w:rsidR="00BA77AE" w:rsidRDefault="00D87305">
            <w:pPr>
              <w:adjustRightInd w:val="0"/>
              <w:snapToGrid w:val="0"/>
              <w:jc w:val="center"/>
              <w:rPr>
                <w:szCs w:val="21"/>
              </w:rPr>
            </w:pPr>
            <w:r>
              <w:rPr>
                <w:rFonts w:hint="eastAsia"/>
                <w:szCs w:val="21"/>
              </w:rPr>
              <w:t>/</w:t>
            </w:r>
          </w:p>
        </w:tc>
        <w:tc>
          <w:tcPr>
            <w:tcW w:w="1135" w:type="dxa"/>
            <w:vAlign w:val="center"/>
          </w:tcPr>
          <w:p w14:paraId="3EE21CB0" w14:textId="77777777" w:rsidR="00BA77AE" w:rsidRDefault="00D87305">
            <w:pPr>
              <w:adjustRightInd w:val="0"/>
              <w:snapToGrid w:val="0"/>
              <w:jc w:val="center"/>
              <w:rPr>
                <w:szCs w:val="21"/>
              </w:rPr>
            </w:pPr>
            <w:r>
              <w:rPr>
                <w:rFonts w:hint="eastAsia"/>
                <w:szCs w:val="21"/>
              </w:rPr>
              <w:t>/</w:t>
            </w:r>
          </w:p>
        </w:tc>
        <w:tc>
          <w:tcPr>
            <w:tcW w:w="736" w:type="dxa"/>
            <w:vAlign w:val="center"/>
          </w:tcPr>
          <w:p w14:paraId="0373536C" w14:textId="77777777" w:rsidR="00BA77AE" w:rsidRDefault="00D87305">
            <w:pPr>
              <w:adjustRightInd w:val="0"/>
              <w:snapToGrid w:val="0"/>
              <w:jc w:val="center"/>
              <w:rPr>
                <w:szCs w:val="21"/>
              </w:rPr>
            </w:pPr>
            <w:r>
              <w:rPr>
                <w:rFonts w:hint="eastAsia"/>
                <w:szCs w:val="21"/>
              </w:rPr>
              <w:t>/</w:t>
            </w:r>
          </w:p>
        </w:tc>
        <w:tc>
          <w:tcPr>
            <w:tcW w:w="899" w:type="dxa"/>
            <w:vAlign w:val="center"/>
          </w:tcPr>
          <w:p w14:paraId="7A5414A5" w14:textId="77777777" w:rsidR="00BA77AE" w:rsidRDefault="00D87305">
            <w:pPr>
              <w:adjustRightInd w:val="0"/>
              <w:snapToGrid w:val="0"/>
              <w:jc w:val="center"/>
              <w:rPr>
                <w:szCs w:val="21"/>
              </w:rPr>
            </w:pPr>
            <w:r>
              <w:rPr>
                <w:rFonts w:hint="eastAsia"/>
                <w:szCs w:val="21"/>
              </w:rPr>
              <w:t>/</w:t>
            </w:r>
          </w:p>
        </w:tc>
      </w:tr>
    </w:tbl>
    <w:p w14:paraId="1DEDEED0" w14:textId="77777777" w:rsidR="00BA77AE" w:rsidRDefault="00BA77AE">
      <w:pPr>
        <w:spacing w:line="400" w:lineRule="exact"/>
        <w:rPr>
          <w:b/>
          <w:sz w:val="28"/>
          <w:szCs w:val="28"/>
        </w:rPr>
      </w:pPr>
    </w:p>
    <w:p w14:paraId="4BEF59C2" w14:textId="77777777" w:rsidR="00BA77AE" w:rsidRDefault="00BA77AE">
      <w:pPr>
        <w:spacing w:line="400" w:lineRule="exact"/>
        <w:rPr>
          <w:b/>
          <w:sz w:val="28"/>
          <w:szCs w:val="28"/>
        </w:rPr>
      </w:pPr>
    </w:p>
    <w:p w14:paraId="38534A28" w14:textId="77777777" w:rsidR="00BA77AE" w:rsidRDefault="00BA77AE">
      <w:pPr>
        <w:spacing w:line="400" w:lineRule="exact"/>
        <w:rPr>
          <w:b/>
          <w:sz w:val="28"/>
          <w:szCs w:val="28"/>
        </w:rPr>
      </w:pPr>
    </w:p>
    <w:p w14:paraId="6E50C2D6" w14:textId="77777777" w:rsidR="00BA77AE" w:rsidRDefault="00D87305">
      <w:pPr>
        <w:pageBreakBefore/>
        <w:outlineLvl w:val="0"/>
        <w:rPr>
          <w:b/>
          <w:sz w:val="28"/>
          <w:szCs w:val="28"/>
        </w:rPr>
      </w:pPr>
      <w:bookmarkStart w:id="5" w:name="_Toc26540069"/>
      <w:r>
        <w:rPr>
          <w:rFonts w:hint="eastAsia"/>
          <w:b/>
          <w:sz w:val="28"/>
          <w:szCs w:val="28"/>
        </w:rPr>
        <w:lastRenderedPageBreak/>
        <w:t>表</w:t>
      </w:r>
      <w:r>
        <w:rPr>
          <w:rFonts w:hint="eastAsia"/>
          <w:b/>
          <w:sz w:val="28"/>
          <w:szCs w:val="28"/>
        </w:rPr>
        <w:t xml:space="preserve">5  </w:t>
      </w:r>
      <w:r>
        <w:rPr>
          <w:rFonts w:hint="eastAsia"/>
          <w:b/>
          <w:sz w:val="28"/>
          <w:szCs w:val="28"/>
        </w:rPr>
        <w:t>废弃物（重点是放射性废弃物）</w:t>
      </w:r>
      <w:bookmarkEnd w:id="5"/>
    </w:p>
    <w:tbl>
      <w:tblPr>
        <w:tblW w:w="1421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385"/>
        <w:gridCol w:w="850"/>
        <w:gridCol w:w="1274"/>
        <w:gridCol w:w="1135"/>
        <w:gridCol w:w="1985"/>
        <w:gridCol w:w="1416"/>
        <w:gridCol w:w="1976"/>
        <w:gridCol w:w="1570"/>
        <w:gridCol w:w="2627"/>
      </w:tblGrid>
      <w:tr w:rsidR="00BA77AE" w14:paraId="10A3EC3A" w14:textId="77777777">
        <w:trPr>
          <w:trHeight w:val="454"/>
        </w:trPr>
        <w:tc>
          <w:tcPr>
            <w:tcW w:w="1385" w:type="dxa"/>
            <w:vAlign w:val="center"/>
          </w:tcPr>
          <w:p w14:paraId="2B4F7192" w14:textId="77777777" w:rsidR="00BA77AE" w:rsidRDefault="00D87305">
            <w:pPr>
              <w:jc w:val="center"/>
              <w:rPr>
                <w:szCs w:val="21"/>
              </w:rPr>
            </w:pPr>
            <w:r>
              <w:rPr>
                <w:rFonts w:hint="eastAsia"/>
                <w:szCs w:val="21"/>
              </w:rPr>
              <w:t>名称</w:t>
            </w:r>
          </w:p>
        </w:tc>
        <w:tc>
          <w:tcPr>
            <w:tcW w:w="850" w:type="dxa"/>
            <w:vAlign w:val="center"/>
          </w:tcPr>
          <w:p w14:paraId="21C4C230" w14:textId="77777777" w:rsidR="00BA77AE" w:rsidRDefault="00D87305">
            <w:pPr>
              <w:jc w:val="center"/>
              <w:rPr>
                <w:szCs w:val="21"/>
              </w:rPr>
            </w:pPr>
            <w:r>
              <w:rPr>
                <w:rFonts w:hint="eastAsia"/>
                <w:szCs w:val="21"/>
              </w:rPr>
              <w:t>状态</w:t>
            </w:r>
          </w:p>
        </w:tc>
        <w:tc>
          <w:tcPr>
            <w:tcW w:w="1274" w:type="dxa"/>
            <w:vAlign w:val="center"/>
          </w:tcPr>
          <w:p w14:paraId="145A5E3E" w14:textId="77777777" w:rsidR="00BA77AE" w:rsidRDefault="00D87305">
            <w:pPr>
              <w:jc w:val="center"/>
              <w:rPr>
                <w:szCs w:val="21"/>
              </w:rPr>
            </w:pPr>
            <w:r>
              <w:rPr>
                <w:rFonts w:hint="eastAsia"/>
                <w:szCs w:val="21"/>
              </w:rPr>
              <w:t>核素名称</w:t>
            </w:r>
          </w:p>
        </w:tc>
        <w:tc>
          <w:tcPr>
            <w:tcW w:w="1135" w:type="dxa"/>
            <w:vAlign w:val="center"/>
          </w:tcPr>
          <w:p w14:paraId="69DE29D7" w14:textId="77777777" w:rsidR="00BA77AE" w:rsidRDefault="00D87305">
            <w:pPr>
              <w:jc w:val="center"/>
              <w:rPr>
                <w:szCs w:val="21"/>
              </w:rPr>
            </w:pPr>
            <w:r>
              <w:rPr>
                <w:rFonts w:hint="eastAsia"/>
                <w:szCs w:val="21"/>
              </w:rPr>
              <w:t>活度</w:t>
            </w:r>
          </w:p>
        </w:tc>
        <w:tc>
          <w:tcPr>
            <w:tcW w:w="1985" w:type="dxa"/>
            <w:vAlign w:val="center"/>
          </w:tcPr>
          <w:p w14:paraId="0AF81B97" w14:textId="77777777" w:rsidR="00BA77AE" w:rsidRDefault="00D87305">
            <w:pPr>
              <w:jc w:val="center"/>
              <w:rPr>
                <w:szCs w:val="21"/>
              </w:rPr>
            </w:pPr>
            <w:r>
              <w:rPr>
                <w:rFonts w:hint="eastAsia"/>
                <w:szCs w:val="21"/>
              </w:rPr>
              <w:t>月排放量</w:t>
            </w:r>
          </w:p>
        </w:tc>
        <w:tc>
          <w:tcPr>
            <w:tcW w:w="1416" w:type="dxa"/>
            <w:vAlign w:val="center"/>
          </w:tcPr>
          <w:p w14:paraId="6B471458" w14:textId="77777777" w:rsidR="00BA77AE" w:rsidRDefault="00D87305">
            <w:pPr>
              <w:jc w:val="center"/>
              <w:rPr>
                <w:szCs w:val="21"/>
              </w:rPr>
            </w:pPr>
            <w:r>
              <w:rPr>
                <w:rFonts w:hint="eastAsia"/>
                <w:szCs w:val="21"/>
              </w:rPr>
              <w:t>年排放总量</w:t>
            </w:r>
          </w:p>
        </w:tc>
        <w:tc>
          <w:tcPr>
            <w:tcW w:w="1976" w:type="dxa"/>
            <w:vAlign w:val="center"/>
          </w:tcPr>
          <w:p w14:paraId="20E45F6B" w14:textId="77777777" w:rsidR="00BA77AE" w:rsidRDefault="00D87305">
            <w:pPr>
              <w:jc w:val="center"/>
              <w:rPr>
                <w:szCs w:val="21"/>
              </w:rPr>
            </w:pPr>
            <w:r>
              <w:rPr>
                <w:rFonts w:hint="eastAsia"/>
                <w:szCs w:val="21"/>
              </w:rPr>
              <w:t>排放口浓度</w:t>
            </w:r>
          </w:p>
        </w:tc>
        <w:tc>
          <w:tcPr>
            <w:tcW w:w="1570" w:type="dxa"/>
            <w:vAlign w:val="center"/>
          </w:tcPr>
          <w:p w14:paraId="742D51A0" w14:textId="77777777" w:rsidR="00BA77AE" w:rsidRDefault="00D87305">
            <w:pPr>
              <w:jc w:val="center"/>
              <w:rPr>
                <w:szCs w:val="21"/>
              </w:rPr>
            </w:pPr>
            <w:r>
              <w:rPr>
                <w:rFonts w:hint="eastAsia"/>
                <w:szCs w:val="21"/>
              </w:rPr>
              <w:t>暂存情况</w:t>
            </w:r>
          </w:p>
        </w:tc>
        <w:tc>
          <w:tcPr>
            <w:tcW w:w="2627" w:type="dxa"/>
            <w:vAlign w:val="center"/>
          </w:tcPr>
          <w:p w14:paraId="09A16B74" w14:textId="77777777" w:rsidR="00BA77AE" w:rsidRDefault="00D87305">
            <w:pPr>
              <w:jc w:val="center"/>
              <w:rPr>
                <w:szCs w:val="21"/>
              </w:rPr>
            </w:pPr>
            <w:r>
              <w:rPr>
                <w:rFonts w:hint="eastAsia"/>
                <w:szCs w:val="21"/>
              </w:rPr>
              <w:t>最终去向</w:t>
            </w:r>
          </w:p>
        </w:tc>
      </w:tr>
      <w:tr w:rsidR="00BA77AE" w14:paraId="2C1E2D3F" w14:textId="77777777">
        <w:trPr>
          <w:trHeight w:val="454"/>
        </w:trPr>
        <w:tc>
          <w:tcPr>
            <w:tcW w:w="1385" w:type="dxa"/>
            <w:vAlign w:val="center"/>
          </w:tcPr>
          <w:p w14:paraId="7BAA318D" w14:textId="0EBF4D9C" w:rsidR="00BA77AE" w:rsidRDefault="00E828E6">
            <w:pPr>
              <w:jc w:val="center"/>
              <w:rPr>
                <w:szCs w:val="21"/>
              </w:rPr>
            </w:pPr>
            <w:r>
              <w:rPr>
                <w:rFonts w:hint="eastAsia"/>
                <w:szCs w:val="21"/>
              </w:rPr>
              <w:t>臭氧</w:t>
            </w:r>
          </w:p>
        </w:tc>
        <w:tc>
          <w:tcPr>
            <w:tcW w:w="850" w:type="dxa"/>
            <w:vAlign w:val="center"/>
          </w:tcPr>
          <w:p w14:paraId="4B3BEF2D" w14:textId="3A30D065" w:rsidR="00BA77AE" w:rsidRDefault="00E828E6">
            <w:pPr>
              <w:jc w:val="center"/>
              <w:rPr>
                <w:szCs w:val="21"/>
              </w:rPr>
            </w:pPr>
            <w:r>
              <w:rPr>
                <w:rFonts w:hint="eastAsia"/>
                <w:szCs w:val="21"/>
              </w:rPr>
              <w:t>气态</w:t>
            </w:r>
          </w:p>
        </w:tc>
        <w:tc>
          <w:tcPr>
            <w:tcW w:w="1274" w:type="dxa"/>
            <w:vAlign w:val="center"/>
          </w:tcPr>
          <w:p w14:paraId="55535C0D" w14:textId="77777777" w:rsidR="00BA77AE" w:rsidRDefault="00D87305">
            <w:pPr>
              <w:jc w:val="center"/>
              <w:rPr>
                <w:szCs w:val="21"/>
              </w:rPr>
            </w:pPr>
            <w:r>
              <w:rPr>
                <w:rFonts w:hint="eastAsia"/>
                <w:szCs w:val="21"/>
              </w:rPr>
              <w:t>/</w:t>
            </w:r>
          </w:p>
        </w:tc>
        <w:tc>
          <w:tcPr>
            <w:tcW w:w="1135" w:type="dxa"/>
            <w:vAlign w:val="center"/>
          </w:tcPr>
          <w:p w14:paraId="79FF3C3B" w14:textId="77777777" w:rsidR="00BA77AE" w:rsidRDefault="00D87305">
            <w:pPr>
              <w:jc w:val="center"/>
              <w:rPr>
                <w:szCs w:val="21"/>
              </w:rPr>
            </w:pPr>
            <w:r>
              <w:rPr>
                <w:rFonts w:hint="eastAsia"/>
                <w:szCs w:val="21"/>
              </w:rPr>
              <w:t>/</w:t>
            </w:r>
          </w:p>
        </w:tc>
        <w:tc>
          <w:tcPr>
            <w:tcW w:w="1985" w:type="dxa"/>
            <w:vAlign w:val="center"/>
          </w:tcPr>
          <w:p w14:paraId="4FB697A6" w14:textId="49DC34D8" w:rsidR="00BA77AE" w:rsidRDefault="00E828E6">
            <w:pPr>
              <w:jc w:val="center"/>
              <w:rPr>
                <w:szCs w:val="21"/>
              </w:rPr>
            </w:pPr>
            <w:r>
              <w:rPr>
                <w:szCs w:val="21"/>
              </w:rPr>
              <w:t>0.375</w:t>
            </w:r>
            <w:r>
              <w:rPr>
                <w:rFonts w:hint="eastAsia"/>
                <w:szCs w:val="21"/>
              </w:rPr>
              <w:t>kg</w:t>
            </w:r>
          </w:p>
        </w:tc>
        <w:tc>
          <w:tcPr>
            <w:tcW w:w="1416" w:type="dxa"/>
            <w:vAlign w:val="center"/>
          </w:tcPr>
          <w:p w14:paraId="2AE48AA8" w14:textId="05682069" w:rsidR="00BA77AE" w:rsidRDefault="00E828E6">
            <w:pPr>
              <w:jc w:val="center"/>
              <w:rPr>
                <w:szCs w:val="21"/>
              </w:rPr>
            </w:pPr>
            <w:r>
              <w:rPr>
                <w:szCs w:val="21"/>
              </w:rPr>
              <w:t>4.5kg</w:t>
            </w:r>
          </w:p>
        </w:tc>
        <w:tc>
          <w:tcPr>
            <w:tcW w:w="1976" w:type="dxa"/>
            <w:vAlign w:val="center"/>
          </w:tcPr>
          <w:p w14:paraId="1CA81039" w14:textId="77777777" w:rsidR="00BA77AE" w:rsidRDefault="00D87305">
            <w:pPr>
              <w:jc w:val="center"/>
              <w:rPr>
                <w:szCs w:val="21"/>
              </w:rPr>
            </w:pPr>
            <w:r>
              <w:rPr>
                <w:rFonts w:hint="eastAsia"/>
                <w:szCs w:val="21"/>
              </w:rPr>
              <w:t>/</w:t>
            </w:r>
          </w:p>
        </w:tc>
        <w:tc>
          <w:tcPr>
            <w:tcW w:w="1570" w:type="dxa"/>
            <w:vAlign w:val="center"/>
          </w:tcPr>
          <w:p w14:paraId="76830F3B" w14:textId="73BCBF92" w:rsidR="00BA77AE" w:rsidRDefault="00C328D7">
            <w:pPr>
              <w:jc w:val="center"/>
              <w:rPr>
                <w:szCs w:val="21"/>
              </w:rPr>
            </w:pPr>
            <w:r>
              <w:rPr>
                <w:rFonts w:hint="eastAsia"/>
                <w:szCs w:val="21"/>
              </w:rPr>
              <w:t>不暂存</w:t>
            </w:r>
          </w:p>
        </w:tc>
        <w:tc>
          <w:tcPr>
            <w:tcW w:w="2627" w:type="dxa"/>
            <w:vAlign w:val="center"/>
          </w:tcPr>
          <w:p w14:paraId="1CEC30F0" w14:textId="59DEF2BD" w:rsidR="00BA77AE" w:rsidRDefault="00C328D7">
            <w:pPr>
              <w:jc w:val="center"/>
              <w:rPr>
                <w:szCs w:val="21"/>
              </w:rPr>
            </w:pPr>
            <w:r>
              <w:rPr>
                <w:rFonts w:hint="eastAsia"/>
                <w:szCs w:val="21"/>
              </w:rPr>
              <w:t>直接排入大气</w:t>
            </w:r>
          </w:p>
        </w:tc>
      </w:tr>
      <w:tr w:rsidR="00E828E6" w14:paraId="06D2E5D2" w14:textId="77777777">
        <w:trPr>
          <w:trHeight w:val="454"/>
        </w:trPr>
        <w:tc>
          <w:tcPr>
            <w:tcW w:w="1385" w:type="dxa"/>
            <w:vAlign w:val="center"/>
          </w:tcPr>
          <w:p w14:paraId="0F90E502" w14:textId="63C757D1" w:rsidR="00E828E6" w:rsidRDefault="00E828E6">
            <w:pPr>
              <w:jc w:val="center"/>
              <w:rPr>
                <w:szCs w:val="21"/>
              </w:rPr>
            </w:pPr>
            <w:r>
              <w:rPr>
                <w:rFonts w:hint="eastAsia"/>
                <w:szCs w:val="21"/>
              </w:rPr>
              <w:t>氮氧化物</w:t>
            </w:r>
          </w:p>
        </w:tc>
        <w:tc>
          <w:tcPr>
            <w:tcW w:w="850" w:type="dxa"/>
            <w:vAlign w:val="center"/>
          </w:tcPr>
          <w:p w14:paraId="44AE3147" w14:textId="7DB7876F" w:rsidR="00E828E6" w:rsidRDefault="00E828E6">
            <w:pPr>
              <w:jc w:val="center"/>
              <w:rPr>
                <w:szCs w:val="21"/>
              </w:rPr>
            </w:pPr>
            <w:r>
              <w:rPr>
                <w:rFonts w:hint="eastAsia"/>
                <w:szCs w:val="21"/>
              </w:rPr>
              <w:t>气态</w:t>
            </w:r>
          </w:p>
        </w:tc>
        <w:tc>
          <w:tcPr>
            <w:tcW w:w="1274" w:type="dxa"/>
            <w:vAlign w:val="center"/>
          </w:tcPr>
          <w:p w14:paraId="69A5496E" w14:textId="04D397E0" w:rsidR="00E828E6" w:rsidRDefault="00E828E6">
            <w:pPr>
              <w:jc w:val="center"/>
              <w:rPr>
                <w:szCs w:val="21"/>
              </w:rPr>
            </w:pPr>
            <w:r>
              <w:rPr>
                <w:rFonts w:hint="eastAsia"/>
                <w:szCs w:val="21"/>
              </w:rPr>
              <w:t>/</w:t>
            </w:r>
          </w:p>
        </w:tc>
        <w:tc>
          <w:tcPr>
            <w:tcW w:w="1135" w:type="dxa"/>
            <w:vAlign w:val="center"/>
          </w:tcPr>
          <w:p w14:paraId="04FEFC99" w14:textId="5354E5C3" w:rsidR="00E828E6" w:rsidRDefault="00E828E6">
            <w:pPr>
              <w:jc w:val="center"/>
              <w:rPr>
                <w:szCs w:val="21"/>
              </w:rPr>
            </w:pPr>
            <w:r>
              <w:rPr>
                <w:szCs w:val="21"/>
              </w:rPr>
              <w:t>/</w:t>
            </w:r>
          </w:p>
        </w:tc>
        <w:tc>
          <w:tcPr>
            <w:tcW w:w="1985" w:type="dxa"/>
            <w:vAlign w:val="center"/>
          </w:tcPr>
          <w:p w14:paraId="452D21D2" w14:textId="59DA24C5" w:rsidR="00E828E6" w:rsidRDefault="00E828E6">
            <w:pPr>
              <w:jc w:val="center"/>
              <w:rPr>
                <w:szCs w:val="21"/>
              </w:rPr>
            </w:pPr>
            <w:r>
              <w:rPr>
                <w:szCs w:val="21"/>
              </w:rPr>
              <w:t>/</w:t>
            </w:r>
          </w:p>
        </w:tc>
        <w:tc>
          <w:tcPr>
            <w:tcW w:w="1416" w:type="dxa"/>
            <w:vAlign w:val="center"/>
          </w:tcPr>
          <w:p w14:paraId="6F773D84" w14:textId="20C176A1" w:rsidR="00E828E6" w:rsidRDefault="00E828E6">
            <w:pPr>
              <w:jc w:val="center"/>
              <w:rPr>
                <w:szCs w:val="21"/>
              </w:rPr>
            </w:pPr>
            <w:r>
              <w:rPr>
                <w:rFonts w:hint="eastAsia"/>
                <w:szCs w:val="21"/>
              </w:rPr>
              <w:t>/</w:t>
            </w:r>
          </w:p>
        </w:tc>
        <w:tc>
          <w:tcPr>
            <w:tcW w:w="1976" w:type="dxa"/>
            <w:vAlign w:val="center"/>
          </w:tcPr>
          <w:p w14:paraId="4C7FF50D" w14:textId="7AFF439A" w:rsidR="00E828E6" w:rsidRDefault="00E828E6">
            <w:pPr>
              <w:jc w:val="center"/>
              <w:rPr>
                <w:szCs w:val="21"/>
              </w:rPr>
            </w:pPr>
            <w:r>
              <w:rPr>
                <w:rFonts w:hint="eastAsia"/>
                <w:szCs w:val="21"/>
              </w:rPr>
              <w:t>/</w:t>
            </w:r>
          </w:p>
        </w:tc>
        <w:tc>
          <w:tcPr>
            <w:tcW w:w="1570" w:type="dxa"/>
            <w:vAlign w:val="center"/>
          </w:tcPr>
          <w:p w14:paraId="63E8D68D" w14:textId="5A4373F6" w:rsidR="00E828E6" w:rsidRDefault="00C328D7">
            <w:pPr>
              <w:jc w:val="center"/>
              <w:rPr>
                <w:szCs w:val="21"/>
              </w:rPr>
            </w:pPr>
            <w:r>
              <w:rPr>
                <w:rFonts w:hint="eastAsia"/>
                <w:szCs w:val="21"/>
              </w:rPr>
              <w:t>不暂存</w:t>
            </w:r>
          </w:p>
        </w:tc>
        <w:tc>
          <w:tcPr>
            <w:tcW w:w="2627" w:type="dxa"/>
            <w:vAlign w:val="center"/>
          </w:tcPr>
          <w:p w14:paraId="767BCF76" w14:textId="645939DE" w:rsidR="00E828E6" w:rsidRDefault="00C328D7">
            <w:pPr>
              <w:jc w:val="center"/>
              <w:rPr>
                <w:szCs w:val="21"/>
              </w:rPr>
            </w:pPr>
            <w:r>
              <w:rPr>
                <w:rFonts w:hint="eastAsia"/>
                <w:szCs w:val="21"/>
              </w:rPr>
              <w:t>直接排入大气</w:t>
            </w:r>
          </w:p>
        </w:tc>
      </w:tr>
    </w:tbl>
    <w:p w14:paraId="1CBA9D5C" w14:textId="77777777" w:rsidR="00BA77AE" w:rsidRDefault="00D87305">
      <w:pPr>
        <w:ind w:leftChars="172" w:left="541" w:hangingChars="100" w:hanging="180"/>
        <w:rPr>
          <w:sz w:val="18"/>
        </w:rPr>
      </w:pPr>
      <w:r>
        <w:rPr>
          <w:rFonts w:hint="eastAsia"/>
          <w:sz w:val="18"/>
        </w:rPr>
        <w:t>注：</w:t>
      </w:r>
      <w:r>
        <w:rPr>
          <w:rFonts w:hint="eastAsia"/>
          <w:sz w:val="18"/>
        </w:rPr>
        <w:t>1</w:t>
      </w:r>
      <w:r>
        <w:rPr>
          <w:sz w:val="18"/>
        </w:rPr>
        <w:t xml:space="preserve">. </w:t>
      </w:r>
      <w:r>
        <w:rPr>
          <w:rFonts w:hint="eastAsia"/>
          <w:sz w:val="18"/>
        </w:rPr>
        <w:t>常规废弃物排放浓度，对于液态单位为</w:t>
      </w:r>
      <w:r>
        <w:rPr>
          <w:sz w:val="18"/>
        </w:rPr>
        <w:t>mg/L</w:t>
      </w:r>
      <w:r>
        <w:rPr>
          <w:rFonts w:hint="eastAsia"/>
          <w:sz w:val="18"/>
        </w:rPr>
        <w:t>，固体为</w:t>
      </w:r>
      <w:r>
        <w:rPr>
          <w:sz w:val="18"/>
        </w:rPr>
        <w:t>mg/kg</w:t>
      </w:r>
      <w:r>
        <w:rPr>
          <w:rFonts w:hint="eastAsia"/>
          <w:sz w:val="18"/>
        </w:rPr>
        <w:t>，气态为</w:t>
      </w:r>
      <w:r>
        <w:rPr>
          <w:sz w:val="18"/>
        </w:rPr>
        <w:t>mg/m</w:t>
      </w:r>
      <w:r>
        <w:rPr>
          <w:sz w:val="18"/>
          <w:vertAlign w:val="superscript"/>
        </w:rPr>
        <w:t>3</w:t>
      </w:r>
      <w:r>
        <w:rPr>
          <w:rFonts w:hint="eastAsia"/>
          <w:sz w:val="18"/>
        </w:rPr>
        <w:t>；年排放总量用</w:t>
      </w:r>
      <w:r>
        <w:rPr>
          <w:sz w:val="18"/>
        </w:rPr>
        <w:t>kg</w:t>
      </w:r>
      <w:r>
        <w:rPr>
          <w:rFonts w:hint="eastAsia"/>
          <w:sz w:val="18"/>
        </w:rPr>
        <w:t>。</w:t>
      </w:r>
    </w:p>
    <w:p w14:paraId="3E33933C" w14:textId="77777777" w:rsidR="00BA77AE" w:rsidRDefault="00D87305">
      <w:pPr>
        <w:ind w:leftChars="258" w:left="542" w:firstLineChars="100" w:firstLine="180"/>
        <w:rPr>
          <w:sz w:val="18"/>
        </w:rPr>
      </w:pPr>
      <w:r>
        <w:rPr>
          <w:rFonts w:hint="eastAsia"/>
          <w:sz w:val="18"/>
        </w:rPr>
        <w:t>2</w:t>
      </w:r>
      <w:r>
        <w:rPr>
          <w:sz w:val="18"/>
        </w:rPr>
        <w:t xml:space="preserve">. </w:t>
      </w:r>
      <w:r>
        <w:rPr>
          <w:rFonts w:hint="eastAsia"/>
          <w:sz w:val="18"/>
        </w:rPr>
        <w:t>含有放射性的废物要注明，其排放浓度、年排放总量分别用比活度（</w:t>
      </w:r>
      <w:proofErr w:type="spellStart"/>
      <w:r>
        <w:rPr>
          <w:sz w:val="18"/>
        </w:rPr>
        <w:t>Bq</w:t>
      </w:r>
      <w:proofErr w:type="spellEnd"/>
      <w:r>
        <w:rPr>
          <w:sz w:val="18"/>
        </w:rPr>
        <w:t>/L</w:t>
      </w:r>
      <w:r>
        <w:rPr>
          <w:rFonts w:hint="eastAsia"/>
          <w:sz w:val="18"/>
        </w:rPr>
        <w:t>或</w:t>
      </w:r>
      <w:proofErr w:type="spellStart"/>
      <w:r>
        <w:rPr>
          <w:sz w:val="18"/>
        </w:rPr>
        <w:t>Bq</w:t>
      </w:r>
      <w:proofErr w:type="spellEnd"/>
      <w:r>
        <w:rPr>
          <w:sz w:val="18"/>
        </w:rPr>
        <w:t>/kg</w:t>
      </w:r>
      <w:r>
        <w:rPr>
          <w:rFonts w:hint="eastAsia"/>
          <w:sz w:val="18"/>
        </w:rPr>
        <w:t>或</w:t>
      </w:r>
      <w:proofErr w:type="spellStart"/>
      <w:r>
        <w:rPr>
          <w:sz w:val="18"/>
        </w:rPr>
        <w:t>Bq</w:t>
      </w:r>
      <w:proofErr w:type="spellEnd"/>
      <w:r>
        <w:rPr>
          <w:sz w:val="18"/>
        </w:rPr>
        <w:t>/m</w:t>
      </w:r>
      <w:r>
        <w:rPr>
          <w:sz w:val="18"/>
          <w:vertAlign w:val="superscript"/>
        </w:rPr>
        <w:t>3</w:t>
      </w:r>
      <w:r>
        <w:rPr>
          <w:rFonts w:hint="eastAsia"/>
          <w:sz w:val="18"/>
        </w:rPr>
        <w:t>）和活度（</w:t>
      </w:r>
      <w:proofErr w:type="spellStart"/>
      <w:r>
        <w:rPr>
          <w:sz w:val="18"/>
        </w:rPr>
        <w:t>Bq</w:t>
      </w:r>
      <w:proofErr w:type="spellEnd"/>
      <w:r>
        <w:rPr>
          <w:rFonts w:hint="eastAsia"/>
          <w:sz w:val="18"/>
        </w:rPr>
        <w:t>）。</w:t>
      </w:r>
    </w:p>
    <w:p w14:paraId="5BA44335" w14:textId="77777777" w:rsidR="00BA77AE" w:rsidRDefault="00BA77AE">
      <w:pPr>
        <w:spacing w:line="400" w:lineRule="exact"/>
        <w:rPr>
          <w:b/>
          <w:sz w:val="28"/>
          <w:szCs w:val="28"/>
        </w:rPr>
      </w:pPr>
    </w:p>
    <w:p w14:paraId="47B31CFF" w14:textId="77777777" w:rsidR="00BA77AE" w:rsidRDefault="00BA77AE">
      <w:pPr>
        <w:spacing w:line="400" w:lineRule="exact"/>
        <w:rPr>
          <w:b/>
          <w:sz w:val="28"/>
          <w:szCs w:val="28"/>
        </w:rPr>
      </w:pPr>
    </w:p>
    <w:p w14:paraId="3D6C4D2F" w14:textId="77777777" w:rsidR="00BA77AE" w:rsidRDefault="00BA77AE">
      <w:pPr>
        <w:spacing w:line="520" w:lineRule="exact"/>
        <w:ind w:firstLineChars="200" w:firstLine="420"/>
        <w:rPr>
          <w:szCs w:val="21"/>
        </w:rPr>
      </w:pPr>
    </w:p>
    <w:p w14:paraId="7ED9E926" w14:textId="77777777" w:rsidR="00BA77AE" w:rsidRDefault="00BA77AE">
      <w:pPr>
        <w:pageBreakBefore/>
        <w:outlineLvl w:val="0"/>
        <w:rPr>
          <w:b/>
          <w:sz w:val="28"/>
          <w:szCs w:val="28"/>
        </w:rPr>
        <w:sectPr w:rsidR="00BA77AE">
          <w:pgSz w:w="16838" w:h="11906" w:orient="landscape"/>
          <w:pgMar w:top="1418" w:right="1418" w:bottom="1418" w:left="1418" w:header="851" w:footer="992" w:gutter="0"/>
          <w:cols w:space="425"/>
          <w:docGrid w:type="lines" w:linePitch="312"/>
        </w:sectPr>
      </w:pPr>
    </w:p>
    <w:p w14:paraId="08D25849" w14:textId="77777777" w:rsidR="00BA77AE" w:rsidRDefault="00D87305">
      <w:pPr>
        <w:pageBreakBefore/>
        <w:outlineLvl w:val="0"/>
      </w:pPr>
      <w:bookmarkStart w:id="6" w:name="_Toc26540070"/>
      <w:r>
        <w:rPr>
          <w:rFonts w:hint="eastAsia"/>
          <w:b/>
          <w:sz w:val="28"/>
          <w:szCs w:val="28"/>
        </w:rPr>
        <w:lastRenderedPageBreak/>
        <w:t>表</w:t>
      </w:r>
      <w:r>
        <w:rPr>
          <w:rFonts w:hint="eastAsia"/>
          <w:b/>
          <w:sz w:val="28"/>
          <w:szCs w:val="28"/>
        </w:rPr>
        <w:t xml:space="preserve">6  </w:t>
      </w:r>
      <w:r>
        <w:rPr>
          <w:rFonts w:hint="eastAsia"/>
          <w:b/>
          <w:sz w:val="28"/>
          <w:szCs w:val="28"/>
        </w:rPr>
        <w:t>评价依据</w:t>
      </w:r>
      <w:bookmarkEnd w:id="6"/>
    </w:p>
    <w:tbl>
      <w:tblPr>
        <w:tblW w:w="9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0"/>
        <w:gridCol w:w="8482"/>
      </w:tblGrid>
      <w:tr w:rsidR="00BA77AE" w14:paraId="7D0574D9" w14:textId="77777777" w:rsidTr="00E828E6">
        <w:trPr>
          <w:trHeight w:val="5839"/>
          <w:jc w:val="center"/>
        </w:trPr>
        <w:tc>
          <w:tcPr>
            <w:tcW w:w="840" w:type="dxa"/>
            <w:vAlign w:val="center"/>
          </w:tcPr>
          <w:p w14:paraId="08919734" w14:textId="77777777" w:rsidR="00BA77AE" w:rsidRDefault="00D87305">
            <w:pPr>
              <w:jc w:val="center"/>
            </w:pPr>
            <w:r>
              <w:rPr>
                <w:rFonts w:cs="宋体" w:hint="eastAsia"/>
                <w:spacing w:val="1"/>
                <w:kern w:val="0"/>
                <w:szCs w:val="21"/>
              </w:rPr>
              <w:t>法规</w:t>
            </w:r>
            <w:r>
              <w:rPr>
                <w:rFonts w:cs="宋体"/>
                <w:spacing w:val="1"/>
                <w:kern w:val="0"/>
                <w:szCs w:val="21"/>
              </w:rPr>
              <w:t xml:space="preserve"> </w:t>
            </w:r>
            <w:r>
              <w:rPr>
                <w:rFonts w:cs="宋体" w:hint="eastAsia"/>
                <w:spacing w:val="1"/>
                <w:kern w:val="0"/>
                <w:szCs w:val="21"/>
              </w:rPr>
              <w:t>文件</w:t>
            </w:r>
          </w:p>
        </w:tc>
        <w:tc>
          <w:tcPr>
            <w:tcW w:w="8482" w:type="dxa"/>
            <w:vAlign w:val="center"/>
          </w:tcPr>
          <w:p w14:paraId="54625F96" w14:textId="77777777" w:rsidR="00BA77AE" w:rsidRDefault="00D87305">
            <w:pPr>
              <w:spacing w:line="360" w:lineRule="auto"/>
              <w:rPr>
                <w:sz w:val="24"/>
              </w:rPr>
            </w:pPr>
            <w:r>
              <w:rPr>
                <w:rFonts w:hint="eastAsia"/>
                <w:sz w:val="24"/>
              </w:rPr>
              <w:t>（</w:t>
            </w:r>
            <w:r>
              <w:rPr>
                <w:rFonts w:hint="eastAsia"/>
                <w:sz w:val="24"/>
              </w:rPr>
              <w:t>1</w:t>
            </w:r>
            <w:r>
              <w:rPr>
                <w:rFonts w:hint="eastAsia"/>
                <w:sz w:val="24"/>
              </w:rPr>
              <w:t>）《中华人民共和国环境保护法》，</w:t>
            </w:r>
            <w:r>
              <w:rPr>
                <w:rFonts w:hint="eastAsia"/>
                <w:sz w:val="24"/>
              </w:rPr>
              <w:t>2015</w:t>
            </w:r>
            <w:r>
              <w:rPr>
                <w:rFonts w:hint="eastAsia"/>
                <w:sz w:val="24"/>
              </w:rPr>
              <w:t>年</w:t>
            </w:r>
            <w:r>
              <w:rPr>
                <w:rFonts w:hint="eastAsia"/>
                <w:sz w:val="24"/>
              </w:rPr>
              <w:t>1</w:t>
            </w:r>
            <w:r>
              <w:rPr>
                <w:rFonts w:hint="eastAsia"/>
                <w:sz w:val="24"/>
              </w:rPr>
              <w:t>月</w:t>
            </w:r>
            <w:r>
              <w:rPr>
                <w:rFonts w:hint="eastAsia"/>
                <w:sz w:val="24"/>
              </w:rPr>
              <w:t>1</w:t>
            </w:r>
            <w:r>
              <w:rPr>
                <w:rFonts w:hint="eastAsia"/>
                <w:sz w:val="24"/>
              </w:rPr>
              <w:t>日起实施；</w:t>
            </w:r>
          </w:p>
          <w:p w14:paraId="5CF9D216" w14:textId="0FD6B224" w:rsidR="00BA77AE" w:rsidRDefault="00D87305">
            <w:pPr>
              <w:spacing w:line="360" w:lineRule="auto"/>
              <w:rPr>
                <w:sz w:val="24"/>
              </w:rPr>
            </w:pPr>
            <w:r>
              <w:rPr>
                <w:rFonts w:hint="eastAsia"/>
                <w:sz w:val="24"/>
              </w:rPr>
              <w:t>（</w:t>
            </w:r>
            <w:r>
              <w:rPr>
                <w:rFonts w:hint="eastAsia"/>
                <w:sz w:val="24"/>
              </w:rPr>
              <w:t>2</w:t>
            </w:r>
            <w:r>
              <w:rPr>
                <w:rFonts w:hint="eastAsia"/>
                <w:sz w:val="24"/>
              </w:rPr>
              <w:t>）《中华人民共和国环境影响评价法》，</w:t>
            </w:r>
            <w:r>
              <w:rPr>
                <w:rFonts w:hint="eastAsia"/>
                <w:sz w:val="24"/>
              </w:rPr>
              <w:t>20</w:t>
            </w:r>
            <w:r>
              <w:rPr>
                <w:sz w:val="24"/>
              </w:rPr>
              <w:t>1</w:t>
            </w:r>
            <w:r w:rsidR="00E828E6">
              <w:rPr>
                <w:sz w:val="24"/>
              </w:rPr>
              <w:t>8</w:t>
            </w:r>
            <w:r>
              <w:rPr>
                <w:rFonts w:hint="eastAsia"/>
                <w:sz w:val="24"/>
              </w:rPr>
              <w:t>年</w:t>
            </w:r>
            <w:r w:rsidR="00E828E6">
              <w:rPr>
                <w:sz w:val="24"/>
              </w:rPr>
              <w:t>12</w:t>
            </w:r>
            <w:r>
              <w:rPr>
                <w:rFonts w:hint="eastAsia"/>
                <w:sz w:val="24"/>
              </w:rPr>
              <w:t>月</w:t>
            </w:r>
            <w:r w:rsidR="00E828E6">
              <w:rPr>
                <w:sz w:val="24"/>
              </w:rPr>
              <w:t>29</w:t>
            </w:r>
            <w:r>
              <w:rPr>
                <w:rFonts w:hint="eastAsia"/>
                <w:sz w:val="24"/>
              </w:rPr>
              <w:t>日起实施；</w:t>
            </w:r>
          </w:p>
          <w:p w14:paraId="76FD729A" w14:textId="77777777" w:rsidR="00BA77AE" w:rsidRDefault="00D87305">
            <w:pPr>
              <w:spacing w:line="360" w:lineRule="auto"/>
              <w:rPr>
                <w:sz w:val="24"/>
              </w:rPr>
            </w:pPr>
            <w:r>
              <w:rPr>
                <w:rFonts w:hint="eastAsia"/>
                <w:sz w:val="24"/>
              </w:rPr>
              <w:t>（</w:t>
            </w:r>
            <w:r>
              <w:rPr>
                <w:rFonts w:hint="eastAsia"/>
                <w:sz w:val="24"/>
              </w:rPr>
              <w:t>3</w:t>
            </w:r>
            <w:r>
              <w:rPr>
                <w:rFonts w:hint="eastAsia"/>
                <w:sz w:val="24"/>
              </w:rPr>
              <w:t>）《中华人民共和国放射性污染防治法》，</w:t>
            </w:r>
            <w:r>
              <w:rPr>
                <w:rFonts w:hint="eastAsia"/>
                <w:sz w:val="24"/>
              </w:rPr>
              <w:t>2003</w:t>
            </w:r>
            <w:r>
              <w:rPr>
                <w:rFonts w:hint="eastAsia"/>
                <w:sz w:val="24"/>
              </w:rPr>
              <w:t>年</w:t>
            </w:r>
            <w:r>
              <w:rPr>
                <w:rFonts w:hint="eastAsia"/>
                <w:sz w:val="24"/>
              </w:rPr>
              <w:t>10</w:t>
            </w:r>
            <w:r>
              <w:rPr>
                <w:rFonts w:hint="eastAsia"/>
                <w:sz w:val="24"/>
              </w:rPr>
              <w:t>月</w:t>
            </w:r>
            <w:r>
              <w:rPr>
                <w:rFonts w:hint="eastAsia"/>
                <w:sz w:val="24"/>
              </w:rPr>
              <w:t>1</w:t>
            </w:r>
            <w:r>
              <w:rPr>
                <w:rFonts w:hint="eastAsia"/>
                <w:sz w:val="24"/>
              </w:rPr>
              <w:t>日起实施；</w:t>
            </w:r>
          </w:p>
          <w:p w14:paraId="74226B43" w14:textId="77777777" w:rsidR="00BA77AE" w:rsidRDefault="00D87305">
            <w:pPr>
              <w:spacing w:line="360" w:lineRule="auto"/>
              <w:rPr>
                <w:sz w:val="24"/>
              </w:rPr>
            </w:pPr>
            <w:r>
              <w:rPr>
                <w:rFonts w:hint="eastAsia"/>
                <w:sz w:val="24"/>
              </w:rPr>
              <w:t>（</w:t>
            </w:r>
            <w:r>
              <w:rPr>
                <w:rFonts w:hint="eastAsia"/>
                <w:sz w:val="24"/>
              </w:rPr>
              <w:t>4</w:t>
            </w:r>
            <w:r>
              <w:rPr>
                <w:rFonts w:hint="eastAsia"/>
                <w:sz w:val="24"/>
              </w:rPr>
              <w:t>）《建设项目环境保护管理条例》，</w:t>
            </w:r>
            <w:r>
              <w:rPr>
                <w:rFonts w:hint="eastAsia"/>
                <w:sz w:val="24"/>
              </w:rPr>
              <w:t>2017</w:t>
            </w:r>
            <w:r>
              <w:rPr>
                <w:rFonts w:hint="eastAsia"/>
                <w:sz w:val="24"/>
              </w:rPr>
              <w:t>年</w:t>
            </w:r>
            <w:r>
              <w:rPr>
                <w:rFonts w:hint="eastAsia"/>
                <w:sz w:val="24"/>
              </w:rPr>
              <w:t>10</w:t>
            </w:r>
            <w:r>
              <w:rPr>
                <w:rFonts w:hint="eastAsia"/>
                <w:sz w:val="24"/>
              </w:rPr>
              <w:t>月</w:t>
            </w:r>
            <w:r>
              <w:rPr>
                <w:rFonts w:hint="eastAsia"/>
                <w:sz w:val="24"/>
              </w:rPr>
              <w:t>1</w:t>
            </w:r>
            <w:r>
              <w:rPr>
                <w:rFonts w:hint="eastAsia"/>
                <w:sz w:val="24"/>
              </w:rPr>
              <w:t>日起实施；</w:t>
            </w:r>
          </w:p>
          <w:p w14:paraId="6779EA24" w14:textId="5E8EF112" w:rsidR="00BA77AE" w:rsidRDefault="00D87305">
            <w:pPr>
              <w:spacing w:line="360" w:lineRule="auto"/>
              <w:rPr>
                <w:sz w:val="24"/>
              </w:rPr>
            </w:pPr>
            <w:r>
              <w:rPr>
                <w:rFonts w:hint="eastAsia"/>
                <w:sz w:val="24"/>
              </w:rPr>
              <w:t>（</w:t>
            </w:r>
            <w:r>
              <w:rPr>
                <w:rFonts w:hint="eastAsia"/>
                <w:sz w:val="24"/>
              </w:rPr>
              <w:t>5</w:t>
            </w:r>
            <w:r>
              <w:rPr>
                <w:rFonts w:hint="eastAsia"/>
                <w:sz w:val="24"/>
              </w:rPr>
              <w:t>）《放射性同位素与射线装置安全和防护条例》，</w:t>
            </w:r>
            <w:r>
              <w:rPr>
                <w:rFonts w:hint="eastAsia"/>
                <w:sz w:val="24"/>
              </w:rPr>
              <w:t>20</w:t>
            </w:r>
            <w:r w:rsidR="00E828E6">
              <w:rPr>
                <w:sz w:val="24"/>
              </w:rPr>
              <w:t>19</w:t>
            </w:r>
            <w:r>
              <w:rPr>
                <w:rFonts w:hint="eastAsia"/>
                <w:sz w:val="24"/>
              </w:rPr>
              <w:t>年</w:t>
            </w:r>
            <w:r w:rsidR="00E828E6">
              <w:rPr>
                <w:sz w:val="24"/>
              </w:rPr>
              <w:t>3</w:t>
            </w:r>
            <w:r>
              <w:rPr>
                <w:rFonts w:hint="eastAsia"/>
                <w:sz w:val="24"/>
              </w:rPr>
              <w:t>月</w:t>
            </w:r>
            <w:r w:rsidR="00E828E6">
              <w:rPr>
                <w:sz w:val="24"/>
              </w:rPr>
              <w:t>2</w:t>
            </w:r>
            <w:r>
              <w:rPr>
                <w:rFonts w:hint="eastAsia"/>
                <w:sz w:val="24"/>
              </w:rPr>
              <w:t>日起实施；</w:t>
            </w:r>
          </w:p>
          <w:p w14:paraId="4B184A35" w14:textId="04CE46E9" w:rsidR="00BA77AE" w:rsidRDefault="00D87305">
            <w:pPr>
              <w:spacing w:line="360" w:lineRule="auto"/>
              <w:rPr>
                <w:sz w:val="24"/>
              </w:rPr>
            </w:pPr>
            <w:r>
              <w:rPr>
                <w:rFonts w:hint="eastAsia"/>
                <w:sz w:val="24"/>
              </w:rPr>
              <w:t>（</w:t>
            </w:r>
            <w:r>
              <w:rPr>
                <w:rFonts w:hint="eastAsia"/>
                <w:sz w:val="24"/>
              </w:rPr>
              <w:t>6</w:t>
            </w:r>
            <w:r>
              <w:rPr>
                <w:rFonts w:hint="eastAsia"/>
                <w:sz w:val="24"/>
              </w:rPr>
              <w:t>）《</w:t>
            </w:r>
            <w:r>
              <w:rPr>
                <w:rFonts w:cs="Arial" w:hint="eastAsia"/>
                <w:bCs/>
                <w:sz w:val="24"/>
              </w:rPr>
              <w:t>放射性同位素与射线装置安全许可管理办法</w:t>
            </w:r>
            <w:r>
              <w:rPr>
                <w:rFonts w:hint="eastAsia"/>
                <w:sz w:val="24"/>
              </w:rPr>
              <w:t>》，</w:t>
            </w:r>
            <w:r>
              <w:rPr>
                <w:rFonts w:hint="eastAsia"/>
                <w:sz w:val="24"/>
              </w:rPr>
              <w:t>201</w:t>
            </w:r>
            <w:r w:rsidR="00E828E6">
              <w:rPr>
                <w:sz w:val="24"/>
              </w:rPr>
              <w:t>7</w:t>
            </w:r>
            <w:r>
              <w:rPr>
                <w:rFonts w:hint="eastAsia"/>
                <w:sz w:val="24"/>
              </w:rPr>
              <w:t>年</w:t>
            </w:r>
            <w:r w:rsidR="00E828E6">
              <w:rPr>
                <w:sz w:val="24"/>
              </w:rPr>
              <w:t>12</w:t>
            </w:r>
            <w:r>
              <w:rPr>
                <w:rFonts w:hint="eastAsia"/>
                <w:sz w:val="24"/>
              </w:rPr>
              <w:t>月</w:t>
            </w:r>
            <w:r w:rsidR="00E828E6">
              <w:rPr>
                <w:sz w:val="24"/>
              </w:rPr>
              <w:t>20</w:t>
            </w:r>
            <w:r>
              <w:rPr>
                <w:rFonts w:hint="eastAsia"/>
                <w:sz w:val="24"/>
              </w:rPr>
              <w:t>日施行；</w:t>
            </w:r>
          </w:p>
          <w:p w14:paraId="7DE3B901" w14:textId="77777777" w:rsidR="00BA77AE" w:rsidRDefault="00D87305">
            <w:pPr>
              <w:spacing w:line="360" w:lineRule="auto"/>
              <w:rPr>
                <w:sz w:val="24"/>
              </w:rPr>
            </w:pPr>
            <w:r>
              <w:rPr>
                <w:rFonts w:hint="eastAsia"/>
                <w:sz w:val="24"/>
              </w:rPr>
              <w:t>（</w:t>
            </w:r>
            <w:r>
              <w:rPr>
                <w:rFonts w:hint="eastAsia"/>
                <w:sz w:val="24"/>
              </w:rPr>
              <w:t>7</w:t>
            </w:r>
            <w:r>
              <w:rPr>
                <w:rFonts w:hint="eastAsia"/>
                <w:sz w:val="24"/>
              </w:rPr>
              <w:t>）《建设项目环境影响评价分类管理名录》，</w:t>
            </w:r>
            <w:r>
              <w:rPr>
                <w:rFonts w:hint="eastAsia"/>
                <w:sz w:val="24"/>
              </w:rPr>
              <w:t>2017</w:t>
            </w:r>
            <w:r>
              <w:rPr>
                <w:rFonts w:hint="eastAsia"/>
                <w:sz w:val="24"/>
              </w:rPr>
              <w:t>年</w:t>
            </w:r>
            <w:r>
              <w:rPr>
                <w:rFonts w:hint="eastAsia"/>
                <w:sz w:val="24"/>
              </w:rPr>
              <w:t>9</w:t>
            </w:r>
            <w:r>
              <w:rPr>
                <w:rFonts w:hint="eastAsia"/>
                <w:sz w:val="24"/>
              </w:rPr>
              <w:t>月</w:t>
            </w:r>
            <w:r>
              <w:rPr>
                <w:rFonts w:hint="eastAsia"/>
                <w:sz w:val="24"/>
              </w:rPr>
              <w:t>1</w:t>
            </w:r>
            <w:r>
              <w:rPr>
                <w:rFonts w:hint="eastAsia"/>
                <w:sz w:val="24"/>
              </w:rPr>
              <w:t>日起实施；</w:t>
            </w:r>
          </w:p>
          <w:p w14:paraId="243D4ED4" w14:textId="77777777" w:rsidR="00BA77AE" w:rsidRDefault="00D87305">
            <w:pPr>
              <w:spacing w:line="360" w:lineRule="auto"/>
              <w:rPr>
                <w:sz w:val="24"/>
              </w:rPr>
            </w:pPr>
            <w:r>
              <w:rPr>
                <w:rFonts w:hint="eastAsia"/>
                <w:sz w:val="24"/>
              </w:rPr>
              <w:t>（</w:t>
            </w:r>
            <w:r>
              <w:rPr>
                <w:rFonts w:hint="eastAsia"/>
                <w:sz w:val="24"/>
              </w:rPr>
              <w:t>8</w:t>
            </w:r>
            <w:r>
              <w:rPr>
                <w:rFonts w:hint="eastAsia"/>
                <w:sz w:val="24"/>
              </w:rPr>
              <w:t>）《放射性同位素与射线装置安全和防护管理办法》，</w:t>
            </w:r>
            <w:r>
              <w:rPr>
                <w:rFonts w:hint="eastAsia"/>
                <w:sz w:val="24"/>
              </w:rPr>
              <w:t>2011</w:t>
            </w:r>
            <w:r>
              <w:rPr>
                <w:rFonts w:hint="eastAsia"/>
                <w:sz w:val="24"/>
              </w:rPr>
              <w:t>年</w:t>
            </w:r>
            <w:r>
              <w:rPr>
                <w:rFonts w:hint="eastAsia"/>
                <w:sz w:val="24"/>
              </w:rPr>
              <w:t>5</w:t>
            </w:r>
            <w:r>
              <w:rPr>
                <w:rFonts w:hint="eastAsia"/>
                <w:sz w:val="24"/>
              </w:rPr>
              <w:t>月</w:t>
            </w:r>
            <w:r>
              <w:rPr>
                <w:rFonts w:hint="eastAsia"/>
                <w:sz w:val="24"/>
              </w:rPr>
              <w:t>1</w:t>
            </w:r>
            <w:r>
              <w:rPr>
                <w:rFonts w:hint="eastAsia"/>
                <w:sz w:val="24"/>
              </w:rPr>
              <w:t>日起实施；</w:t>
            </w:r>
          </w:p>
          <w:p w14:paraId="0B8E374F" w14:textId="4AAB7F95" w:rsidR="00BA77AE" w:rsidRDefault="00D87305">
            <w:pPr>
              <w:spacing w:line="360" w:lineRule="auto"/>
              <w:rPr>
                <w:sz w:val="24"/>
              </w:rPr>
            </w:pPr>
            <w:r>
              <w:rPr>
                <w:rFonts w:hint="eastAsia"/>
                <w:sz w:val="24"/>
              </w:rPr>
              <w:t>（</w:t>
            </w:r>
            <w:r>
              <w:rPr>
                <w:rFonts w:hint="eastAsia"/>
                <w:sz w:val="24"/>
              </w:rPr>
              <w:t>9</w:t>
            </w:r>
            <w:r>
              <w:rPr>
                <w:rFonts w:hint="eastAsia"/>
                <w:sz w:val="24"/>
              </w:rPr>
              <w:t>）《河南省辐射污染防治条例》，</w:t>
            </w:r>
            <w:r>
              <w:rPr>
                <w:rFonts w:hint="eastAsia"/>
                <w:sz w:val="24"/>
              </w:rPr>
              <w:t>2016</w:t>
            </w:r>
            <w:r>
              <w:rPr>
                <w:rFonts w:hint="eastAsia"/>
                <w:sz w:val="24"/>
              </w:rPr>
              <w:t>年</w:t>
            </w:r>
            <w:r>
              <w:rPr>
                <w:rFonts w:hint="eastAsia"/>
                <w:sz w:val="24"/>
              </w:rPr>
              <w:t>3</w:t>
            </w:r>
            <w:r>
              <w:rPr>
                <w:rFonts w:hint="eastAsia"/>
                <w:sz w:val="24"/>
              </w:rPr>
              <w:t>月</w:t>
            </w:r>
            <w:r>
              <w:rPr>
                <w:rFonts w:hint="eastAsia"/>
                <w:sz w:val="24"/>
              </w:rPr>
              <w:t>1</w:t>
            </w:r>
            <w:r>
              <w:rPr>
                <w:rFonts w:hint="eastAsia"/>
                <w:sz w:val="24"/>
              </w:rPr>
              <w:t>日起实施</w:t>
            </w:r>
            <w:r w:rsidR="00541761">
              <w:rPr>
                <w:rFonts w:hint="eastAsia"/>
                <w:sz w:val="24"/>
              </w:rPr>
              <w:t>；</w:t>
            </w:r>
          </w:p>
          <w:p w14:paraId="020B0D2F" w14:textId="2FD17798" w:rsidR="00541761" w:rsidRPr="00541761" w:rsidRDefault="00541761">
            <w:pPr>
              <w:spacing w:line="360" w:lineRule="auto"/>
              <w:rPr>
                <w:color w:val="FF0000"/>
                <w:sz w:val="24"/>
              </w:rPr>
            </w:pPr>
            <w:r w:rsidRPr="00541761">
              <w:rPr>
                <w:rFonts w:hint="eastAsia"/>
                <w:color w:val="FF0000"/>
                <w:sz w:val="24"/>
              </w:rPr>
              <w:t>（</w:t>
            </w:r>
            <w:r w:rsidRPr="00541761">
              <w:rPr>
                <w:rFonts w:hint="eastAsia"/>
                <w:color w:val="FF0000"/>
                <w:sz w:val="24"/>
              </w:rPr>
              <w:t>1</w:t>
            </w:r>
            <w:r w:rsidR="00E828E6">
              <w:rPr>
                <w:color w:val="FF0000"/>
                <w:sz w:val="24"/>
              </w:rPr>
              <w:t>0</w:t>
            </w:r>
            <w:r w:rsidRPr="00541761">
              <w:rPr>
                <w:rFonts w:hint="eastAsia"/>
                <w:color w:val="FF0000"/>
                <w:sz w:val="24"/>
              </w:rPr>
              <w:t>）《建设项目环境影响报告书（表）编制监督管理办法》（生态环境部令第</w:t>
            </w:r>
            <w:r w:rsidRPr="00541761">
              <w:rPr>
                <w:rFonts w:hint="eastAsia"/>
                <w:color w:val="FF0000"/>
                <w:sz w:val="24"/>
              </w:rPr>
              <w:t>9</w:t>
            </w:r>
            <w:r w:rsidRPr="00541761">
              <w:rPr>
                <w:rFonts w:hint="eastAsia"/>
                <w:color w:val="FF0000"/>
                <w:sz w:val="24"/>
              </w:rPr>
              <w:t>号）</w:t>
            </w:r>
            <w:r w:rsidRPr="00541761">
              <w:rPr>
                <w:rFonts w:hint="eastAsia"/>
                <w:color w:val="FF0000"/>
                <w:sz w:val="24"/>
              </w:rPr>
              <w:t>2019</w:t>
            </w:r>
            <w:r w:rsidRPr="00541761">
              <w:rPr>
                <w:rFonts w:hint="eastAsia"/>
                <w:color w:val="FF0000"/>
                <w:sz w:val="24"/>
              </w:rPr>
              <w:t>年</w:t>
            </w:r>
            <w:r w:rsidRPr="00541761">
              <w:rPr>
                <w:rFonts w:hint="eastAsia"/>
                <w:color w:val="FF0000"/>
                <w:sz w:val="24"/>
              </w:rPr>
              <w:t>11</w:t>
            </w:r>
            <w:r w:rsidRPr="00541761">
              <w:rPr>
                <w:rFonts w:hint="eastAsia"/>
                <w:color w:val="FF0000"/>
                <w:sz w:val="24"/>
              </w:rPr>
              <w:t>月</w:t>
            </w:r>
            <w:r w:rsidRPr="00541761">
              <w:rPr>
                <w:rFonts w:hint="eastAsia"/>
                <w:color w:val="FF0000"/>
                <w:sz w:val="24"/>
              </w:rPr>
              <w:t>1</w:t>
            </w:r>
            <w:r w:rsidRPr="00541761">
              <w:rPr>
                <w:rFonts w:hint="eastAsia"/>
                <w:color w:val="FF0000"/>
                <w:sz w:val="24"/>
              </w:rPr>
              <w:t>日起施行</w:t>
            </w:r>
          </w:p>
        </w:tc>
      </w:tr>
      <w:tr w:rsidR="00BA77AE" w14:paraId="75575D1A" w14:textId="77777777" w:rsidTr="00E828E6">
        <w:trPr>
          <w:trHeight w:val="4365"/>
          <w:jc w:val="center"/>
        </w:trPr>
        <w:tc>
          <w:tcPr>
            <w:tcW w:w="840" w:type="dxa"/>
            <w:vAlign w:val="center"/>
          </w:tcPr>
          <w:p w14:paraId="5560B28D" w14:textId="77777777" w:rsidR="00BA77AE" w:rsidRDefault="00D87305">
            <w:pPr>
              <w:jc w:val="center"/>
            </w:pPr>
            <w:r>
              <w:rPr>
                <w:rFonts w:cs="宋体" w:hint="eastAsia"/>
                <w:spacing w:val="1"/>
                <w:kern w:val="0"/>
                <w:szCs w:val="21"/>
              </w:rPr>
              <w:t>技术</w:t>
            </w:r>
            <w:r>
              <w:rPr>
                <w:rFonts w:cs="宋体"/>
                <w:spacing w:val="1"/>
                <w:kern w:val="0"/>
                <w:szCs w:val="21"/>
              </w:rPr>
              <w:t xml:space="preserve"> </w:t>
            </w:r>
            <w:r>
              <w:rPr>
                <w:rFonts w:cs="宋体" w:hint="eastAsia"/>
                <w:spacing w:val="1"/>
                <w:kern w:val="0"/>
                <w:szCs w:val="21"/>
              </w:rPr>
              <w:t>标准</w:t>
            </w:r>
          </w:p>
        </w:tc>
        <w:tc>
          <w:tcPr>
            <w:tcW w:w="8482" w:type="dxa"/>
            <w:vAlign w:val="center"/>
          </w:tcPr>
          <w:p w14:paraId="79AEB697" w14:textId="77777777" w:rsidR="00BA77AE" w:rsidRDefault="00D87305">
            <w:pPr>
              <w:spacing w:line="360" w:lineRule="auto"/>
              <w:rPr>
                <w:sz w:val="24"/>
              </w:rPr>
            </w:pPr>
            <w:r>
              <w:rPr>
                <w:rFonts w:hint="eastAsia"/>
                <w:sz w:val="24"/>
              </w:rPr>
              <w:t>（</w:t>
            </w:r>
            <w:r>
              <w:rPr>
                <w:rFonts w:hint="eastAsia"/>
                <w:sz w:val="24"/>
              </w:rPr>
              <w:t>1</w:t>
            </w:r>
            <w:r>
              <w:rPr>
                <w:rFonts w:hint="eastAsia"/>
                <w:sz w:val="24"/>
              </w:rPr>
              <w:t>）《环境影响评价技术导则</w:t>
            </w:r>
            <w:r>
              <w:rPr>
                <w:rFonts w:hint="eastAsia"/>
                <w:sz w:val="24"/>
              </w:rPr>
              <w:t xml:space="preserve"> </w:t>
            </w:r>
            <w:r>
              <w:rPr>
                <w:rFonts w:hint="eastAsia"/>
                <w:sz w:val="24"/>
              </w:rPr>
              <w:t>总纲》（</w:t>
            </w:r>
            <w:r>
              <w:rPr>
                <w:rFonts w:hint="eastAsia"/>
                <w:sz w:val="24"/>
              </w:rPr>
              <w:t>HJ2.1-</w:t>
            </w:r>
            <w:r>
              <w:rPr>
                <w:sz w:val="24"/>
              </w:rPr>
              <w:t>2016</w:t>
            </w:r>
            <w:r>
              <w:rPr>
                <w:rFonts w:hint="eastAsia"/>
                <w:sz w:val="24"/>
              </w:rPr>
              <w:t>）；</w:t>
            </w:r>
          </w:p>
          <w:p w14:paraId="3E9FCA39" w14:textId="77777777" w:rsidR="00BA77AE" w:rsidRDefault="00D87305">
            <w:pPr>
              <w:spacing w:line="360" w:lineRule="auto"/>
              <w:rPr>
                <w:sz w:val="24"/>
              </w:rPr>
            </w:pPr>
            <w:r>
              <w:rPr>
                <w:rFonts w:hint="eastAsia"/>
                <w:sz w:val="24"/>
              </w:rPr>
              <w:t>（</w:t>
            </w:r>
            <w:r>
              <w:rPr>
                <w:rFonts w:hint="eastAsia"/>
                <w:sz w:val="24"/>
              </w:rPr>
              <w:t>2</w:t>
            </w:r>
            <w:r>
              <w:rPr>
                <w:rFonts w:hint="eastAsia"/>
                <w:sz w:val="24"/>
              </w:rPr>
              <w:t>）《辐射环境保护管理导则</w:t>
            </w:r>
            <w:r>
              <w:rPr>
                <w:rFonts w:hint="eastAsia"/>
                <w:sz w:val="24"/>
              </w:rPr>
              <w:t>-</w:t>
            </w:r>
            <w:r>
              <w:rPr>
                <w:rFonts w:hint="eastAsia"/>
                <w:sz w:val="24"/>
              </w:rPr>
              <w:t>核技术利用建设项目环境影响评价文件的内容和格式》（</w:t>
            </w:r>
            <w:r>
              <w:rPr>
                <w:rFonts w:hint="eastAsia"/>
                <w:sz w:val="24"/>
              </w:rPr>
              <w:t>HJ 10.1-2016</w:t>
            </w:r>
            <w:r>
              <w:rPr>
                <w:rFonts w:hint="eastAsia"/>
                <w:sz w:val="24"/>
              </w:rPr>
              <w:t>）；</w:t>
            </w:r>
          </w:p>
          <w:p w14:paraId="131DC0DB" w14:textId="77777777" w:rsidR="00BA77AE" w:rsidRDefault="00D87305">
            <w:pPr>
              <w:spacing w:line="360" w:lineRule="auto"/>
              <w:rPr>
                <w:sz w:val="24"/>
              </w:rPr>
            </w:pPr>
            <w:r>
              <w:rPr>
                <w:rFonts w:hint="eastAsia"/>
                <w:sz w:val="24"/>
              </w:rPr>
              <w:t>（</w:t>
            </w:r>
            <w:r>
              <w:rPr>
                <w:rFonts w:hint="eastAsia"/>
                <w:sz w:val="24"/>
              </w:rPr>
              <w:t>3</w:t>
            </w:r>
            <w:r>
              <w:rPr>
                <w:rFonts w:hint="eastAsia"/>
                <w:sz w:val="24"/>
              </w:rPr>
              <w:t>）《辐射环境监测技术规范》（</w:t>
            </w:r>
            <w:r>
              <w:rPr>
                <w:rFonts w:hint="eastAsia"/>
                <w:sz w:val="24"/>
              </w:rPr>
              <w:t>HJ/T61-2001</w:t>
            </w:r>
            <w:r>
              <w:rPr>
                <w:rFonts w:hint="eastAsia"/>
                <w:sz w:val="24"/>
              </w:rPr>
              <w:t>）；</w:t>
            </w:r>
          </w:p>
          <w:p w14:paraId="447FD001" w14:textId="77777777" w:rsidR="00BA77AE" w:rsidRDefault="00D87305">
            <w:pPr>
              <w:spacing w:line="360" w:lineRule="auto"/>
              <w:rPr>
                <w:sz w:val="24"/>
              </w:rPr>
            </w:pPr>
            <w:r>
              <w:rPr>
                <w:rFonts w:hint="eastAsia"/>
                <w:sz w:val="24"/>
              </w:rPr>
              <w:t>（</w:t>
            </w:r>
            <w:r>
              <w:rPr>
                <w:rFonts w:hint="eastAsia"/>
                <w:sz w:val="24"/>
              </w:rPr>
              <w:t>4</w:t>
            </w:r>
            <w:r>
              <w:rPr>
                <w:rFonts w:hint="eastAsia"/>
                <w:sz w:val="24"/>
              </w:rPr>
              <w:t>）《环境地表γ辐射剂量率测定规范》（</w:t>
            </w:r>
            <w:r>
              <w:rPr>
                <w:rFonts w:hint="eastAsia"/>
                <w:sz w:val="24"/>
              </w:rPr>
              <w:t>GB/T14583-93</w:t>
            </w:r>
            <w:r>
              <w:rPr>
                <w:rFonts w:hint="eastAsia"/>
                <w:sz w:val="24"/>
              </w:rPr>
              <w:t>）</w:t>
            </w:r>
            <w:r w:rsidR="00E828E6">
              <w:rPr>
                <w:rFonts w:hint="eastAsia"/>
                <w:sz w:val="24"/>
              </w:rPr>
              <w:t>;</w:t>
            </w:r>
          </w:p>
          <w:p w14:paraId="5E9028CD" w14:textId="77777777" w:rsidR="00E828E6" w:rsidRDefault="00E828E6">
            <w:pPr>
              <w:spacing w:line="360" w:lineRule="auto"/>
              <w:rPr>
                <w:sz w:val="24"/>
              </w:rPr>
            </w:pPr>
            <w:r>
              <w:rPr>
                <w:rFonts w:hint="eastAsia"/>
                <w:sz w:val="24"/>
              </w:rPr>
              <w:t>（</w:t>
            </w:r>
            <w:r>
              <w:rPr>
                <w:rFonts w:hint="eastAsia"/>
                <w:sz w:val="24"/>
              </w:rPr>
              <w:t>5</w:t>
            </w:r>
            <w:r>
              <w:rPr>
                <w:rFonts w:hint="eastAsia"/>
                <w:sz w:val="24"/>
              </w:rPr>
              <w:t>）《电离辐射防护与辐射源安全基本标准》（</w:t>
            </w:r>
            <w:r>
              <w:rPr>
                <w:rFonts w:hint="eastAsia"/>
                <w:sz w:val="24"/>
              </w:rPr>
              <w:t>G</w:t>
            </w:r>
            <w:r>
              <w:rPr>
                <w:sz w:val="24"/>
              </w:rPr>
              <w:t>B18871-2002</w:t>
            </w:r>
            <w:r>
              <w:rPr>
                <w:rFonts w:hint="eastAsia"/>
                <w:sz w:val="24"/>
              </w:rPr>
              <w:t>）</w:t>
            </w:r>
            <w:r>
              <w:rPr>
                <w:rFonts w:hint="eastAsia"/>
                <w:sz w:val="24"/>
              </w:rPr>
              <w:t>;</w:t>
            </w:r>
          </w:p>
          <w:p w14:paraId="7C824126" w14:textId="77777777" w:rsidR="00E828E6" w:rsidRDefault="00E828E6">
            <w:pPr>
              <w:spacing w:line="360" w:lineRule="auto"/>
              <w:rPr>
                <w:sz w:val="24"/>
              </w:rPr>
            </w:pPr>
            <w:r>
              <w:rPr>
                <w:rFonts w:hint="eastAsia"/>
                <w:sz w:val="24"/>
              </w:rPr>
              <w:t>（</w:t>
            </w:r>
            <w:r>
              <w:rPr>
                <w:rFonts w:hint="eastAsia"/>
                <w:sz w:val="24"/>
              </w:rPr>
              <w:t>6</w:t>
            </w:r>
            <w:r>
              <w:rPr>
                <w:rFonts w:hint="eastAsia"/>
                <w:sz w:val="24"/>
              </w:rPr>
              <w:t>）《电子加速器放射治疗放射防护要求》（</w:t>
            </w:r>
            <w:r>
              <w:rPr>
                <w:rFonts w:hint="eastAsia"/>
                <w:sz w:val="24"/>
              </w:rPr>
              <w:t>G</w:t>
            </w:r>
            <w:r>
              <w:rPr>
                <w:sz w:val="24"/>
              </w:rPr>
              <w:t>BZ126</w:t>
            </w:r>
            <w:r>
              <w:rPr>
                <w:rFonts w:hint="eastAsia"/>
                <w:sz w:val="24"/>
              </w:rPr>
              <w:t>-</w:t>
            </w:r>
            <w:r>
              <w:rPr>
                <w:sz w:val="24"/>
              </w:rPr>
              <w:t>2011</w:t>
            </w:r>
            <w:r>
              <w:rPr>
                <w:rFonts w:hint="eastAsia"/>
                <w:sz w:val="24"/>
              </w:rPr>
              <w:t>）</w:t>
            </w:r>
          </w:p>
          <w:p w14:paraId="777C445B" w14:textId="54CD158C" w:rsidR="00E828E6" w:rsidRPr="00E828E6" w:rsidRDefault="00E828E6">
            <w:pPr>
              <w:spacing w:line="360" w:lineRule="auto"/>
              <w:rPr>
                <w:b/>
                <w:bCs/>
                <w:sz w:val="24"/>
              </w:rPr>
            </w:pPr>
            <w:r>
              <w:rPr>
                <w:rFonts w:hint="eastAsia"/>
                <w:sz w:val="24"/>
              </w:rPr>
              <w:t>（</w:t>
            </w:r>
            <w:r>
              <w:rPr>
                <w:rFonts w:hint="eastAsia"/>
                <w:sz w:val="24"/>
              </w:rPr>
              <w:t>7</w:t>
            </w:r>
            <w:r>
              <w:rPr>
                <w:rFonts w:hint="eastAsia"/>
                <w:sz w:val="24"/>
              </w:rPr>
              <w:t>）《医用诊断</w:t>
            </w:r>
            <w:r>
              <w:rPr>
                <w:rFonts w:hint="eastAsia"/>
                <w:sz w:val="24"/>
              </w:rPr>
              <w:t>X</w:t>
            </w:r>
            <w:r>
              <w:rPr>
                <w:rFonts w:hint="eastAsia"/>
                <w:sz w:val="24"/>
              </w:rPr>
              <w:t>射线个人防护材料及用品标准》（</w:t>
            </w:r>
            <w:r>
              <w:rPr>
                <w:rFonts w:hint="eastAsia"/>
                <w:sz w:val="24"/>
              </w:rPr>
              <w:t>G</w:t>
            </w:r>
            <w:r>
              <w:rPr>
                <w:sz w:val="24"/>
              </w:rPr>
              <w:t>BZ176</w:t>
            </w:r>
            <w:r>
              <w:rPr>
                <w:rFonts w:hint="eastAsia"/>
                <w:sz w:val="24"/>
              </w:rPr>
              <w:t>-</w:t>
            </w:r>
            <w:r>
              <w:rPr>
                <w:sz w:val="24"/>
              </w:rPr>
              <w:t>2006</w:t>
            </w:r>
            <w:r>
              <w:rPr>
                <w:rFonts w:hint="eastAsia"/>
                <w:sz w:val="24"/>
              </w:rPr>
              <w:t>）。</w:t>
            </w:r>
          </w:p>
        </w:tc>
      </w:tr>
      <w:tr w:rsidR="00BA77AE" w14:paraId="0EEC7C4F" w14:textId="77777777" w:rsidTr="00E828E6">
        <w:trPr>
          <w:trHeight w:val="2381"/>
          <w:jc w:val="center"/>
        </w:trPr>
        <w:tc>
          <w:tcPr>
            <w:tcW w:w="840" w:type="dxa"/>
            <w:vAlign w:val="center"/>
          </w:tcPr>
          <w:p w14:paraId="339BAD00" w14:textId="77777777" w:rsidR="00BA77AE" w:rsidRDefault="00D87305">
            <w:pPr>
              <w:jc w:val="center"/>
            </w:pPr>
            <w:r>
              <w:rPr>
                <w:rFonts w:cs="宋体" w:hint="eastAsia"/>
                <w:spacing w:val="1"/>
                <w:kern w:val="0"/>
                <w:szCs w:val="21"/>
              </w:rPr>
              <w:t>其他</w:t>
            </w:r>
          </w:p>
        </w:tc>
        <w:tc>
          <w:tcPr>
            <w:tcW w:w="8482" w:type="dxa"/>
            <w:vAlign w:val="center"/>
          </w:tcPr>
          <w:p w14:paraId="7648AAE5" w14:textId="5E6630E3" w:rsidR="00BA77AE" w:rsidRDefault="00D87305">
            <w:pPr>
              <w:spacing w:line="360" w:lineRule="auto"/>
              <w:rPr>
                <w:bCs/>
                <w:sz w:val="24"/>
              </w:rPr>
            </w:pPr>
            <w:r>
              <w:rPr>
                <w:rFonts w:hint="eastAsia"/>
                <w:bCs/>
                <w:sz w:val="24"/>
              </w:rPr>
              <w:t>（</w:t>
            </w:r>
            <w:r>
              <w:rPr>
                <w:rFonts w:hint="eastAsia"/>
                <w:bCs/>
                <w:sz w:val="24"/>
              </w:rPr>
              <w:t>1</w:t>
            </w:r>
            <w:r>
              <w:rPr>
                <w:rFonts w:hint="eastAsia"/>
                <w:bCs/>
                <w:sz w:val="24"/>
              </w:rPr>
              <w:t>）</w:t>
            </w:r>
            <w:r w:rsidR="00B8374E">
              <w:rPr>
                <w:rFonts w:hint="eastAsia"/>
                <w:bCs/>
                <w:sz w:val="24"/>
              </w:rPr>
              <w:t>鄢陵县人民医院</w:t>
            </w:r>
            <w:r w:rsidR="00280558">
              <w:rPr>
                <w:rFonts w:hint="eastAsia"/>
                <w:bCs/>
                <w:sz w:val="24"/>
              </w:rPr>
              <w:t>医用直线加速器</w:t>
            </w:r>
            <w:r w:rsidR="00B8374E">
              <w:rPr>
                <w:rFonts w:hint="eastAsia"/>
                <w:bCs/>
                <w:sz w:val="24"/>
              </w:rPr>
              <w:t>应用建设项目</w:t>
            </w:r>
            <w:r>
              <w:rPr>
                <w:rFonts w:hint="eastAsia"/>
                <w:bCs/>
                <w:sz w:val="24"/>
              </w:rPr>
              <w:t>环境影响评价委托书；</w:t>
            </w:r>
          </w:p>
          <w:p w14:paraId="5CD1017C" w14:textId="1C60263C" w:rsidR="00BA77AE" w:rsidRDefault="00D87305">
            <w:pPr>
              <w:spacing w:line="360" w:lineRule="auto"/>
              <w:rPr>
                <w:bCs/>
                <w:sz w:val="24"/>
              </w:rPr>
            </w:pPr>
            <w:r>
              <w:rPr>
                <w:rFonts w:hint="eastAsia"/>
                <w:bCs/>
                <w:sz w:val="24"/>
              </w:rPr>
              <w:t>（</w:t>
            </w:r>
            <w:r>
              <w:rPr>
                <w:rFonts w:hint="eastAsia"/>
                <w:bCs/>
                <w:sz w:val="24"/>
              </w:rPr>
              <w:t>2</w:t>
            </w:r>
            <w:r>
              <w:rPr>
                <w:rFonts w:hint="eastAsia"/>
                <w:bCs/>
                <w:sz w:val="24"/>
              </w:rPr>
              <w:t>）</w:t>
            </w:r>
            <w:r w:rsidR="00B8374E">
              <w:rPr>
                <w:rFonts w:hint="eastAsia"/>
                <w:bCs/>
                <w:sz w:val="24"/>
              </w:rPr>
              <w:t>鄢陵县人民</w:t>
            </w:r>
            <w:r w:rsidR="00280558">
              <w:rPr>
                <w:rFonts w:hint="eastAsia"/>
                <w:bCs/>
                <w:sz w:val="24"/>
              </w:rPr>
              <w:t>医院项目</w:t>
            </w:r>
            <w:r>
              <w:rPr>
                <w:rFonts w:hint="eastAsia"/>
                <w:bCs/>
                <w:sz w:val="24"/>
              </w:rPr>
              <w:t>设计图纸；</w:t>
            </w:r>
          </w:p>
          <w:p w14:paraId="5932DA45" w14:textId="77777777" w:rsidR="00BA77AE" w:rsidRDefault="00D87305">
            <w:pPr>
              <w:spacing w:line="360" w:lineRule="auto"/>
              <w:rPr>
                <w:bCs/>
                <w:sz w:val="24"/>
              </w:rPr>
            </w:pPr>
            <w:r>
              <w:rPr>
                <w:rFonts w:hint="eastAsia"/>
                <w:bCs/>
                <w:sz w:val="24"/>
              </w:rPr>
              <w:t>（</w:t>
            </w:r>
            <w:r>
              <w:rPr>
                <w:rFonts w:hint="eastAsia"/>
                <w:bCs/>
                <w:sz w:val="24"/>
              </w:rPr>
              <w:t>3</w:t>
            </w:r>
            <w:r>
              <w:rPr>
                <w:rFonts w:hint="eastAsia"/>
                <w:bCs/>
                <w:sz w:val="24"/>
              </w:rPr>
              <w:t>）其它技术资料。</w:t>
            </w:r>
          </w:p>
        </w:tc>
      </w:tr>
    </w:tbl>
    <w:p w14:paraId="2169A41D" w14:textId="77777777" w:rsidR="00BA77AE" w:rsidRDefault="00BA77AE"/>
    <w:p w14:paraId="6CC9B5F6" w14:textId="77777777" w:rsidR="00BA77AE" w:rsidRDefault="00D87305">
      <w:pPr>
        <w:pageBreakBefore/>
        <w:outlineLvl w:val="0"/>
      </w:pPr>
      <w:bookmarkStart w:id="7" w:name="_Toc26540071"/>
      <w:r>
        <w:rPr>
          <w:rFonts w:hint="eastAsia"/>
          <w:b/>
          <w:sz w:val="28"/>
          <w:szCs w:val="28"/>
        </w:rPr>
        <w:lastRenderedPageBreak/>
        <w:t>表</w:t>
      </w:r>
      <w:r>
        <w:rPr>
          <w:rFonts w:hint="eastAsia"/>
          <w:b/>
          <w:sz w:val="28"/>
          <w:szCs w:val="28"/>
        </w:rPr>
        <w:t xml:space="preserve">7  </w:t>
      </w:r>
      <w:r>
        <w:rPr>
          <w:rFonts w:hint="eastAsia"/>
          <w:b/>
          <w:sz w:val="28"/>
          <w:szCs w:val="28"/>
        </w:rPr>
        <w:t>保护目标与评价标准</w:t>
      </w:r>
      <w:bookmarkEnd w:id="7"/>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86"/>
      </w:tblGrid>
      <w:tr w:rsidR="00BA77AE" w14:paraId="0617098A" w14:textId="77777777">
        <w:tc>
          <w:tcPr>
            <w:tcW w:w="9286" w:type="dxa"/>
          </w:tcPr>
          <w:p w14:paraId="11569EDF" w14:textId="77777777" w:rsidR="00BA77AE" w:rsidRDefault="00D87305">
            <w:pPr>
              <w:spacing w:line="360" w:lineRule="auto"/>
              <w:rPr>
                <w:b/>
                <w:sz w:val="24"/>
              </w:rPr>
            </w:pPr>
            <w:r>
              <w:rPr>
                <w:rFonts w:hint="eastAsia"/>
                <w:b/>
                <w:sz w:val="24"/>
              </w:rPr>
              <w:t xml:space="preserve">7.1  </w:t>
            </w:r>
            <w:r>
              <w:rPr>
                <w:rFonts w:hint="eastAsia"/>
                <w:b/>
                <w:sz w:val="24"/>
              </w:rPr>
              <w:t>评价目的</w:t>
            </w:r>
          </w:p>
          <w:p w14:paraId="43199845" w14:textId="77777777" w:rsidR="00BA77AE" w:rsidRDefault="00D87305">
            <w:pPr>
              <w:spacing w:line="360" w:lineRule="auto"/>
              <w:ind w:firstLineChars="200" w:firstLine="480"/>
              <w:rPr>
                <w:sz w:val="24"/>
              </w:rPr>
            </w:pPr>
            <w:r>
              <w:rPr>
                <w:rFonts w:hint="eastAsia"/>
                <w:sz w:val="24"/>
              </w:rPr>
              <w:t>（</w:t>
            </w:r>
            <w:r>
              <w:rPr>
                <w:rFonts w:hint="eastAsia"/>
                <w:sz w:val="24"/>
              </w:rPr>
              <w:t>1</w:t>
            </w:r>
            <w:r>
              <w:rPr>
                <w:rFonts w:hint="eastAsia"/>
                <w:sz w:val="24"/>
              </w:rPr>
              <w:t>）对医院本次评价的核技术应用项目机房位置及周围环境进行辐射环境质量现状监测，以掌握各场所周围的辐射环境质量现状水平。</w:t>
            </w:r>
          </w:p>
          <w:p w14:paraId="47F35EF1" w14:textId="77777777" w:rsidR="00BA77AE" w:rsidRDefault="00D87305">
            <w:pPr>
              <w:spacing w:line="360" w:lineRule="auto"/>
              <w:ind w:firstLineChars="200" w:firstLine="480"/>
              <w:rPr>
                <w:sz w:val="24"/>
              </w:rPr>
            </w:pPr>
            <w:r>
              <w:rPr>
                <w:rFonts w:hint="eastAsia"/>
                <w:sz w:val="24"/>
              </w:rPr>
              <w:t>（</w:t>
            </w:r>
            <w:r>
              <w:rPr>
                <w:rFonts w:hint="eastAsia"/>
                <w:sz w:val="24"/>
              </w:rPr>
              <w:t>2</w:t>
            </w:r>
            <w:r>
              <w:rPr>
                <w:rFonts w:hint="eastAsia"/>
                <w:sz w:val="24"/>
              </w:rPr>
              <w:t>）对医院本次评价的核技术应用项目进行辐射环境影响预测评价，以掌握项目运行后治疗室及其周围的辐射水平。</w:t>
            </w:r>
          </w:p>
          <w:p w14:paraId="5E8E0F27" w14:textId="77777777" w:rsidR="00BA77AE" w:rsidRDefault="00D87305">
            <w:pPr>
              <w:spacing w:line="360" w:lineRule="auto"/>
              <w:ind w:firstLineChars="200" w:firstLine="480"/>
              <w:rPr>
                <w:sz w:val="24"/>
              </w:rPr>
            </w:pPr>
            <w:r>
              <w:rPr>
                <w:rFonts w:hint="eastAsia"/>
                <w:sz w:val="24"/>
              </w:rPr>
              <w:t>（</w:t>
            </w:r>
            <w:r>
              <w:rPr>
                <w:rFonts w:hint="eastAsia"/>
                <w:sz w:val="24"/>
              </w:rPr>
              <w:t>3</w:t>
            </w:r>
            <w:r>
              <w:rPr>
                <w:rFonts w:hint="eastAsia"/>
                <w:sz w:val="24"/>
              </w:rPr>
              <w:t>）对不利影响和存在的问题提出防治措施，把辐射环境影响减少到“可合理达到的尽量低水平”。</w:t>
            </w:r>
          </w:p>
          <w:p w14:paraId="0AE82F93" w14:textId="77777777" w:rsidR="00BA77AE" w:rsidRDefault="00D87305">
            <w:pPr>
              <w:spacing w:line="360" w:lineRule="auto"/>
              <w:ind w:firstLineChars="200" w:firstLine="480"/>
              <w:rPr>
                <w:sz w:val="24"/>
              </w:rPr>
            </w:pPr>
            <w:r>
              <w:rPr>
                <w:rFonts w:hint="eastAsia"/>
                <w:sz w:val="24"/>
              </w:rPr>
              <w:t>（</w:t>
            </w:r>
            <w:r>
              <w:rPr>
                <w:rFonts w:hint="eastAsia"/>
                <w:sz w:val="24"/>
              </w:rPr>
              <w:t>4</w:t>
            </w:r>
            <w:r>
              <w:rPr>
                <w:rFonts w:hint="eastAsia"/>
                <w:sz w:val="24"/>
              </w:rPr>
              <w:t>）满足国家和地方环境保护部门对辐射项目环境管理规定的要求，为辐射环境保护管理提供科学依据。</w:t>
            </w:r>
          </w:p>
          <w:p w14:paraId="0875DD2B" w14:textId="77777777" w:rsidR="00BA77AE" w:rsidRDefault="00D87305">
            <w:pPr>
              <w:spacing w:line="360" w:lineRule="auto"/>
              <w:rPr>
                <w:sz w:val="24"/>
              </w:rPr>
            </w:pPr>
            <w:r>
              <w:rPr>
                <w:rFonts w:hint="eastAsia"/>
                <w:b/>
                <w:sz w:val="24"/>
              </w:rPr>
              <w:t xml:space="preserve">7.2  </w:t>
            </w:r>
            <w:r>
              <w:rPr>
                <w:rFonts w:hint="eastAsia"/>
                <w:b/>
                <w:sz w:val="24"/>
              </w:rPr>
              <w:t>评价范围</w:t>
            </w:r>
          </w:p>
          <w:p w14:paraId="2CB26807" w14:textId="77777777" w:rsidR="00BA77AE" w:rsidRDefault="00D87305">
            <w:pPr>
              <w:spacing w:line="360" w:lineRule="auto"/>
              <w:ind w:firstLineChars="200" w:firstLine="480"/>
              <w:rPr>
                <w:sz w:val="24"/>
              </w:rPr>
            </w:pPr>
            <w:r>
              <w:rPr>
                <w:rFonts w:hint="eastAsia"/>
                <w:sz w:val="24"/>
              </w:rPr>
              <w:t>按照</w:t>
            </w:r>
            <w:r>
              <w:rPr>
                <w:sz w:val="24"/>
              </w:rPr>
              <w:t>《</w:t>
            </w:r>
            <w:r>
              <w:rPr>
                <w:rFonts w:hint="eastAsia"/>
                <w:sz w:val="24"/>
              </w:rPr>
              <w:t>辐射环境保护管理导则</w:t>
            </w:r>
            <w:r>
              <w:rPr>
                <w:rFonts w:hint="eastAsia"/>
                <w:sz w:val="24"/>
              </w:rPr>
              <w:t xml:space="preserve">  </w:t>
            </w:r>
            <w:r>
              <w:rPr>
                <w:sz w:val="24"/>
              </w:rPr>
              <w:t>核技术</w:t>
            </w:r>
            <w:r>
              <w:rPr>
                <w:rFonts w:hint="eastAsia"/>
                <w:sz w:val="24"/>
              </w:rPr>
              <w:t>利</w:t>
            </w:r>
            <w:r>
              <w:rPr>
                <w:sz w:val="24"/>
              </w:rPr>
              <w:t>用</w:t>
            </w:r>
            <w:r>
              <w:rPr>
                <w:rFonts w:hint="eastAsia"/>
                <w:sz w:val="24"/>
              </w:rPr>
              <w:t>建设</w:t>
            </w:r>
            <w:r>
              <w:rPr>
                <w:sz w:val="24"/>
              </w:rPr>
              <w:t>项目环境影响</w:t>
            </w:r>
            <w:r>
              <w:rPr>
                <w:rFonts w:hint="eastAsia"/>
                <w:sz w:val="24"/>
              </w:rPr>
              <w:t>评价文件</w:t>
            </w:r>
            <w:r>
              <w:rPr>
                <w:sz w:val="24"/>
              </w:rPr>
              <w:t>的内容和格式》（</w:t>
            </w:r>
            <w:r>
              <w:rPr>
                <w:sz w:val="24"/>
              </w:rPr>
              <w:t>HJ</w:t>
            </w:r>
            <w:r>
              <w:rPr>
                <w:rFonts w:hint="eastAsia"/>
                <w:sz w:val="24"/>
              </w:rPr>
              <w:t xml:space="preserve"> </w:t>
            </w:r>
            <w:r>
              <w:rPr>
                <w:sz w:val="24"/>
              </w:rPr>
              <w:t>10.1-</w:t>
            </w:r>
            <w:r>
              <w:rPr>
                <w:rFonts w:hint="eastAsia"/>
                <w:sz w:val="24"/>
              </w:rPr>
              <w:t>2016</w:t>
            </w:r>
            <w:r>
              <w:rPr>
                <w:sz w:val="24"/>
              </w:rPr>
              <w:t>）的规定，本项目</w:t>
            </w:r>
            <w:r>
              <w:rPr>
                <w:rFonts w:hint="eastAsia"/>
                <w:sz w:val="24"/>
              </w:rPr>
              <w:t>射线装置应用项目的评价范围，通常取装置所在场所实体屏蔽物边界外</w:t>
            </w:r>
            <w:r>
              <w:rPr>
                <w:rFonts w:hint="eastAsia"/>
                <w:sz w:val="24"/>
              </w:rPr>
              <w:t>50m</w:t>
            </w:r>
            <w:r>
              <w:rPr>
                <w:rFonts w:hint="eastAsia"/>
                <w:sz w:val="24"/>
              </w:rPr>
              <w:t>的范围</w:t>
            </w:r>
            <w:r>
              <w:rPr>
                <w:sz w:val="24"/>
              </w:rPr>
              <w:t>。</w:t>
            </w:r>
          </w:p>
          <w:p w14:paraId="534DB13A" w14:textId="77777777" w:rsidR="00BA77AE" w:rsidRDefault="00D87305">
            <w:pPr>
              <w:spacing w:line="360" w:lineRule="auto"/>
              <w:rPr>
                <w:b/>
                <w:sz w:val="24"/>
              </w:rPr>
            </w:pPr>
            <w:r>
              <w:rPr>
                <w:rFonts w:hint="eastAsia"/>
                <w:b/>
                <w:sz w:val="24"/>
              </w:rPr>
              <w:t xml:space="preserve">7.3  </w:t>
            </w:r>
            <w:r>
              <w:rPr>
                <w:rFonts w:hint="eastAsia"/>
                <w:b/>
                <w:sz w:val="24"/>
              </w:rPr>
              <w:t>保护目标</w:t>
            </w:r>
          </w:p>
          <w:p w14:paraId="7FD10BEC" w14:textId="3D8759A1" w:rsidR="00EF7A51" w:rsidRDefault="00D87305">
            <w:pPr>
              <w:spacing w:line="360" w:lineRule="auto"/>
              <w:ind w:firstLineChars="200" w:firstLine="482"/>
              <w:rPr>
                <w:b/>
                <w:bCs/>
                <w:color w:val="FF0000"/>
                <w:sz w:val="24"/>
                <w:u w:val="single"/>
              </w:rPr>
            </w:pPr>
            <w:r w:rsidRPr="000C36DC">
              <w:rPr>
                <w:rFonts w:hint="eastAsia"/>
                <w:b/>
                <w:bCs/>
                <w:color w:val="FF0000"/>
                <w:sz w:val="24"/>
                <w:u w:val="single"/>
              </w:rPr>
              <w:t>经现场调查，本项目</w:t>
            </w:r>
            <w:r w:rsidR="00D55701" w:rsidRPr="000C36DC">
              <w:rPr>
                <w:rFonts w:hint="eastAsia"/>
                <w:b/>
                <w:bCs/>
                <w:color w:val="FF0000"/>
                <w:sz w:val="24"/>
                <w:u w:val="single"/>
              </w:rPr>
              <w:t>加速器机房</w:t>
            </w:r>
            <w:r w:rsidR="003F3AFD" w:rsidRPr="000C36DC">
              <w:rPr>
                <w:rFonts w:hint="eastAsia"/>
                <w:b/>
                <w:bCs/>
                <w:color w:val="FF0000"/>
                <w:sz w:val="24"/>
                <w:u w:val="single"/>
              </w:rPr>
              <w:t>东、西、北侧均</w:t>
            </w:r>
            <w:r w:rsidRPr="000C36DC">
              <w:rPr>
                <w:rFonts w:hint="eastAsia"/>
                <w:b/>
                <w:bCs/>
                <w:color w:val="FF0000"/>
                <w:sz w:val="24"/>
                <w:u w:val="single"/>
              </w:rPr>
              <w:t>无居民区等环保目标，</w:t>
            </w:r>
            <w:r w:rsidR="009C0B83" w:rsidRPr="000C36DC">
              <w:rPr>
                <w:rFonts w:hint="eastAsia"/>
                <w:b/>
                <w:bCs/>
                <w:color w:val="FF0000"/>
                <w:sz w:val="24"/>
                <w:u w:val="single"/>
              </w:rPr>
              <w:t>所涉及的人员</w:t>
            </w:r>
            <w:r w:rsidR="00BE0FE5" w:rsidRPr="000C36DC">
              <w:rPr>
                <w:rFonts w:hint="eastAsia"/>
                <w:b/>
                <w:bCs/>
                <w:color w:val="FF0000"/>
                <w:sz w:val="24"/>
                <w:u w:val="single"/>
              </w:rPr>
              <w:t>主要是北侧门诊楼医务人员、患者、院内过道经过人员、放疗医务人员和患者等，</w:t>
            </w:r>
            <w:r w:rsidR="003F3AFD" w:rsidRPr="000C36DC">
              <w:rPr>
                <w:rFonts w:hint="eastAsia"/>
                <w:b/>
                <w:bCs/>
                <w:color w:val="FF0000"/>
                <w:sz w:val="24"/>
                <w:u w:val="single"/>
              </w:rPr>
              <w:t>南侧有本院职工楼</w:t>
            </w:r>
            <w:r w:rsidR="00D55701" w:rsidRPr="000C36DC">
              <w:rPr>
                <w:rFonts w:hint="eastAsia"/>
                <w:b/>
                <w:bCs/>
                <w:color w:val="FF0000"/>
                <w:sz w:val="24"/>
                <w:u w:val="single"/>
              </w:rPr>
              <w:t>和营养食堂，其中职工楼基本无人长期居住，食堂内主要是院内职工和患者及其家属</w:t>
            </w:r>
            <w:r w:rsidR="003F3AFD" w:rsidRPr="000C36DC">
              <w:rPr>
                <w:rFonts w:hint="eastAsia"/>
                <w:b/>
                <w:bCs/>
                <w:color w:val="FF0000"/>
                <w:sz w:val="24"/>
                <w:u w:val="single"/>
              </w:rPr>
              <w:t>，</w:t>
            </w:r>
            <w:r w:rsidRPr="000C36DC">
              <w:rPr>
                <w:rFonts w:hint="eastAsia"/>
                <w:b/>
                <w:bCs/>
                <w:color w:val="FF0000"/>
                <w:sz w:val="24"/>
                <w:u w:val="single"/>
              </w:rPr>
              <w:t>本项目敏感目标主要为</w:t>
            </w:r>
            <w:r w:rsidR="00BE0FE5" w:rsidRPr="000C36DC">
              <w:rPr>
                <w:rFonts w:hint="eastAsia"/>
                <w:b/>
                <w:bCs/>
                <w:color w:val="FF0000"/>
                <w:sz w:val="24"/>
                <w:u w:val="single"/>
              </w:rPr>
              <w:t>加速器</w:t>
            </w:r>
            <w:r w:rsidRPr="000C36DC">
              <w:rPr>
                <w:rFonts w:hint="eastAsia"/>
                <w:b/>
                <w:bCs/>
                <w:color w:val="FF0000"/>
                <w:sz w:val="24"/>
                <w:u w:val="single"/>
              </w:rPr>
              <w:t>机房以及</w:t>
            </w:r>
            <w:r w:rsidR="00BE0FE5" w:rsidRPr="000C36DC">
              <w:rPr>
                <w:rFonts w:hint="eastAsia"/>
                <w:b/>
                <w:bCs/>
                <w:color w:val="FF0000"/>
                <w:sz w:val="24"/>
                <w:u w:val="single"/>
              </w:rPr>
              <w:t>加速器</w:t>
            </w:r>
            <w:r w:rsidRPr="000C36DC">
              <w:rPr>
                <w:rFonts w:hint="eastAsia"/>
                <w:b/>
                <w:bCs/>
                <w:color w:val="FF0000"/>
                <w:sz w:val="24"/>
                <w:u w:val="single"/>
              </w:rPr>
              <w:t>操作人员、就诊患者及陪同家属</w:t>
            </w:r>
            <w:r w:rsidR="00D91805">
              <w:rPr>
                <w:rFonts w:hint="eastAsia"/>
                <w:b/>
                <w:bCs/>
                <w:color w:val="FF0000"/>
                <w:sz w:val="24"/>
                <w:u w:val="single"/>
              </w:rPr>
              <w:t>（</w:t>
            </w:r>
            <w:r w:rsidR="00D91805">
              <w:rPr>
                <w:rFonts w:hint="eastAsia"/>
                <w:b/>
                <w:bCs/>
                <w:color w:val="FF0000"/>
                <w:sz w:val="24"/>
                <w:u w:val="single"/>
              </w:rPr>
              <w:t>P</w:t>
            </w:r>
            <w:r w:rsidR="00D91805">
              <w:rPr>
                <w:b/>
                <w:bCs/>
                <w:color w:val="FF0000"/>
                <w:sz w:val="24"/>
                <w:u w:val="single"/>
              </w:rPr>
              <w:t>44</w:t>
            </w:r>
            <w:r w:rsidR="00D91805">
              <w:rPr>
                <w:rFonts w:hint="eastAsia"/>
                <w:b/>
                <w:bCs/>
                <w:color w:val="FF0000"/>
                <w:sz w:val="24"/>
                <w:u w:val="single"/>
              </w:rPr>
              <w:t>附图</w:t>
            </w:r>
            <w:r w:rsidR="00D91805">
              <w:rPr>
                <w:rFonts w:hint="eastAsia"/>
                <w:b/>
                <w:bCs/>
                <w:color w:val="FF0000"/>
                <w:sz w:val="24"/>
                <w:u w:val="single"/>
              </w:rPr>
              <w:t>2</w:t>
            </w:r>
            <w:r w:rsidR="00D91805">
              <w:rPr>
                <w:rFonts w:hint="eastAsia"/>
                <w:b/>
                <w:bCs/>
                <w:color w:val="FF0000"/>
                <w:sz w:val="24"/>
                <w:u w:val="single"/>
              </w:rPr>
              <w:t>）</w:t>
            </w:r>
            <w:r w:rsidRPr="000C36DC">
              <w:rPr>
                <w:rFonts w:hint="eastAsia"/>
                <w:b/>
                <w:bCs/>
                <w:color w:val="FF0000"/>
                <w:sz w:val="24"/>
                <w:u w:val="single"/>
              </w:rPr>
              <w:t>。</w:t>
            </w:r>
          </w:p>
          <w:p w14:paraId="1996D995" w14:textId="5A358EB4" w:rsidR="00043973" w:rsidRPr="000C36DC" w:rsidRDefault="00043973" w:rsidP="00C328D7">
            <w:pPr>
              <w:spacing w:line="360" w:lineRule="auto"/>
              <w:jc w:val="center"/>
              <w:rPr>
                <w:b/>
                <w:bCs/>
                <w:color w:val="FF0000"/>
                <w:u w:val="single"/>
              </w:rPr>
            </w:pPr>
            <w:r>
              <w:rPr>
                <w:rFonts w:hint="eastAsia"/>
                <w:b/>
                <w:bCs/>
                <w:color w:val="FF0000"/>
                <w:sz w:val="24"/>
                <w:u w:val="single"/>
              </w:rPr>
              <w:t>表</w:t>
            </w:r>
            <w:r>
              <w:rPr>
                <w:rFonts w:hint="eastAsia"/>
                <w:b/>
                <w:bCs/>
                <w:color w:val="FF0000"/>
                <w:sz w:val="24"/>
                <w:u w:val="single"/>
              </w:rPr>
              <w:t>7-</w:t>
            </w:r>
            <w:r>
              <w:rPr>
                <w:b/>
                <w:bCs/>
                <w:color w:val="FF0000"/>
                <w:sz w:val="24"/>
                <w:u w:val="single"/>
              </w:rPr>
              <w:t xml:space="preserve">1 </w:t>
            </w:r>
            <w:r>
              <w:rPr>
                <w:rFonts w:hint="eastAsia"/>
                <w:b/>
                <w:bCs/>
                <w:color w:val="FF0000"/>
                <w:sz w:val="24"/>
                <w:u w:val="single"/>
              </w:rPr>
              <w:t>机房周围保护目标统计表</w:t>
            </w:r>
          </w:p>
          <w:tbl>
            <w:tblPr>
              <w:tblStyle w:val="af"/>
              <w:tblW w:w="9067" w:type="dxa"/>
              <w:tblLayout w:type="fixed"/>
              <w:tblLook w:val="04A0" w:firstRow="1" w:lastRow="0" w:firstColumn="1" w:lastColumn="0" w:noHBand="0" w:noVBand="1"/>
            </w:tblPr>
            <w:tblGrid>
              <w:gridCol w:w="1271"/>
              <w:gridCol w:w="3260"/>
              <w:gridCol w:w="2835"/>
              <w:gridCol w:w="1701"/>
            </w:tblGrid>
            <w:tr w:rsidR="00C328D7" w:rsidRPr="00043973" w14:paraId="01597FD1" w14:textId="548A0B26" w:rsidTr="0064394F">
              <w:trPr>
                <w:trHeight w:val="794"/>
              </w:trPr>
              <w:tc>
                <w:tcPr>
                  <w:tcW w:w="1271" w:type="dxa"/>
                  <w:vAlign w:val="center"/>
                </w:tcPr>
                <w:p w14:paraId="3D38B3A0" w14:textId="6CC1CC8E" w:rsidR="00C328D7" w:rsidRPr="00043973" w:rsidRDefault="00C328D7" w:rsidP="00C328D7">
                  <w:r w:rsidRPr="00043973">
                    <w:rPr>
                      <w:rFonts w:hint="eastAsia"/>
                    </w:rPr>
                    <w:t>加速器机房相对位置</w:t>
                  </w:r>
                </w:p>
              </w:tc>
              <w:tc>
                <w:tcPr>
                  <w:tcW w:w="3260" w:type="dxa"/>
                  <w:vAlign w:val="center"/>
                </w:tcPr>
                <w:p w14:paraId="434FE022" w14:textId="16426737" w:rsidR="00C328D7" w:rsidRPr="00043973" w:rsidRDefault="00C328D7" w:rsidP="00C328D7">
                  <w:r w:rsidRPr="00043973">
                    <w:rPr>
                      <w:rFonts w:hint="eastAsia"/>
                    </w:rPr>
                    <w:t>场所名称</w:t>
                  </w:r>
                </w:p>
              </w:tc>
              <w:tc>
                <w:tcPr>
                  <w:tcW w:w="2835" w:type="dxa"/>
                  <w:vAlign w:val="center"/>
                </w:tcPr>
                <w:p w14:paraId="6A565E7A" w14:textId="2E2196F0" w:rsidR="00C328D7" w:rsidRPr="00043973" w:rsidRDefault="00C328D7" w:rsidP="00C328D7">
                  <w:r w:rsidRPr="00043973">
                    <w:rPr>
                      <w:rFonts w:hint="eastAsia"/>
                    </w:rPr>
                    <w:t>保护目标</w:t>
                  </w:r>
                </w:p>
              </w:tc>
              <w:tc>
                <w:tcPr>
                  <w:tcW w:w="1701" w:type="dxa"/>
                  <w:vAlign w:val="center"/>
                </w:tcPr>
                <w:p w14:paraId="4EDA87F2" w14:textId="5E29D9C1" w:rsidR="00C328D7" w:rsidRPr="00043973" w:rsidRDefault="00C328D7" w:rsidP="00C328D7">
                  <w:r>
                    <w:rPr>
                      <w:rFonts w:hint="eastAsia"/>
                    </w:rPr>
                    <w:t>照射类型</w:t>
                  </w:r>
                </w:p>
              </w:tc>
            </w:tr>
            <w:tr w:rsidR="00B204AB" w:rsidRPr="00043973" w14:paraId="62577B97" w14:textId="309E3245" w:rsidTr="0064394F">
              <w:trPr>
                <w:trHeight w:val="567"/>
              </w:trPr>
              <w:tc>
                <w:tcPr>
                  <w:tcW w:w="1271" w:type="dxa"/>
                  <w:vMerge w:val="restart"/>
                  <w:vAlign w:val="center"/>
                </w:tcPr>
                <w:p w14:paraId="61891837" w14:textId="37CE9B10" w:rsidR="00B204AB" w:rsidRPr="00043973" w:rsidRDefault="00B204AB" w:rsidP="00C328D7">
                  <w:r w:rsidRPr="00043973">
                    <w:rPr>
                      <w:rFonts w:hint="eastAsia"/>
                    </w:rPr>
                    <w:t>机房东侧</w:t>
                  </w:r>
                </w:p>
              </w:tc>
              <w:tc>
                <w:tcPr>
                  <w:tcW w:w="3260" w:type="dxa"/>
                  <w:vAlign w:val="center"/>
                </w:tcPr>
                <w:p w14:paraId="6372E506" w14:textId="693E321D" w:rsidR="00B204AB" w:rsidRPr="00043973" w:rsidRDefault="00B204AB" w:rsidP="00C328D7">
                  <w:r w:rsidRPr="00043973">
                    <w:rPr>
                      <w:rFonts w:hint="eastAsia"/>
                    </w:rPr>
                    <w:t>一楼控制室和辅助机房</w:t>
                  </w:r>
                </w:p>
              </w:tc>
              <w:tc>
                <w:tcPr>
                  <w:tcW w:w="2835" w:type="dxa"/>
                  <w:vAlign w:val="center"/>
                </w:tcPr>
                <w:p w14:paraId="49C903D3" w14:textId="188B432E" w:rsidR="00B204AB" w:rsidRPr="00043973" w:rsidRDefault="00B204AB" w:rsidP="00C328D7">
                  <w:r w:rsidRPr="00043973">
                    <w:rPr>
                      <w:rFonts w:hint="eastAsia"/>
                    </w:rPr>
                    <w:t>项目放射工作人员</w:t>
                  </w:r>
                </w:p>
              </w:tc>
              <w:tc>
                <w:tcPr>
                  <w:tcW w:w="1701" w:type="dxa"/>
                  <w:vAlign w:val="center"/>
                </w:tcPr>
                <w:p w14:paraId="3FFB555C" w14:textId="33026367" w:rsidR="00B204AB" w:rsidRPr="00043973" w:rsidRDefault="00B204AB" w:rsidP="00C328D7">
                  <w:r>
                    <w:rPr>
                      <w:rFonts w:hint="eastAsia"/>
                    </w:rPr>
                    <w:t>职业照射</w:t>
                  </w:r>
                </w:p>
              </w:tc>
            </w:tr>
            <w:tr w:rsidR="00B204AB" w:rsidRPr="00043973" w14:paraId="4D4FBE04" w14:textId="77777777" w:rsidTr="0064394F">
              <w:trPr>
                <w:trHeight w:val="567"/>
              </w:trPr>
              <w:tc>
                <w:tcPr>
                  <w:tcW w:w="1271" w:type="dxa"/>
                  <w:vMerge/>
                  <w:vAlign w:val="center"/>
                </w:tcPr>
                <w:p w14:paraId="34B037E7" w14:textId="77777777" w:rsidR="00B204AB" w:rsidRPr="00043973" w:rsidRDefault="00B204AB" w:rsidP="00C328D7"/>
              </w:tc>
              <w:tc>
                <w:tcPr>
                  <w:tcW w:w="3260" w:type="dxa"/>
                  <w:vAlign w:val="center"/>
                </w:tcPr>
                <w:p w14:paraId="675D68A4" w14:textId="5FD7C3E0" w:rsidR="00B204AB" w:rsidRPr="00043973" w:rsidRDefault="00B204AB" w:rsidP="00C328D7">
                  <w:r w:rsidRPr="00043973">
                    <w:rPr>
                      <w:rFonts w:hint="eastAsia"/>
                    </w:rPr>
                    <w:t>楼梯间，二楼放疗后患者观察室</w:t>
                  </w:r>
                </w:p>
              </w:tc>
              <w:tc>
                <w:tcPr>
                  <w:tcW w:w="2835" w:type="dxa"/>
                  <w:vAlign w:val="center"/>
                </w:tcPr>
                <w:p w14:paraId="05843F9C" w14:textId="1945744C" w:rsidR="00B204AB" w:rsidRPr="00043973" w:rsidRDefault="00B204AB" w:rsidP="00C328D7">
                  <w:r w:rsidRPr="00043973">
                    <w:rPr>
                      <w:rFonts w:hint="eastAsia"/>
                    </w:rPr>
                    <w:t>放疗患者及其家属</w:t>
                  </w:r>
                </w:p>
              </w:tc>
              <w:tc>
                <w:tcPr>
                  <w:tcW w:w="1701" w:type="dxa"/>
                  <w:vAlign w:val="center"/>
                </w:tcPr>
                <w:p w14:paraId="3D8909F5" w14:textId="7EA8F66B" w:rsidR="00B204AB" w:rsidRDefault="00B204AB" w:rsidP="00C328D7">
                  <w:r>
                    <w:rPr>
                      <w:rFonts w:hint="eastAsia"/>
                    </w:rPr>
                    <w:t>公众照射</w:t>
                  </w:r>
                </w:p>
              </w:tc>
            </w:tr>
            <w:tr w:rsidR="00C328D7" w:rsidRPr="00043973" w14:paraId="68CF7771" w14:textId="28069186" w:rsidTr="0064394F">
              <w:trPr>
                <w:trHeight w:val="794"/>
              </w:trPr>
              <w:tc>
                <w:tcPr>
                  <w:tcW w:w="1271" w:type="dxa"/>
                  <w:vAlign w:val="center"/>
                </w:tcPr>
                <w:p w14:paraId="512D4066" w14:textId="5E971A82" w:rsidR="00C328D7" w:rsidRPr="00043973" w:rsidRDefault="00C328D7" w:rsidP="00C328D7">
                  <w:r w:rsidRPr="00043973">
                    <w:rPr>
                      <w:rFonts w:hint="eastAsia"/>
                    </w:rPr>
                    <w:t>机房南侧</w:t>
                  </w:r>
                </w:p>
              </w:tc>
              <w:tc>
                <w:tcPr>
                  <w:tcW w:w="3260" w:type="dxa"/>
                  <w:vAlign w:val="center"/>
                </w:tcPr>
                <w:p w14:paraId="500C5C26" w14:textId="364254BB" w:rsidR="00C328D7" w:rsidRPr="00043973" w:rsidRDefault="00C328D7" w:rsidP="00C328D7">
                  <w:r w:rsidRPr="00043973">
                    <w:rPr>
                      <w:rFonts w:hint="eastAsia"/>
                    </w:rPr>
                    <w:t>楼内过道、配电间、卫生间、电梯间，楼外职工楼、医院食堂</w:t>
                  </w:r>
                </w:p>
              </w:tc>
              <w:tc>
                <w:tcPr>
                  <w:tcW w:w="2835" w:type="dxa"/>
                  <w:vAlign w:val="center"/>
                </w:tcPr>
                <w:p w14:paraId="05380882" w14:textId="3832AF34" w:rsidR="00C328D7" w:rsidRPr="00043973" w:rsidRDefault="00C328D7" w:rsidP="00C328D7">
                  <w:r w:rsidRPr="00043973">
                    <w:rPr>
                      <w:rFonts w:hint="eastAsia"/>
                    </w:rPr>
                    <w:t>楼内放疗病人及家属、放射工作人员，医院职工等</w:t>
                  </w:r>
                </w:p>
              </w:tc>
              <w:tc>
                <w:tcPr>
                  <w:tcW w:w="1701" w:type="dxa"/>
                  <w:vAlign w:val="center"/>
                </w:tcPr>
                <w:p w14:paraId="1F099920" w14:textId="5DC52A0D" w:rsidR="00C328D7" w:rsidRPr="00043973" w:rsidRDefault="00C328D7" w:rsidP="00C328D7">
                  <w:r>
                    <w:rPr>
                      <w:rFonts w:hint="eastAsia"/>
                    </w:rPr>
                    <w:t>公众照射</w:t>
                  </w:r>
                </w:p>
              </w:tc>
            </w:tr>
            <w:tr w:rsidR="00C328D7" w:rsidRPr="00043973" w14:paraId="19D3FF28" w14:textId="4E441320" w:rsidTr="0064394F">
              <w:trPr>
                <w:trHeight w:val="567"/>
              </w:trPr>
              <w:tc>
                <w:tcPr>
                  <w:tcW w:w="1271" w:type="dxa"/>
                  <w:vAlign w:val="center"/>
                </w:tcPr>
                <w:p w14:paraId="7A26296D" w14:textId="7B33497E" w:rsidR="00C328D7" w:rsidRPr="00043973" w:rsidRDefault="00C328D7" w:rsidP="00C328D7">
                  <w:r w:rsidRPr="00043973">
                    <w:rPr>
                      <w:rFonts w:hint="eastAsia"/>
                    </w:rPr>
                    <w:t>机房西侧</w:t>
                  </w:r>
                </w:p>
              </w:tc>
              <w:tc>
                <w:tcPr>
                  <w:tcW w:w="3260" w:type="dxa"/>
                  <w:vAlign w:val="center"/>
                </w:tcPr>
                <w:p w14:paraId="251032B6" w14:textId="1C07C93D" w:rsidR="00C328D7" w:rsidRPr="00043973" w:rsidRDefault="00C328D7" w:rsidP="00C328D7">
                  <w:r w:rsidRPr="00043973">
                    <w:rPr>
                      <w:rFonts w:hint="eastAsia"/>
                    </w:rPr>
                    <w:t>医院空调机房</w:t>
                  </w:r>
                </w:p>
              </w:tc>
              <w:tc>
                <w:tcPr>
                  <w:tcW w:w="2835" w:type="dxa"/>
                  <w:vAlign w:val="center"/>
                </w:tcPr>
                <w:p w14:paraId="79762A2F" w14:textId="71BFFAD4" w:rsidR="00C328D7" w:rsidRPr="00043973" w:rsidRDefault="00C328D7" w:rsidP="00C328D7">
                  <w:r w:rsidRPr="00043973">
                    <w:rPr>
                      <w:rFonts w:hint="eastAsia"/>
                    </w:rPr>
                    <w:t>维修工程师</w:t>
                  </w:r>
                </w:p>
              </w:tc>
              <w:tc>
                <w:tcPr>
                  <w:tcW w:w="1701" w:type="dxa"/>
                  <w:vAlign w:val="center"/>
                </w:tcPr>
                <w:p w14:paraId="249E9CCD" w14:textId="6FEB17A0" w:rsidR="00C328D7" w:rsidRPr="00043973" w:rsidRDefault="00C328D7" w:rsidP="00C328D7">
                  <w:r>
                    <w:rPr>
                      <w:rFonts w:hint="eastAsia"/>
                    </w:rPr>
                    <w:t>公众照射</w:t>
                  </w:r>
                </w:p>
              </w:tc>
            </w:tr>
            <w:tr w:rsidR="00C328D7" w:rsidRPr="00043973" w14:paraId="1D2B5952" w14:textId="73F226B5" w:rsidTr="00B204AB">
              <w:tc>
                <w:tcPr>
                  <w:tcW w:w="1271" w:type="dxa"/>
                  <w:vAlign w:val="center"/>
                </w:tcPr>
                <w:p w14:paraId="74F0620B" w14:textId="3D9BD5EB" w:rsidR="00C328D7" w:rsidRPr="00043973" w:rsidRDefault="00C328D7" w:rsidP="00C328D7">
                  <w:r w:rsidRPr="00043973">
                    <w:rPr>
                      <w:rFonts w:hint="eastAsia"/>
                    </w:rPr>
                    <w:t>机房北侧</w:t>
                  </w:r>
                </w:p>
              </w:tc>
              <w:tc>
                <w:tcPr>
                  <w:tcW w:w="3260" w:type="dxa"/>
                  <w:vAlign w:val="center"/>
                </w:tcPr>
                <w:p w14:paraId="44EE28E5" w14:textId="6941D298" w:rsidR="00C328D7" w:rsidRPr="00043973" w:rsidRDefault="00C328D7" w:rsidP="00C328D7">
                  <w:r w:rsidRPr="00043973">
                    <w:rPr>
                      <w:rFonts w:hint="eastAsia"/>
                    </w:rPr>
                    <w:t>院内过道、门诊核磁共振室等</w:t>
                  </w:r>
                </w:p>
              </w:tc>
              <w:tc>
                <w:tcPr>
                  <w:tcW w:w="2835" w:type="dxa"/>
                  <w:vAlign w:val="center"/>
                </w:tcPr>
                <w:p w14:paraId="7FA3BE6A" w14:textId="3EBFD2DB" w:rsidR="00C328D7" w:rsidRPr="00043973" w:rsidRDefault="00C328D7" w:rsidP="00C328D7">
                  <w:r w:rsidRPr="00043973">
                    <w:rPr>
                      <w:rFonts w:hint="eastAsia"/>
                    </w:rPr>
                    <w:t>路过公众、门诊工作人员及患者等</w:t>
                  </w:r>
                </w:p>
              </w:tc>
              <w:tc>
                <w:tcPr>
                  <w:tcW w:w="1701" w:type="dxa"/>
                  <w:vAlign w:val="center"/>
                </w:tcPr>
                <w:p w14:paraId="2BC3DD79" w14:textId="28F64C56" w:rsidR="00C328D7" w:rsidRPr="00043973" w:rsidRDefault="00C328D7" w:rsidP="00C328D7">
                  <w:r>
                    <w:rPr>
                      <w:rFonts w:hint="eastAsia"/>
                    </w:rPr>
                    <w:t>公众照射</w:t>
                  </w:r>
                </w:p>
              </w:tc>
            </w:tr>
            <w:tr w:rsidR="00C328D7" w:rsidRPr="00043973" w14:paraId="4198AB95" w14:textId="14143E35" w:rsidTr="0064394F">
              <w:trPr>
                <w:trHeight w:val="567"/>
              </w:trPr>
              <w:tc>
                <w:tcPr>
                  <w:tcW w:w="1271" w:type="dxa"/>
                  <w:vAlign w:val="center"/>
                </w:tcPr>
                <w:p w14:paraId="230E641A" w14:textId="791A885D" w:rsidR="00C328D7" w:rsidRPr="00043973" w:rsidRDefault="00C328D7" w:rsidP="00C328D7">
                  <w:r w:rsidRPr="00043973">
                    <w:rPr>
                      <w:rFonts w:hint="eastAsia"/>
                    </w:rPr>
                    <w:lastRenderedPageBreak/>
                    <w:t>机房上方</w:t>
                  </w:r>
                </w:p>
              </w:tc>
              <w:tc>
                <w:tcPr>
                  <w:tcW w:w="3260" w:type="dxa"/>
                  <w:vAlign w:val="center"/>
                </w:tcPr>
                <w:p w14:paraId="7A22ED98" w14:textId="046CABFD" w:rsidR="00C328D7" w:rsidRPr="00043973" w:rsidRDefault="00C328D7" w:rsidP="00C328D7">
                  <w:r w:rsidRPr="00043973">
                    <w:rPr>
                      <w:rFonts w:hint="eastAsia"/>
                    </w:rPr>
                    <w:t>放疗患者观察室</w:t>
                  </w:r>
                </w:p>
              </w:tc>
              <w:tc>
                <w:tcPr>
                  <w:tcW w:w="2835" w:type="dxa"/>
                  <w:vAlign w:val="center"/>
                </w:tcPr>
                <w:p w14:paraId="2901CA3E" w14:textId="3D5EBE41" w:rsidR="00C328D7" w:rsidRPr="00043973" w:rsidRDefault="00C328D7" w:rsidP="00C328D7">
                  <w:r w:rsidRPr="00043973">
                    <w:rPr>
                      <w:rFonts w:hint="eastAsia"/>
                    </w:rPr>
                    <w:t>放疗患者及家属</w:t>
                  </w:r>
                </w:p>
              </w:tc>
              <w:tc>
                <w:tcPr>
                  <w:tcW w:w="1701" w:type="dxa"/>
                  <w:vAlign w:val="center"/>
                </w:tcPr>
                <w:p w14:paraId="67A32329" w14:textId="0BDB58C9" w:rsidR="00C328D7" w:rsidRPr="00043973" w:rsidRDefault="00C328D7" w:rsidP="00C328D7">
                  <w:r>
                    <w:rPr>
                      <w:rFonts w:hint="eastAsia"/>
                    </w:rPr>
                    <w:t>公众照射</w:t>
                  </w:r>
                </w:p>
              </w:tc>
            </w:tr>
          </w:tbl>
          <w:p w14:paraId="7B2289A9" w14:textId="77777777" w:rsidR="00BA77AE" w:rsidRDefault="00D87305">
            <w:pPr>
              <w:spacing w:line="360" w:lineRule="auto"/>
            </w:pPr>
            <w:r>
              <w:rPr>
                <w:rFonts w:hint="eastAsia"/>
                <w:b/>
                <w:sz w:val="24"/>
              </w:rPr>
              <w:t xml:space="preserve">7.4  </w:t>
            </w:r>
            <w:r>
              <w:rPr>
                <w:rFonts w:hint="eastAsia"/>
                <w:b/>
                <w:sz w:val="24"/>
              </w:rPr>
              <w:t>评价标准</w:t>
            </w:r>
          </w:p>
          <w:p w14:paraId="77081B37" w14:textId="77777777" w:rsidR="00BA77AE" w:rsidRDefault="00D87305" w:rsidP="00D87305">
            <w:pPr>
              <w:spacing w:line="360" w:lineRule="auto"/>
              <w:ind w:firstLineChars="200" w:firstLine="482"/>
              <w:rPr>
                <w:b/>
                <w:sz w:val="24"/>
              </w:rPr>
            </w:pPr>
            <w:r>
              <w:rPr>
                <w:rFonts w:hint="eastAsia"/>
                <w:b/>
                <w:sz w:val="24"/>
              </w:rPr>
              <w:t>（</w:t>
            </w:r>
            <w:r>
              <w:rPr>
                <w:rFonts w:hint="eastAsia"/>
                <w:b/>
                <w:sz w:val="24"/>
              </w:rPr>
              <w:t>1</w:t>
            </w:r>
            <w:r>
              <w:rPr>
                <w:rFonts w:hint="eastAsia"/>
                <w:b/>
                <w:sz w:val="24"/>
              </w:rPr>
              <w:t>）《电离辐射防护与辐射源安全基本标准》（</w:t>
            </w:r>
            <w:r>
              <w:rPr>
                <w:rFonts w:hint="eastAsia"/>
                <w:b/>
                <w:sz w:val="24"/>
              </w:rPr>
              <w:t>GB18871-2002</w:t>
            </w:r>
            <w:r>
              <w:rPr>
                <w:rFonts w:hint="eastAsia"/>
                <w:b/>
                <w:sz w:val="24"/>
              </w:rPr>
              <w:t>）</w:t>
            </w:r>
          </w:p>
          <w:p w14:paraId="0D0912E1" w14:textId="77777777" w:rsidR="00BA77AE" w:rsidRDefault="00D87305">
            <w:pPr>
              <w:spacing w:line="360" w:lineRule="auto"/>
              <w:ind w:firstLineChars="200" w:firstLine="480"/>
              <w:rPr>
                <w:sz w:val="24"/>
              </w:rPr>
            </w:pPr>
            <w:r>
              <w:rPr>
                <w:rFonts w:hint="eastAsia"/>
                <w:sz w:val="24"/>
              </w:rPr>
              <w:t>本标准适用于实践和干预中人员所受电离辐射照射的防护和实践中源的安全。</w:t>
            </w:r>
          </w:p>
          <w:p w14:paraId="30260BFE" w14:textId="77777777" w:rsidR="00BA77AE" w:rsidRDefault="00D87305">
            <w:pPr>
              <w:spacing w:line="360" w:lineRule="auto"/>
              <w:ind w:firstLineChars="200" w:firstLine="480"/>
              <w:rPr>
                <w:sz w:val="24"/>
              </w:rPr>
            </w:pPr>
            <w:bookmarkStart w:id="8" w:name="_Hlk14869564"/>
            <w:r>
              <w:rPr>
                <w:rFonts w:ascii="宋体" w:hAnsi="宋体" w:hint="eastAsia"/>
                <w:sz w:val="24"/>
              </w:rPr>
              <w:t>剂量限制</w:t>
            </w:r>
          </w:p>
          <w:p w14:paraId="3EA6E956" w14:textId="77777777" w:rsidR="00BA77AE" w:rsidRDefault="00D87305">
            <w:pPr>
              <w:spacing w:line="360" w:lineRule="auto"/>
              <w:ind w:firstLineChars="200" w:firstLine="480"/>
              <w:rPr>
                <w:sz w:val="24"/>
              </w:rPr>
            </w:pPr>
            <w:r>
              <w:rPr>
                <w:rFonts w:hint="eastAsia"/>
                <w:sz w:val="24"/>
              </w:rPr>
              <w:t>第</w:t>
            </w:r>
            <w:r>
              <w:rPr>
                <w:rFonts w:hint="eastAsia"/>
                <w:sz w:val="24"/>
              </w:rPr>
              <w:t>B1.1.1.1</w:t>
            </w:r>
            <w:r>
              <w:rPr>
                <w:rFonts w:hint="eastAsia"/>
                <w:sz w:val="24"/>
              </w:rPr>
              <w:t>条规定，应对任何工作人员的职业照射水平进行控制，使之不超过下述限值：</w:t>
            </w:r>
          </w:p>
          <w:p w14:paraId="24526ED2" w14:textId="77777777" w:rsidR="00BA77AE" w:rsidRDefault="00D87305">
            <w:pPr>
              <w:spacing w:line="360" w:lineRule="auto"/>
              <w:ind w:firstLineChars="200" w:firstLine="480"/>
              <w:rPr>
                <w:sz w:val="24"/>
              </w:rPr>
            </w:pPr>
            <w:r>
              <w:rPr>
                <w:rFonts w:hint="eastAsia"/>
                <w:sz w:val="24"/>
              </w:rPr>
              <w:t>a</w:t>
            </w:r>
            <w:r>
              <w:rPr>
                <w:rFonts w:hint="eastAsia"/>
                <w:sz w:val="24"/>
              </w:rPr>
              <w:t>）由审管部门决定的连续</w:t>
            </w:r>
            <w:r>
              <w:rPr>
                <w:rFonts w:hint="eastAsia"/>
                <w:sz w:val="24"/>
              </w:rPr>
              <w:t>5</w:t>
            </w:r>
            <w:r>
              <w:rPr>
                <w:rFonts w:hint="eastAsia"/>
                <w:sz w:val="24"/>
              </w:rPr>
              <w:t>年的年平均有效剂量（但不可作任何追溯性平均），</w:t>
            </w:r>
            <w:r>
              <w:rPr>
                <w:rFonts w:hint="eastAsia"/>
                <w:sz w:val="24"/>
              </w:rPr>
              <w:t>20mSv</w:t>
            </w:r>
            <w:r>
              <w:rPr>
                <w:rFonts w:hint="eastAsia"/>
                <w:sz w:val="24"/>
              </w:rPr>
              <w:t>（本项目取其四分之一即</w:t>
            </w:r>
            <w:r>
              <w:rPr>
                <w:rFonts w:hint="eastAsia"/>
                <w:sz w:val="24"/>
              </w:rPr>
              <w:t>5mSv</w:t>
            </w:r>
            <w:r>
              <w:rPr>
                <w:rFonts w:hint="eastAsia"/>
                <w:sz w:val="24"/>
              </w:rPr>
              <w:t>作为职业工作人员的年剂量约束值。）；</w:t>
            </w:r>
          </w:p>
          <w:p w14:paraId="09723B52" w14:textId="77777777" w:rsidR="00BA77AE" w:rsidRDefault="00D87305">
            <w:pPr>
              <w:spacing w:line="360" w:lineRule="auto"/>
              <w:ind w:firstLineChars="200" w:firstLine="480"/>
              <w:rPr>
                <w:sz w:val="24"/>
              </w:rPr>
            </w:pPr>
            <w:r>
              <w:rPr>
                <w:rFonts w:hint="eastAsia"/>
                <w:sz w:val="24"/>
              </w:rPr>
              <w:t>第</w:t>
            </w:r>
            <w:r>
              <w:rPr>
                <w:rFonts w:hint="eastAsia"/>
                <w:sz w:val="24"/>
              </w:rPr>
              <w:t>B1.2.1</w:t>
            </w:r>
            <w:r>
              <w:rPr>
                <w:rFonts w:hint="eastAsia"/>
                <w:sz w:val="24"/>
              </w:rPr>
              <w:t>条规定，实践使公众中有关关键人群组的成员所受到的平均剂量估计值不应超过下述限值：</w:t>
            </w:r>
          </w:p>
          <w:p w14:paraId="7E5A61C5" w14:textId="77777777" w:rsidR="00BA77AE" w:rsidRDefault="00D87305">
            <w:pPr>
              <w:spacing w:line="360" w:lineRule="auto"/>
              <w:ind w:firstLineChars="200" w:firstLine="480"/>
              <w:rPr>
                <w:sz w:val="24"/>
              </w:rPr>
            </w:pPr>
            <w:r>
              <w:rPr>
                <w:rFonts w:hint="eastAsia"/>
                <w:sz w:val="24"/>
              </w:rPr>
              <w:t>a</w:t>
            </w:r>
            <w:r>
              <w:rPr>
                <w:rFonts w:hint="eastAsia"/>
                <w:sz w:val="24"/>
              </w:rPr>
              <w:t>）年有效剂量，</w:t>
            </w:r>
            <w:r>
              <w:rPr>
                <w:rFonts w:hint="eastAsia"/>
                <w:sz w:val="24"/>
              </w:rPr>
              <w:t>1mSv</w:t>
            </w:r>
            <w:r>
              <w:rPr>
                <w:rFonts w:hint="eastAsia"/>
                <w:sz w:val="24"/>
              </w:rPr>
              <w:t>（本项目取其四分之一即</w:t>
            </w:r>
            <w:r>
              <w:rPr>
                <w:rFonts w:hint="eastAsia"/>
                <w:sz w:val="24"/>
              </w:rPr>
              <w:t>0.25mSv</w:t>
            </w:r>
            <w:r>
              <w:rPr>
                <w:rFonts w:hint="eastAsia"/>
                <w:sz w:val="24"/>
              </w:rPr>
              <w:t>作为公众人员的年剂量约束值。）；</w:t>
            </w:r>
            <w:r>
              <w:rPr>
                <w:sz w:val="24"/>
              </w:rPr>
              <w:t xml:space="preserve"> </w:t>
            </w:r>
          </w:p>
          <w:bookmarkEnd w:id="8"/>
          <w:p w14:paraId="6C65D07A" w14:textId="77777777" w:rsidR="00BA77AE" w:rsidRDefault="00D87305" w:rsidP="00D87305">
            <w:pPr>
              <w:spacing w:line="360" w:lineRule="auto"/>
              <w:ind w:firstLineChars="200" w:firstLine="482"/>
              <w:rPr>
                <w:b/>
                <w:sz w:val="24"/>
              </w:rPr>
            </w:pPr>
            <w:r>
              <w:rPr>
                <w:rFonts w:hint="eastAsia"/>
                <w:b/>
                <w:sz w:val="24"/>
              </w:rPr>
              <w:t>（</w:t>
            </w:r>
            <w:r>
              <w:rPr>
                <w:rFonts w:hint="eastAsia"/>
                <w:b/>
                <w:sz w:val="24"/>
              </w:rPr>
              <w:t>2</w:t>
            </w:r>
            <w:r>
              <w:rPr>
                <w:rFonts w:hint="eastAsia"/>
                <w:b/>
                <w:sz w:val="24"/>
              </w:rPr>
              <w:t>）《电子加速器放射治疗放射防护要求》（</w:t>
            </w:r>
            <w:r>
              <w:rPr>
                <w:rFonts w:hint="eastAsia"/>
                <w:b/>
                <w:sz w:val="24"/>
              </w:rPr>
              <w:t>GBZ126-2011</w:t>
            </w:r>
            <w:r>
              <w:rPr>
                <w:rFonts w:hint="eastAsia"/>
                <w:b/>
                <w:sz w:val="24"/>
              </w:rPr>
              <w:t>）。</w:t>
            </w:r>
          </w:p>
          <w:p w14:paraId="18FBD9B9" w14:textId="77777777" w:rsidR="00BA77AE" w:rsidRDefault="00D87305">
            <w:pPr>
              <w:spacing w:line="360" w:lineRule="auto"/>
              <w:ind w:firstLineChars="200" w:firstLine="480"/>
              <w:rPr>
                <w:sz w:val="24"/>
              </w:rPr>
            </w:pPr>
            <w:r>
              <w:rPr>
                <w:rFonts w:hint="eastAsia"/>
                <w:sz w:val="24"/>
              </w:rPr>
              <w:t>本标准规定了医用电子加速器进行人体治疗时的防护要求。本标准适用于能量在</w:t>
            </w:r>
            <w:r>
              <w:rPr>
                <w:rFonts w:hint="eastAsia"/>
                <w:sz w:val="24"/>
              </w:rPr>
              <w:t>50MeV</w:t>
            </w:r>
            <w:r>
              <w:rPr>
                <w:rFonts w:hint="eastAsia"/>
                <w:sz w:val="24"/>
              </w:rPr>
              <w:t>以下的加速器的生产和使用。</w:t>
            </w:r>
          </w:p>
          <w:p w14:paraId="10DC5C5C" w14:textId="496A77A4" w:rsidR="00BA77AE" w:rsidRDefault="00D87305">
            <w:pPr>
              <w:spacing w:line="360" w:lineRule="auto"/>
              <w:ind w:firstLineChars="200" w:firstLine="480"/>
              <w:rPr>
                <w:sz w:val="24"/>
              </w:rPr>
            </w:pPr>
            <w:r>
              <w:rPr>
                <w:rFonts w:hint="eastAsia"/>
                <w:sz w:val="24"/>
              </w:rPr>
              <w:t>①有用线束直接投照的防护墙（包</w:t>
            </w:r>
            <w:r w:rsidRPr="00D91805">
              <w:rPr>
                <w:rFonts w:hint="eastAsia"/>
                <w:sz w:val="24"/>
              </w:rPr>
              <w:t>括</w:t>
            </w:r>
            <w:r w:rsidR="00541761" w:rsidRPr="00D91805">
              <w:rPr>
                <w:rFonts w:hint="eastAsia"/>
                <w:sz w:val="24"/>
              </w:rPr>
              <w:t>顶棚</w:t>
            </w:r>
            <w:r w:rsidRPr="00D91805">
              <w:rPr>
                <w:rFonts w:hint="eastAsia"/>
                <w:sz w:val="24"/>
              </w:rPr>
              <w:t>）按</w:t>
            </w:r>
            <w:r>
              <w:rPr>
                <w:rFonts w:hint="eastAsia"/>
                <w:sz w:val="24"/>
              </w:rPr>
              <w:t>初级辐射屏蔽要求设计，其余墙壁按次级辐射屏蔽要求设计。</w:t>
            </w:r>
          </w:p>
          <w:p w14:paraId="70CFFA34" w14:textId="77777777" w:rsidR="00BA77AE" w:rsidRDefault="00D87305">
            <w:pPr>
              <w:spacing w:line="360" w:lineRule="auto"/>
              <w:ind w:firstLineChars="200" w:firstLine="480"/>
              <w:rPr>
                <w:sz w:val="24"/>
              </w:rPr>
            </w:pPr>
            <w:r>
              <w:rPr>
                <w:rFonts w:hint="eastAsia"/>
                <w:sz w:val="24"/>
              </w:rPr>
              <w:t>②在加速器迷道门处，控制室和加速器机房墙外</w:t>
            </w:r>
            <w:r>
              <w:rPr>
                <w:rFonts w:hint="eastAsia"/>
                <w:sz w:val="24"/>
              </w:rPr>
              <w:t>30cm</w:t>
            </w:r>
            <w:r>
              <w:rPr>
                <w:rFonts w:hint="eastAsia"/>
                <w:sz w:val="24"/>
              </w:rPr>
              <w:t>处的周围剂量当量率应不大于</w:t>
            </w:r>
            <w:r>
              <w:rPr>
                <w:rFonts w:hint="eastAsia"/>
                <w:sz w:val="24"/>
              </w:rPr>
              <w:t>2.5</w:t>
            </w:r>
            <w:r>
              <w:rPr>
                <w:rFonts w:hint="eastAsia"/>
                <w:sz w:val="24"/>
              </w:rPr>
              <w:t>μ</w:t>
            </w:r>
            <w:proofErr w:type="spellStart"/>
            <w:r>
              <w:rPr>
                <w:rFonts w:hint="eastAsia"/>
                <w:sz w:val="24"/>
              </w:rPr>
              <w:t>Gy</w:t>
            </w:r>
            <w:proofErr w:type="spellEnd"/>
            <w:r>
              <w:rPr>
                <w:rFonts w:hint="eastAsia"/>
                <w:sz w:val="24"/>
              </w:rPr>
              <w:t>/h</w:t>
            </w:r>
            <w:r>
              <w:rPr>
                <w:rFonts w:hint="eastAsia"/>
                <w:sz w:val="24"/>
              </w:rPr>
              <w:t>。</w:t>
            </w:r>
          </w:p>
          <w:p w14:paraId="75BE9359" w14:textId="77777777" w:rsidR="00BA77AE" w:rsidRDefault="00D87305">
            <w:pPr>
              <w:spacing w:line="360" w:lineRule="auto"/>
              <w:ind w:firstLineChars="200" w:firstLine="480"/>
              <w:rPr>
                <w:sz w:val="24"/>
              </w:rPr>
            </w:pPr>
            <w:r>
              <w:rPr>
                <w:rFonts w:hint="eastAsia"/>
                <w:sz w:val="24"/>
              </w:rPr>
              <w:t>③穿越防护墙的导线、导管等不得影响其屏蔽防护效果。</w:t>
            </w:r>
          </w:p>
          <w:p w14:paraId="2B27C448" w14:textId="7F3BEA83" w:rsidR="00BA77AE" w:rsidRDefault="00D87305">
            <w:pPr>
              <w:spacing w:line="360" w:lineRule="auto"/>
              <w:ind w:firstLineChars="200" w:firstLine="480"/>
              <w:rPr>
                <w:sz w:val="24"/>
              </w:rPr>
            </w:pPr>
            <w:r>
              <w:rPr>
                <w:rFonts w:hint="eastAsia"/>
                <w:sz w:val="24"/>
              </w:rPr>
              <w:t>④</w:t>
            </w:r>
            <w:r>
              <w:rPr>
                <w:rFonts w:hint="eastAsia"/>
                <w:sz w:val="24"/>
              </w:rPr>
              <w:t>X</w:t>
            </w:r>
            <w:r>
              <w:rPr>
                <w:rFonts w:hint="eastAsia"/>
                <w:sz w:val="24"/>
              </w:rPr>
              <w:t>射线能量超过</w:t>
            </w:r>
            <w:r>
              <w:rPr>
                <w:rFonts w:hint="eastAsia"/>
                <w:sz w:val="24"/>
              </w:rPr>
              <w:t>10MV</w:t>
            </w:r>
            <w:r>
              <w:rPr>
                <w:rFonts w:hint="eastAsia"/>
                <w:sz w:val="24"/>
              </w:rPr>
              <w:t>的加速器，设计应考虑中子辐射防护。</w:t>
            </w:r>
          </w:p>
          <w:p w14:paraId="2FA1B6E1" w14:textId="77777777" w:rsidR="00BA77AE" w:rsidRDefault="00D87305">
            <w:pPr>
              <w:spacing w:line="360" w:lineRule="auto"/>
              <w:ind w:firstLineChars="200" w:firstLine="480"/>
              <w:rPr>
                <w:sz w:val="24"/>
              </w:rPr>
            </w:pPr>
            <w:r>
              <w:rPr>
                <w:rFonts w:hint="eastAsia"/>
                <w:sz w:val="24"/>
              </w:rPr>
              <w:t>⑤治疗室和控制室之间必须安装监视和对讲设备。</w:t>
            </w:r>
          </w:p>
          <w:p w14:paraId="69F19C78" w14:textId="77777777" w:rsidR="00BA77AE" w:rsidRDefault="00D87305">
            <w:pPr>
              <w:spacing w:line="360" w:lineRule="auto"/>
              <w:ind w:firstLineChars="200" w:firstLine="480"/>
              <w:rPr>
                <w:sz w:val="24"/>
              </w:rPr>
            </w:pPr>
            <w:r>
              <w:rPr>
                <w:rFonts w:hint="eastAsia"/>
                <w:sz w:val="24"/>
              </w:rPr>
              <w:t>⑥治疗室应有足够的使用面积，新建治疗室不应小于</w:t>
            </w:r>
            <w:r>
              <w:rPr>
                <w:rFonts w:hint="eastAsia"/>
                <w:sz w:val="24"/>
              </w:rPr>
              <w:t>45m</w:t>
            </w:r>
            <w:r>
              <w:rPr>
                <w:rFonts w:hint="eastAsia"/>
                <w:sz w:val="24"/>
                <w:vertAlign w:val="superscript"/>
              </w:rPr>
              <w:t>2</w:t>
            </w:r>
            <w:r>
              <w:rPr>
                <w:rFonts w:hint="eastAsia"/>
                <w:sz w:val="24"/>
              </w:rPr>
              <w:t>。</w:t>
            </w:r>
          </w:p>
          <w:p w14:paraId="750C936A" w14:textId="77777777" w:rsidR="00BA77AE" w:rsidRDefault="00D87305">
            <w:pPr>
              <w:spacing w:line="360" w:lineRule="auto"/>
              <w:ind w:firstLineChars="200" w:firstLine="480"/>
              <w:rPr>
                <w:sz w:val="24"/>
              </w:rPr>
            </w:pPr>
            <w:r>
              <w:rPr>
                <w:rFonts w:hint="eastAsia"/>
                <w:sz w:val="24"/>
              </w:rPr>
              <w:t>⑦治疗室入口处必须设置防护门和迷道，防护门必须与加速器</w:t>
            </w:r>
            <w:proofErr w:type="gramStart"/>
            <w:r>
              <w:rPr>
                <w:rFonts w:hint="eastAsia"/>
                <w:sz w:val="24"/>
              </w:rPr>
              <w:t>联锁</w:t>
            </w:r>
            <w:proofErr w:type="gramEnd"/>
            <w:r>
              <w:rPr>
                <w:rFonts w:hint="eastAsia"/>
                <w:sz w:val="24"/>
              </w:rPr>
              <w:t>。</w:t>
            </w:r>
          </w:p>
          <w:p w14:paraId="7E8031F4" w14:textId="77777777" w:rsidR="00BA77AE" w:rsidRDefault="00D87305">
            <w:pPr>
              <w:spacing w:line="360" w:lineRule="auto"/>
              <w:ind w:firstLineChars="200" w:firstLine="480"/>
              <w:rPr>
                <w:sz w:val="24"/>
              </w:rPr>
            </w:pPr>
            <w:r>
              <w:rPr>
                <w:rFonts w:hint="eastAsia"/>
                <w:sz w:val="24"/>
              </w:rPr>
              <w:t>⑧相关位置（例如治疗室入口处上方等）应安装醒目的指示灯及辐射标志。</w:t>
            </w:r>
          </w:p>
          <w:p w14:paraId="170965F0" w14:textId="77777777" w:rsidR="00BA77AE" w:rsidRDefault="00D87305">
            <w:pPr>
              <w:spacing w:line="360" w:lineRule="auto"/>
              <w:ind w:firstLineChars="200" w:firstLine="480"/>
              <w:rPr>
                <w:sz w:val="24"/>
              </w:rPr>
            </w:pPr>
            <w:r>
              <w:rPr>
                <w:rFonts w:hint="eastAsia"/>
                <w:sz w:val="24"/>
              </w:rPr>
              <w:t>⑨治疗室通风换气次数应不小于</w:t>
            </w:r>
            <w:r>
              <w:rPr>
                <w:rFonts w:hint="eastAsia"/>
                <w:sz w:val="24"/>
              </w:rPr>
              <w:t>4</w:t>
            </w:r>
            <w:r>
              <w:rPr>
                <w:rFonts w:hint="eastAsia"/>
                <w:sz w:val="24"/>
              </w:rPr>
              <w:t>次</w:t>
            </w:r>
            <w:r>
              <w:rPr>
                <w:rFonts w:hint="eastAsia"/>
                <w:sz w:val="24"/>
              </w:rPr>
              <w:t>/h</w:t>
            </w:r>
            <w:r>
              <w:rPr>
                <w:rFonts w:hint="eastAsia"/>
                <w:sz w:val="24"/>
              </w:rPr>
              <w:t>。</w:t>
            </w:r>
          </w:p>
          <w:p w14:paraId="5E986B3F" w14:textId="77777777" w:rsidR="00BA77AE" w:rsidRDefault="00D87305" w:rsidP="00D87305">
            <w:pPr>
              <w:spacing w:line="360" w:lineRule="auto"/>
              <w:ind w:firstLineChars="200" w:firstLine="482"/>
              <w:rPr>
                <w:b/>
                <w:sz w:val="24"/>
              </w:rPr>
            </w:pPr>
            <w:r>
              <w:rPr>
                <w:rFonts w:hint="eastAsia"/>
                <w:b/>
                <w:sz w:val="24"/>
              </w:rPr>
              <w:t>（</w:t>
            </w:r>
            <w:r>
              <w:rPr>
                <w:rFonts w:hint="eastAsia"/>
                <w:b/>
                <w:sz w:val="24"/>
              </w:rPr>
              <w:t>3</w:t>
            </w:r>
            <w:r>
              <w:rPr>
                <w:rFonts w:hint="eastAsia"/>
                <w:b/>
                <w:sz w:val="24"/>
              </w:rPr>
              <w:t>）《放射治疗机房的辐射屏蔽规范—第</w:t>
            </w:r>
            <w:r>
              <w:rPr>
                <w:rFonts w:hint="eastAsia"/>
                <w:b/>
                <w:sz w:val="24"/>
              </w:rPr>
              <w:t>1</w:t>
            </w:r>
            <w:r>
              <w:rPr>
                <w:rFonts w:hint="eastAsia"/>
                <w:b/>
                <w:sz w:val="24"/>
              </w:rPr>
              <w:t>部分：一般原则》（</w:t>
            </w:r>
            <w:r>
              <w:rPr>
                <w:rFonts w:hint="eastAsia"/>
                <w:b/>
                <w:sz w:val="24"/>
              </w:rPr>
              <w:t>GBZ/T201.1-2007</w:t>
            </w:r>
            <w:r>
              <w:rPr>
                <w:rFonts w:hint="eastAsia"/>
                <w:b/>
                <w:sz w:val="24"/>
              </w:rPr>
              <w:t>）。</w:t>
            </w:r>
          </w:p>
          <w:p w14:paraId="18573F88" w14:textId="2356B2CC" w:rsidR="00BA77AE" w:rsidRDefault="00D87305">
            <w:pPr>
              <w:spacing w:line="360" w:lineRule="auto"/>
              <w:ind w:firstLineChars="200" w:firstLine="480"/>
              <w:rPr>
                <w:sz w:val="24"/>
              </w:rPr>
            </w:pPr>
            <w:r>
              <w:rPr>
                <w:rFonts w:hint="eastAsia"/>
                <w:sz w:val="24"/>
              </w:rPr>
              <w:t>第</w:t>
            </w:r>
            <w:r>
              <w:rPr>
                <w:rFonts w:hint="eastAsia"/>
                <w:sz w:val="24"/>
              </w:rPr>
              <w:t>A.1</w:t>
            </w:r>
            <w:r>
              <w:rPr>
                <w:rFonts w:hint="eastAsia"/>
                <w:sz w:val="24"/>
              </w:rPr>
              <w:t>款</w:t>
            </w:r>
            <w:r>
              <w:rPr>
                <w:rFonts w:hint="eastAsia"/>
                <w:sz w:val="24"/>
              </w:rPr>
              <w:t xml:space="preserve"> </w:t>
            </w:r>
            <w:r>
              <w:rPr>
                <w:rFonts w:hint="eastAsia"/>
                <w:sz w:val="24"/>
              </w:rPr>
              <w:t>不同场所的居留因子见表</w:t>
            </w:r>
            <w:r>
              <w:rPr>
                <w:rFonts w:hint="eastAsia"/>
                <w:sz w:val="24"/>
              </w:rPr>
              <w:t>7-</w:t>
            </w:r>
            <w:r w:rsidR="00A565BB">
              <w:rPr>
                <w:sz w:val="24"/>
              </w:rPr>
              <w:t>2</w:t>
            </w:r>
            <w:r>
              <w:rPr>
                <w:rFonts w:hint="eastAsia"/>
                <w:sz w:val="24"/>
              </w:rPr>
              <w:t>。</w:t>
            </w:r>
          </w:p>
          <w:p w14:paraId="662D109B" w14:textId="15B3F0E1" w:rsidR="00BA77AE" w:rsidRDefault="00D87305" w:rsidP="00D87305">
            <w:pPr>
              <w:spacing w:line="360" w:lineRule="auto"/>
              <w:ind w:firstLineChars="200" w:firstLine="422"/>
              <w:rPr>
                <w:b/>
                <w:szCs w:val="21"/>
              </w:rPr>
            </w:pPr>
            <w:r>
              <w:rPr>
                <w:rFonts w:hint="eastAsia"/>
                <w:b/>
                <w:szCs w:val="21"/>
              </w:rPr>
              <w:lastRenderedPageBreak/>
              <w:t>表</w:t>
            </w:r>
            <w:r>
              <w:rPr>
                <w:rFonts w:hint="eastAsia"/>
                <w:b/>
                <w:szCs w:val="21"/>
              </w:rPr>
              <w:t>7-</w:t>
            </w:r>
            <w:r w:rsidR="00A565BB">
              <w:rPr>
                <w:b/>
                <w:szCs w:val="21"/>
              </w:rPr>
              <w:t>2</w:t>
            </w:r>
            <w:r>
              <w:rPr>
                <w:rFonts w:hint="eastAsia"/>
                <w:b/>
                <w:szCs w:val="21"/>
              </w:rPr>
              <w:t xml:space="preserve">                    </w:t>
            </w:r>
            <w:r>
              <w:rPr>
                <w:rFonts w:hint="eastAsia"/>
                <w:b/>
                <w:szCs w:val="21"/>
              </w:rPr>
              <w:t>不同场所的居留因子</w:t>
            </w:r>
          </w:p>
          <w:tbl>
            <w:tblPr>
              <w:tblStyle w:val="af"/>
              <w:tblW w:w="9055" w:type="dxa"/>
              <w:jc w:val="center"/>
              <w:tblLayout w:type="fixed"/>
              <w:tblLook w:val="04A0" w:firstRow="1" w:lastRow="0" w:firstColumn="1" w:lastColumn="0" w:noHBand="0" w:noVBand="1"/>
            </w:tblPr>
            <w:tblGrid>
              <w:gridCol w:w="1127"/>
              <w:gridCol w:w="1134"/>
              <w:gridCol w:w="1134"/>
              <w:gridCol w:w="5660"/>
            </w:tblGrid>
            <w:tr w:rsidR="00BA77AE" w14:paraId="4B5C3BF9" w14:textId="77777777">
              <w:trPr>
                <w:jc w:val="center"/>
              </w:trPr>
              <w:tc>
                <w:tcPr>
                  <w:tcW w:w="1127" w:type="dxa"/>
                  <w:vMerge w:val="restart"/>
                  <w:vAlign w:val="center"/>
                </w:tcPr>
                <w:p w14:paraId="69E30018" w14:textId="77777777" w:rsidR="00BA77AE" w:rsidRDefault="00D87305">
                  <w:pPr>
                    <w:jc w:val="center"/>
                    <w:rPr>
                      <w:szCs w:val="21"/>
                    </w:rPr>
                  </w:pPr>
                  <w:r>
                    <w:rPr>
                      <w:rFonts w:hint="eastAsia"/>
                      <w:szCs w:val="21"/>
                    </w:rPr>
                    <w:t>场所</w:t>
                  </w:r>
                </w:p>
              </w:tc>
              <w:tc>
                <w:tcPr>
                  <w:tcW w:w="2268" w:type="dxa"/>
                  <w:gridSpan w:val="2"/>
                  <w:vAlign w:val="center"/>
                </w:tcPr>
                <w:p w14:paraId="4487873D" w14:textId="77777777" w:rsidR="00BA77AE" w:rsidRDefault="00D87305">
                  <w:pPr>
                    <w:jc w:val="center"/>
                    <w:rPr>
                      <w:szCs w:val="21"/>
                    </w:rPr>
                  </w:pPr>
                  <w:r>
                    <w:rPr>
                      <w:rFonts w:hint="eastAsia"/>
                      <w:szCs w:val="21"/>
                    </w:rPr>
                    <w:t>居留因子（</w:t>
                  </w:r>
                  <w:r>
                    <w:rPr>
                      <w:rFonts w:hint="eastAsia"/>
                      <w:szCs w:val="21"/>
                    </w:rPr>
                    <w:t>T</w:t>
                  </w:r>
                  <w:r>
                    <w:rPr>
                      <w:rFonts w:hint="eastAsia"/>
                      <w:szCs w:val="21"/>
                    </w:rPr>
                    <w:t>）</w:t>
                  </w:r>
                </w:p>
              </w:tc>
              <w:tc>
                <w:tcPr>
                  <w:tcW w:w="5660" w:type="dxa"/>
                  <w:vMerge w:val="restart"/>
                  <w:vAlign w:val="center"/>
                </w:tcPr>
                <w:p w14:paraId="1E5C05EE" w14:textId="77777777" w:rsidR="00BA77AE" w:rsidRDefault="00D87305">
                  <w:pPr>
                    <w:jc w:val="center"/>
                    <w:rPr>
                      <w:szCs w:val="21"/>
                    </w:rPr>
                  </w:pPr>
                  <w:r>
                    <w:rPr>
                      <w:rFonts w:hint="eastAsia"/>
                      <w:szCs w:val="21"/>
                    </w:rPr>
                    <w:t>示例</w:t>
                  </w:r>
                </w:p>
              </w:tc>
            </w:tr>
            <w:tr w:rsidR="00BA77AE" w14:paraId="60CD22EA" w14:textId="77777777">
              <w:trPr>
                <w:jc w:val="center"/>
              </w:trPr>
              <w:tc>
                <w:tcPr>
                  <w:tcW w:w="1127" w:type="dxa"/>
                  <w:vMerge/>
                  <w:vAlign w:val="center"/>
                </w:tcPr>
                <w:p w14:paraId="2C75A85C" w14:textId="77777777" w:rsidR="00BA77AE" w:rsidRDefault="00BA77AE">
                  <w:pPr>
                    <w:jc w:val="center"/>
                    <w:rPr>
                      <w:szCs w:val="21"/>
                    </w:rPr>
                  </w:pPr>
                </w:p>
              </w:tc>
              <w:tc>
                <w:tcPr>
                  <w:tcW w:w="1134" w:type="dxa"/>
                  <w:vAlign w:val="center"/>
                </w:tcPr>
                <w:p w14:paraId="38C8904A" w14:textId="77777777" w:rsidR="00BA77AE" w:rsidRDefault="00D87305">
                  <w:pPr>
                    <w:jc w:val="center"/>
                    <w:rPr>
                      <w:szCs w:val="21"/>
                    </w:rPr>
                  </w:pPr>
                  <w:r>
                    <w:rPr>
                      <w:rFonts w:hint="eastAsia"/>
                      <w:szCs w:val="21"/>
                    </w:rPr>
                    <w:t>典型值</w:t>
                  </w:r>
                </w:p>
              </w:tc>
              <w:tc>
                <w:tcPr>
                  <w:tcW w:w="1134" w:type="dxa"/>
                  <w:vAlign w:val="center"/>
                </w:tcPr>
                <w:p w14:paraId="01542993" w14:textId="77777777" w:rsidR="00BA77AE" w:rsidRDefault="00D87305">
                  <w:pPr>
                    <w:jc w:val="center"/>
                    <w:rPr>
                      <w:szCs w:val="21"/>
                    </w:rPr>
                  </w:pPr>
                  <w:r>
                    <w:rPr>
                      <w:rFonts w:hint="eastAsia"/>
                      <w:szCs w:val="21"/>
                    </w:rPr>
                    <w:t>范围</w:t>
                  </w:r>
                </w:p>
              </w:tc>
              <w:tc>
                <w:tcPr>
                  <w:tcW w:w="5660" w:type="dxa"/>
                  <w:vMerge/>
                  <w:vAlign w:val="center"/>
                </w:tcPr>
                <w:p w14:paraId="14CB92D8" w14:textId="77777777" w:rsidR="00BA77AE" w:rsidRDefault="00BA77AE">
                  <w:pPr>
                    <w:jc w:val="center"/>
                    <w:rPr>
                      <w:szCs w:val="21"/>
                    </w:rPr>
                  </w:pPr>
                </w:p>
              </w:tc>
            </w:tr>
            <w:tr w:rsidR="00BA77AE" w14:paraId="147E2596" w14:textId="77777777">
              <w:trPr>
                <w:jc w:val="center"/>
              </w:trPr>
              <w:tc>
                <w:tcPr>
                  <w:tcW w:w="1127" w:type="dxa"/>
                  <w:vAlign w:val="center"/>
                </w:tcPr>
                <w:p w14:paraId="38C14410" w14:textId="77777777" w:rsidR="00BA77AE" w:rsidRDefault="00D87305">
                  <w:pPr>
                    <w:jc w:val="center"/>
                    <w:rPr>
                      <w:szCs w:val="21"/>
                    </w:rPr>
                  </w:pPr>
                  <w:r>
                    <w:rPr>
                      <w:rFonts w:hint="eastAsia"/>
                      <w:szCs w:val="21"/>
                    </w:rPr>
                    <w:t>全居留</w:t>
                  </w:r>
                </w:p>
              </w:tc>
              <w:tc>
                <w:tcPr>
                  <w:tcW w:w="1134" w:type="dxa"/>
                  <w:vAlign w:val="center"/>
                </w:tcPr>
                <w:p w14:paraId="695CDBE6" w14:textId="77777777" w:rsidR="00BA77AE" w:rsidRDefault="00D87305">
                  <w:pPr>
                    <w:jc w:val="center"/>
                    <w:rPr>
                      <w:szCs w:val="21"/>
                    </w:rPr>
                  </w:pPr>
                  <w:r>
                    <w:rPr>
                      <w:rFonts w:hint="eastAsia"/>
                      <w:szCs w:val="21"/>
                    </w:rPr>
                    <w:t>1</w:t>
                  </w:r>
                </w:p>
              </w:tc>
              <w:tc>
                <w:tcPr>
                  <w:tcW w:w="1134" w:type="dxa"/>
                  <w:vAlign w:val="center"/>
                </w:tcPr>
                <w:p w14:paraId="2A6CE856" w14:textId="77777777" w:rsidR="00BA77AE" w:rsidRDefault="00D87305">
                  <w:pPr>
                    <w:jc w:val="center"/>
                    <w:rPr>
                      <w:szCs w:val="21"/>
                    </w:rPr>
                  </w:pPr>
                  <w:r>
                    <w:rPr>
                      <w:rFonts w:hint="eastAsia"/>
                      <w:szCs w:val="21"/>
                    </w:rPr>
                    <w:t>1</w:t>
                  </w:r>
                </w:p>
              </w:tc>
              <w:tc>
                <w:tcPr>
                  <w:tcW w:w="5660" w:type="dxa"/>
                  <w:vAlign w:val="center"/>
                </w:tcPr>
                <w:p w14:paraId="2F1A06A8" w14:textId="77777777" w:rsidR="00BA77AE" w:rsidRDefault="00D87305">
                  <w:pPr>
                    <w:jc w:val="left"/>
                    <w:rPr>
                      <w:szCs w:val="21"/>
                    </w:rPr>
                  </w:pPr>
                  <w:r>
                    <w:rPr>
                      <w:rFonts w:hint="eastAsia"/>
                      <w:szCs w:val="21"/>
                    </w:rPr>
                    <w:t>管理人员或职员办公室、治疗计划区、治疗控制室、护士站、咨询台、有人护理的候诊室以及周边建筑物中的驻留区</w:t>
                  </w:r>
                </w:p>
              </w:tc>
            </w:tr>
            <w:tr w:rsidR="00BA77AE" w14:paraId="4E6D4283" w14:textId="77777777">
              <w:trPr>
                <w:jc w:val="center"/>
              </w:trPr>
              <w:tc>
                <w:tcPr>
                  <w:tcW w:w="1127" w:type="dxa"/>
                  <w:vAlign w:val="center"/>
                </w:tcPr>
                <w:p w14:paraId="4674BB11" w14:textId="77777777" w:rsidR="00BA77AE" w:rsidRDefault="00D87305">
                  <w:pPr>
                    <w:jc w:val="center"/>
                    <w:rPr>
                      <w:szCs w:val="21"/>
                    </w:rPr>
                  </w:pPr>
                  <w:r>
                    <w:rPr>
                      <w:rFonts w:hint="eastAsia"/>
                      <w:szCs w:val="21"/>
                    </w:rPr>
                    <w:t>部分居留</w:t>
                  </w:r>
                </w:p>
              </w:tc>
              <w:tc>
                <w:tcPr>
                  <w:tcW w:w="1134" w:type="dxa"/>
                  <w:vAlign w:val="center"/>
                </w:tcPr>
                <w:p w14:paraId="07395146" w14:textId="77777777" w:rsidR="00BA77AE" w:rsidRDefault="00D87305">
                  <w:pPr>
                    <w:jc w:val="center"/>
                    <w:rPr>
                      <w:szCs w:val="21"/>
                    </w:rPr>
                  </w:pPr>
                  <w:r>
                    <w:rPr>
                      <w:rFonts w:hint="eastAsia"/>
                      <w:szCs w:val="21"/>
                    </w:rPr>
                    <w:t>1/4</w:t>
                  </w:r>
                </w:p>
              </w:tc>
              <w:tc>
                <w:tcPr>
                  <w:tcW w:w="1134" w:type="dxa"/>
                  <w:vAlign w:val="center"/>
                </w:tcPr>
                <w:p w14:paraId="3CEF9297" w14:textId="77777777" w:rsidR="00BA77AE" w:rsidRDefault="00D87305">
                  <w:pPr>
                    <w:jc w:val="center"/>
                    <w:rPr>
                      <w:szCs w:val="21"/>
                    </w:rPr>
                  </w:pPr>
                  <w:r>
                    <w:rPr>
                      <w:rFonts w:hint="eastAsia"/>
                      <w:szCs w:val="21"/>
                    </w:rPr>
                    <w:t>1/2</w:t>
                  </w:r>
                  <w:r>
                    <w:rPr>
                      <w:rFonts w:ascii="宋体" w:hAnsi="宋体" w:hint="eastAsia"/>
                      <w:szCs w:val="21"/>
                    </w:rPr>
                    <w:t>～</w:t>
                  </w:r>
                  <w:r>
                    <w:rPr>
                      <w:rFonts w:hint="eastAsia"/>
                      <w:szCs w:val="21"/>
                    </w:rPr>
                    <w:t>1/5</w:t>
                  </w:r>
                </w:p>
              </w:tc>
              <w:tc>
                <w:tcPr>
                  <w:tcW w:w="5660" w:type="dxa"/>
                  <w:vAlign w:val="center"/>
                </w:tcPr>
                <w:p w14:paraId="4DD7927B" w14:textId="77777777" w:rsidR="00BA77AE" w:rsidRDefault="00D87305">
                  <w:pPr>
                    <w:jc w:val="left"/>
                    <w:rPr>
                      <w:szCs w:val="21"/>
                    </w:rPr>
                  </w:pPr>
                  <w:r>
                    <w:rPr>
                      <w:rFonts w:hint="eastAsia"/>
                      <w:szCs w:val="21"/>
                    </w:rPr>
                    <w:t>1/2</w:t>
                  </w:r>
                  <w:r>
                    <w:rPr>
                      <w:rFonts w:hint="eastAsia"/>
                      <w:szCs w:val="21"/>
                    </w:rPr>
                    <w:t>；相邻的治疗室、与屏蔽室相邻的病人检查室</w:t>
                  </w:r>
                </w:p>
                <w:p w14:paraId="621B5A8A" w14:textId="77777777" w:rsidR="00BA77AE" w:rsidRDefault="00D87305">
                  <w:pPr>
                    <w:jc w:val="left"/>
                    <w:rPr>
                      <w:szCs w:val="21"/>
                    </w:rPr>
                  </w:pPr>
                  <w:r>
                    <w:rPr>
                      <w:rFonts w:hint="eastAsia"/>
                      <w:szCs w:val="21"/>
                    </w:rPr>
                    <w:t>1/5</w:t>
                  </w:r>
                  <w:r>
                    <w:rPr>
                      <w:rFonts w:hint="eastAsia"/>
                      <w:szCs w:val="21"/>
                    </w:rPr>
                    <w:t>；走廊、雇员休息室、职员休息室</w:t>
                  </w:r>
                </w:p>
              </w:tc>
            </w:tr>
            <w:tr w:rsidR="00BA77AE" w14:paraId="4844C711" w14:textId="77777777">
              <w:trPr>
                <w:jc w:val="center"/>
              </w:trPr>
              <w:tc>
                <w:tcPr>
                  <w:tcW w:w="1127" w:type="dxa"/>
                  <w:vAlign w:val="center"/>
                </w:tcPr>
                <w:p w14:paraId="509D8863" w14:textId="77777777" w:rsidR="00BA77AE" w:rsidRDefault="00D87305">
                  <w:pPr>
                    <w:jc w:val="center"/>
                    <w:rPr>
                      <w:szCs w:val="21"/>
                    </w:rPr>
                  </w:pPr>
                  <w:r>
                    <w:rPr>
                      <w:rFonts w:hint="eastAsia"/>
                      <w:szCs w:val="21"/>
                    </w:rPr>
                    <w:t>偶然居留</w:t>
                  </w:r>
                </w:p>
              </w:tc>
              <w:tc>
                <w:tcPr>
                  <w:tcW w:w="1134" w:type="dxa"/>
                  <w:vAlign w:val="center"/>
                </w:tcPr>
                <w:p w14:paraId="46860DEA" w14:textId="77777777" w:rsidR="00BA77AE" w:rsidRDefault="00D87305">
                  <w:pPr>
                    <w:jc w:val="center"/>
                    <w:rPr>
                      <w:szCs w:val="21"/>
                    </w:rPr>
                  </w:pPr>
                  <w:r>
                    <w:rPr>
                      <w:rFonts w:hint="eastAsia"/>
                      <w:szCs w:val="21"/>
                    </w:rPr>
                    <w:t>1/16</w:t>
                  </w:r>
                </w:p>
              </w:tc>
              <w:tc>
                <w:tcPr>
                  <w:tcW w:w="1134" w:type="dxa"/>
                  <w:vAlign w:val="center"/>
                </w:tcPr>
                <w:p w14:paraId="1FD09C95" w14:textId="77777777" w:rsidR="00BA77AE" w:rsidRDefault="00D87305">
                  <w:pPr>
                    <w:jc w:val="center"/>
                    <w:rPr>
                      <w:szCs w:val="21"/>
                    </w:rPr>
                  </w:pPr>
                  <w:r>
                    <w:rPr>
                      <w:rFonts w:hint="eastAsia"/>
                      <w:szCs w:val="21"/>
                    </w:rPr>
                    <w:t>1/8</w:t>
                  </w:r>
                  <w:r>
                    <w:rPr>
                      <w:rFonts w:ascii="宋体" w:hAnsi="宋体" w:hint="eastAsia"/>
                      <w:szCs w:val="21"/>
                    </w:rPr>
                    <w:t>～</w:t>
                  </w:r>
                  <w:r>
                    <w:rPr>
                      <w:rFonts w:hint="eastAsia"/>
                      <w:szCs w:val="21"/>
                    </w:rPr>
                    <w:t>1/40</w:t>
                  </w:r>
                </w:p>
              </w:tc>
              <w:tc>
                <w:tcPr>
                  <w:tcW w:w="5660" w:type="dxa"/>
                  <w:vAlign w:val="center"/>
                </w:tcPr>
                <w:p w14:paraId="2113BA0D" w14:textId="77777777" w:rsidR="00BA77AE" w:rsidRDefault="00D87305">
                  <w:pPr>
                    <w:jc w:val="left"/>
                    <w:rPr>
                      <w:szCs w:val="21"/>
                    </w:rPr>
                  </w:pPr>
                  <w:r>
                    <w:rPr>
                      <w:rFonts w:hint="eastAsia"/>
                      <w:szCs w:val="21"/>
                    </w:rPr>
                    <w:t>1/8</w:t>
                  </w:r>
                  <w:r>
                    <w:rPr>
                      <w:rFonts w:hint="eastAsia"/>
                      <w:szCs w:val="21"/>
                    </w:rPr>
                    <w:t>；各治疗室房门</w:t>
                  </w:r>
                </w:p>
                <w:p w14:paraId="0CD547DD" w14:textId="77777777" w:rsidR="00BA77AE" w:rsidRDefault="00D87305">
                  <w:pPr>
                    <w:jc w:val="left"/>
                    <w:rPr>
                      <w:szCs w:val="21"/>
                    </w:rPr>
                  </w:pPr>
                  <w:r>
                    <w:rPr>
                      <w:rFonts w:hint="eastAsia"/>
                      <w:szCs w:val="21"/>
                    </w:rPr>
                    <w:t>1/20</w:t>
                  </w:r>
                  <w:r>
                    <w:rPr>
                      <w:rFonts w:hint="eastAsia"/>
                      <w:szCs w:val="21"/>
                    </w:rPr>
                    <w:t>；公厕、自动售货区、储藏室、设有座椅的户外区域、无人护理的候诊室、病人滞留区域、屋顶、门岗室</w:t>
                  </w:r>
                </w:p>
                <w:p w14:paraId="6D32932B" w14:textId="77777777" w:rsidR="00BA77AE" w:rsidRDefault="00D87305">
                  <w:pPr>
                    <w:jc w:val="left"/>
                    <w:rPr>
                      <w:szCs w:val="21"/>
                    </w:rPr>
                  </w:pPr>
                  <w:r>
                    <w:rPr>
                      <w:rFonts w:hint="eastAsia"/>
                      <w:szCs w:val="21"/>
                    </w:rPr>
                    <w:t>1/40</w:t>
                  </w:r>
                  <w:r>
                    <w:rPr>
                      <w:rFonts w:hint="eastAsia"/>
                      <w:szCs w:val="21"/>
                    </w:rPr>
                    <w:t>；仅有来往行人车辆的户外区域、无人看管的停车场，车辆自动卸货</w:t>
                  </w:r>
                  <w:r>
                    <w:rPr>
                      <w:rFonts w:hint="eastAsia"/>
                      <w:szCs w:val="21"/>
                    </w:rPr>
                    <w:t>/</w:t>
                  </w:r>
                  <w:r>
                    <w:rPr>
                      <w:rFonts w:hint="eastAsia"/>
                      <w:szCs w:val="21"/>
                    </w:rPr>
                    <w:t>卸客区域、楼梯、无人看管的电梯</w:t>
                  </w:r>
                </w:p>
              </w:tc>
            </w:tr>
          </w:tbl>
          <w:p w14:paraId="1195A721" w14:textId="77777777" w:rsidR="00BA77AE" w:rsidRDefault="00D87305" w:rsidP="00D87305">
            <w:pPr>
              <w:spacing w:line="360" w:lineRule="auto"/>
              <w:ind w:firstLineChars="200" w:firstLine="482"/>
              <w:rPr>
                <w:b/>
                <w:sz w:val="24"/>
              </w:rPr>
            </w:pPr>
            <w:r>
              <w:rPr>
                <w:rFonts w:hint="eastAsia"/>
                <w:b/>
                <w:sz w:val="24"/>
              </w:rPr>
              <w:t>（</w:t>
            </w:r>
            <w:r>
              <w:rPr>
                <w:rFonts w:hint="eastAsia"/>
                <w:b/>
                <w:sz w:val="24"/>
              </w:rPr>
              <w:t>4</w:t>
            </w:r>
            <w:r>
              <w:rPr>
                <w:rFonts w:hint="eastAsia"/>
                <w:b/>
                <w:sz w:val="24"/>
              </w:rPr>
              <w:t>）《放射治疗机房的辐射屏蔽规范—第</w:t>
            </w:r>
            <w:r>
              <w:rPr>
                <w:rFonts w:hint="eastAsia"/>
                <w:b/>
                <w:sz w:val="24"/>
              </w:rPr>
              <w:t>2</w:t>
            </w:r>
            <w:r>
              <w:rPr>
                <w:rFonts w:hint="eastAsia"/>
                <w:b/>
                <w:sz w:val="24"/>
              </w:rPr>
              <w:t>部分：电子直线加速器放射治疗机房》（</w:t>
            </w:r>
            <w:r>
              <w:rPr>
                <w:rFonts w:hint="eastAsia"/>
                <w:b/>
                <w:sz w:val="24"/>
              </w:rPr>
              <w:t>GBZ/T201.2-2011</w:t>
            </w:r>
            <w:r>
              <w:rPr>
                <w:rFonts w:hint="eastAsia"/>
                <w:b/>
                <w:sz w:val="24"/>
              </w:rPr>
              <w:t>）。</w:t>
            </w:r>
          </w:p>
          <w:p w14:paraId="35394932" w14:textId="77777777" w:rsidR="00BA77AE" w:rsidRDefault="00D87305" w:rsidP="00D87305">
            <w:pPr>
              <w:spacing w:line="360" w:lineRule="auto"/>
              <w:ind w:firstLineChars="200" w:firstLine="482"/>
              <w:rPr>
                <w:b/>
                <w:sz w:val="24"/>
              </w:rPr>
            </w:pPr>
            <w:r>
              <w:rPr>
                <w:rFonts w:hint="eastAsia"/>
                <w:b/>
                <w:sz w:val="24"/>
              </w:rPr>
              <w:t>（</w:t>
            </w:r>
            <w:r>
              <w:rPr>
                <w:rFonts w:hint="eastAsia"/>
                <w:b/>
                <w:sz w:val="24"/>
              </w:rPr>
              <w:t>5</w:t>
            </w:r>
            <w:r>
              <w:rPr>
                <w:rFonts w:hint="eastAsia"/>
                <w:b/>
                <w:sz w:val="24"/>
              </w:rPr>
              <w:t>）《医用诊断</w:t>
            </w:r>
            <w:r>
              <w:rPr>
                <w:rFonts w:hint="eastAsia"/>
                <w:b/>
                <w:sz w:val="24"/>
              </w:rPr>
              <w:t>X</w:t>
            </w:r>
            <w:r>
              <w:rPr>
                <w:rFonts w:hint="eastAsia"/>
                <w:b/>
                <w:sz w:val="24"/>
              </w:rPr>
              <w:t>射线个人防护材料及用品标准》（</w:t>
            </w:r>
            <w:r>
              <w:rPr>
                <w:rFonts w:hint="eastAsia"/>
                <w:b/>
                <w:sz w:val="24"/>
              </w:rPr>
              <w:t>GBZ176-2006</w:t>
            </w:r>
            <w:r>
              <w:rPr>
                <w:rFonts w:hint="eastAsia"/>
                <w:b/>
                <w:sz w:val="24"/>
              </w:rPr>
              <w:t>）。</w:t>
            </w:r>
          </w:p>
          <w:p w14:paraId="71B9E372" w14:textId="77777777" w:rsidR="00BA77AE" w:rsidRDefault="00D87305">
            <w:pPr>
              <w:spacing w:line="360" w:lineRule="auto"/>
              <w:ind w:firstLineChars="200" w:firstLine="480"/>
              <w:rPr>
                <w:sz w:val="24"/>
              </w:rPr>
            </w:pPr>
            <w:r>
              <w:rPr>
                <w:rFonts w:hint="eastAsia"/>
                <w:sz w:val="24"/>
              </w:rPr>
              <w:t>第</w:t>
            </w:r>
            <w:r>
              <w:rPr>
                <w:rFonts w:hint="eastAsia"/>
                <w:sz w:val="24"/>
              </w:rPr>
              <w:t>13.2</w:t>
            </w:r>
            <w:r>
              <w:rPr>
                <w:rFonts w:hint="eastAsia"/>
                <w:sz w:val="24"/>
              </w:rPr>
              <w:t>款</w:t>
            </w:r>
            <w:r>
              <w:rPr>
                <w:rFonts w:hint="eastAsia"/>
                <w:sz w:val="24"/>
              </w:rPr>
              <w:t xml:space="preserve"> </w:t>
            </w:r>
            <w:r>
              <w:rPr>
                <w:rFonts w:hint="eastAsia"/>
                <w:sz w:val="24"/>
              </w:rPr>
              <w:t>应用中的检查</w:t>
            </w:r>
          </w:p>
          <w:p w14:paraId="035775EB" w14:textId="77777777" w:rsidR="00BA77AE" w:rsidRDefault="00D87305">
            <w:pPr>
              <w:spacing w:line="360" w:lineRule="auto"/>
              <w:ind w:firstLineChars="200" w:firstLine="480"/>
              <w:rPr>
                <w:sz w:val="24"/>
              </w:rPr>
            </w:pPr>
            <w:r>
              <w:rPr>
                <w:rFonts w:hint="eastAsia"/>
                <w:sz w:val="24"/>
              </w:rPr>
              <w:t>使用中的个人防护材料及用品每年应至少自行检查</w:t>
            </w:r>
            <w:r>
              <w:rPr>
                <w:rFonts w:hint="eastAsia"/>
                <w:sz w:val="24"/>
              </w:rPr>
              <w:t>2</w:t>
            </w:r>
            <w:r>
              <w:rPr>
                <w:rFonts w:hint="eastAsia"/>
                <w:sz w:val="24"/>
              </w:rPr>
              <w:t>次，防止因老化、断裂或损伤而降低防护质量。</w:t>
            </w:r>
          </w:p>
          <w:p w14:paraId="4D536241" w14:textId="77777777" w:rsidR="00BA77AE" w:rsidRDefault="00D87305">
            <w:pPr>
              <w:spacing w:line="360" w:lineRule="auto"/>
              <w:ind w:firstLineChars="200" w:firstLine="480"/>
              <w:rPr>
                <w:sz w:val="24"/>
              </w:rPr>
            </w:pPr>
            <w:r>
              <w:rPr>
                <w:rFonts w:hint="eastAsia"/>
                <w:sz w:val="24"/>
              </w:rPr>
              <w:t>第</w:t>
            </w:r>
            <w:r>
              <w:rPr>
                <w:rFonts w:hint="eastAsia"/>
                <w:sz w:val="24"/>
              </w:rPr>
              <w:t>13.3</w:t>
            </w:r>
            <w:r>
              <w:rPr>
                <w:rFonts w:hint="eastAsia"/>
                <w:sz w:val="24"/>
              </w:rPr>
              <w:t>款</w:t>
            </w:r>
            <w:r>
              <w:rPr>
                <w:rFonts w:hint="eastAsia"/>
                <w:sz w:val="24"/>
              </w:rPr>
              <w:t xml:space="preserve"> </w:t>
            </w:r>
            <w:r>
              <w:rPr>
                <w:rFonts w:hint="eastAsia"/>
                <w:sz w:val="24"/>
              </w:rPr>
              <w:t>使用年限的要求</w:t>
            </w:r>
          </w:p>
          <w:p w14:paraId="12ED4610" w14:textId="77777777" w:rsidR="00BA77AE" w:rsidRDefault="00D87305">
            <w:pPr>
              <w:spacing w:line="360" w:lineRule="auto"/>
              <w:ind w:firstLineChars="200" w:firstLine="480"/>
              <w:rPr>
                <w:b/>
                <w:sz w:val="24"/>
              </w:rPr>
            </w:pPr>
            <w:r>
              <w:rPr>
                <w:rFonts w:hint="eastAsia"/>
                <w:sz w:val="24"/>
              </w:rPr>
              <w:t>个人防护材料及用品的正常使用年限为</w:t>
            </w:r>
            <w:r>
              <w:rPr>
                <w:rFonts w:hint="eastAsia"/>
                <w:sz w:val="24"/>
              </w:rPr>
              <w:t>5</w:t>
            </w:r>
            <w:r>
              <w:rPr>
                <w:rFonts w:hint="eastAsia"/>
                <w:sz w:val="24"/>
              </w:rPr>
              <w:t>年，经检查并符合防护要求时可延至</w:t>
            </w:r>
            <w:r>
              <w:rPr>
                <w:rFonts w:hint="eastAsia"/>
                <w:sz w:val="24"/>
              </w:rPr>
              <w:t>6</w:t>
            </w:r>
            <w:r>
              <w:rPr>
                <w:rFonts w:hint="eastAsia"/>
                <w:sz w:val="24"/>
              </w:rPr>
              <w:t>年。</w:t>
            </w:r>
          </w:p>
          <w:p w14:paraId="33A57D40" w14:textId="77777777" w:rsidR="00BA77AE" w:rsidRDefault="00D87305" w:rsidP="00D87305">
            <w:pPr>
              <w:spacing w:line="360" w:lineRule="auto"/>
              <w:ind w:firstLineChars="200" w:firstLine="482"/>
              <w:rPr>
                <w:sz w:val="24"/>
              </w:rPr>
            </w:pPr>
            <w:r>
              <w:rPr>
                <w:rFonts w:hint="eastAsia"/>
                <w:b/>
                <w:sz w:val="24"/>
              </w:rPr>
              <w:t>（</w:t>
            </w:r>
            <w:r>
              <w:rPr>
                <w:rFonts w:hint="eastAsia"/>
                <w:b/>
                <w:sz w:val="24"/>
              </w:rPr>
              <w:t>6</w:t>
            </w:r>
            <w:r>
              <w:rPr>
                <w:rFonts w:hint="eastAsia"/>
                <w:b/>
                <w:sz w:val="24"/>
              </w:rPr>
              <w:t>）《室内空气质量标准》（</w:t>
            </w:r>
            <w:r>
              <w:rPr>
                <w:rFonts w:hint="eastAsia"/>
                <w:b/>
                <w:sz w:val="24"/>
              </w:rPr>
              <w:t>GBT18883-2002</w:t>
            </w:r>
            <w:r>
              <w:rPr>
                <w:rFonts w:hint="eastAsia"/>
                <w:b/>
                <w:sz w:val="24"/>
              </w:rPr>
              <w:t>）。</w:t>
            </w:r>
          </w:p>
          <w:p w14:paraId="6EC2C4E2" w14:textId="77777777" w:rsidR="00BA77AE" w:rsidRDefault="00D87305">
            <w:pPr>
              <w:spacing w:line="360" w:lineRule="auto"/>
              <w:rPr>
                <w:sz w:val="24"/>
              </w:rPr>
            </w:pPr>
            <w:r>
              <w:rPr>
                <w:rFonts w:hint="eastAsia"/>
                <w:sz w:val="24"/>
              </w:rPr>
              <w:t xml:space="preserve">    </w:t>
            </w:r>
            <w:r>
              <w:rPr>
                <w:rFonts w:hint="eastAsia"/>
                <w:sz w:val="24"/>
              </w:rPr>
              <w:t>标准中表</w:t>
            </w:r>
            <w:r>
              <w:rPr>
                <w:rFonts w:hint="eastAsia"/>
                <w:sz w:val="24"/>
              </w:rPr>
              <w:t>1</w:t>
            </w:r>
            <w:r>
              <w:rPr>
                <w:rFonts w:hint="eastAsia"/>
                <w:sz w:val="24"/>
              </w:rPr>
              <w:t>室内空气质量标准中臭氧浓度限值为</w:t>
            </w:r>
            <w:r>
              <w:rPr>
                <w:rFonts w:hint="eastAsia"/>
                <w:sz w:val="24"/>
              </w:rPr>
              <w:t>0.16mg/m</w:t>
            </w:r>
            <w:r>
              <w:rPr>
                <w:rFonts w:hint="eastAsia"/>
                <w:sz w:val="24"/>
                <w:vertAlign w:val="superscript"/>
              </w:rPr>
              <w:t>3</w:t>
            </w:r>
            <w:r>
              <w:rPr>
                <w:rFonts w:hint="eastAsia"/>
                <w:sz w:val="24"/>
              </w:rPr>
              <w:t>。</w:t>
            </w:r>
          </w:p>
          <w:p w14:paraId="4107FAA0" w14:textId="77777777" w:rsidR="00BA77AE" w:rsidRDefault="00D87305">
            <w:pPr>
              <w:spacing w:line="360" w:lineRule="auto"/>
            </w:pPr>
            <w:r>
              <w:rPr>
                <w:rFonts w:hint="eastAsia"/>
              </w:rPr>
              <w:t>（本页以下空白）</w:t>
            </w:r>
          </w:p>
          <w:p w14:paraId="6A26B4F3" w14:textId="77777777" w:rsidR="00BA77AE" w:rsidRDefault="00BA77AE">
            <w:pPr>
              <w:spacing w:line="360" w:lineRule="auto"/>
            </w:pPr>
          </w:p>
          <w:p w14:paraId="69F8AC89" w14:textId="77777777" w:rsidR="00BA77AE" w:rsidRDefault="00BA77AE">
            <w:pPr>
              <w:spacing w:line="360" w:lineRule="auto"/>
            </w:pPr>
          </w:p>
          <w:p w14:paraId="03FFF0F2" w14:textId="77777777" w:rsidR="00BA77AE" w:rsidRDefault="00BA77AE">
            <w:pPr>
              <w:spacing w:line="360" w:lineRule="auto"/>
            </w:pPr>
          </w:p>
          <w:p w14:paraId="02AD8181" w14:textId="77777777" w:rsidR="00BA77AE" w:rsidRDefault="00BA77AE">
            <w:pPr>
              <w:spacing w:line="360" w:lineRule="auto"/>
            </w:pPr>
          </w:p>
          <w:p w14:paraId="554DD8D3" w14:textId="77777777" w:rsidR="00343CFF" w:rsidRDefault="00343CFF">
            <w:pPr>
              <w:spacing w:line="360" w:lineRule="auto"/>
            </w:pPr>
          </w:p>
          <w:p w14:paraId="268401E1" w14:textId="77777777" w:rsidR="00343CFF" w:rsidRDefault="00343CFF">
            <w:pPr>
              <w:spacing w:line="360" w:lineRule="auto"/>
            </w:pPr>
          </w:p>
          <w:p w14:paraId="3148DC72" w14:textId="77777777" w:rsidR="00BA77AE" w:rsidRDefault="00BA77AE">
            <w:pPr>
              <w:spacing w:line="360" w:lineRule="auto"/>
            </w:pPr>
          </w:p>
          <w:p w14:paraId="149B1951" w14:textId="77777777" w:rsidR="00BA77AE" w:rsidRDefault="00BA77AE">
            <w:pPr>
              <w:spacing w:line="360" w:lineRule="auto"/>
            </w:pPr>
          </w:p>
          <w:p w14:paraId="533DD4BC" w14:textId="0460E76E" w:rsidR="00945967" w:rsidRDefault="00945967">
            <w:pPr>
              <w:spacing w:line="360" w:lineRule="auto"/>
            </w:pPr>
          </w:p>
        </w:tc>
      </w:tr>
    </w:tbl>
    <w:p w14:paraId="3CD5B36C" w14:textId="77777777" w:rsidR="00BA77AE" w:rsidRDefault="00BA77AE"/>
    <w:p w14:paraId="6D510A3A" w14:textId="77777777" w:rsidR="00BA77AE" w:rsidRDefault="00D87305">
      <w:pPr>
        <w:pageBreakBefore/>
        <w:outlineLvl w:val="0"/>
      </w:pPr>
      <w:bookmarkStart w:id="9" w:name="_Toc26540072"/>
      <w:r>
        <w:rPr>
          <w:rFonts w:hint="eastAsia"/>
          <w:b/>
          <w:sz w:val="28"/>
          <w:szCs w:val="28"/>
        </w:rPr>
        <w:lastRenderedPageBreak/>
        <w:t>表</w:t>
      </w:r>
      <w:r>
        <w:rPr>
          <w:rFonts w:hint="eastAsia"/>
          <w:b/>
          <w:sz w:val="28"/>
          <w:szCs w:val="28"/>
        </w:rPr>
        <w:t xml:space="preserve">8  </w:t>
      </w:r>
      <w:r>
        <w:rPr>
          <w:rFonts w:hint="eastAsia"/>
          <w:b/>
          <w:sz w:val="28"/>
          <w:szCs w:val="28"/>
        </w:rPr>
        <w:t>环境质量和辐射现状</w:t>
      </w:r>
      <w:bookmarkEnd w:id="9"/>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86"/>
      </w:tblGrid>
      <w:tr w:rsidR="00BA77AE" w14:paraId="6CE4DC01" w14:textId="77777777">
        <w:tc>
          <w:tcPr>
            <w:tcW w:w="9286" w:type="dxa"/>
          </w:tcPr>
          <w:p w14:paraId="590244A9" w14:textId="77777777" w:rsidR="00BA77AE" w:rsidRDefault="00D87305">
            <w:pPr>
              <w:tabs>
                <w:tab w:val="left" w:pos="6495"/>
              </w:tabs>
              <w:spacing w:line="360" w:lineRule="auto"/>
              <w:rPr>
                <w:b/>
                <w:bCs/>
                <w:sz w:val="24"/>
              </w:rPr>
            </w:pPr>
            <w:r>
              <w:rPr>
                <w:rFonts w:hint="eastAsia"/>
                <w:b/>
                <w:bCs/>
                <w:sz w:val="24"/>
              </w:rPr>
              <w:t xml:space="preserve">8.1 </w:t>
            </w:r>
            <w:r>
              <w:rPr>
                <w:rFonts w:hint="eastAsia"/>
                <w:b/>
                <w:bCs/>
                <w:sz w:val="24"/>
              </w:rPr>
              <w:t>辐射环境监测</w:t>
            </w:r>
          </w:p>
          <w:p w14:paraId="4710EF52" w14:textId="38F58F82" w:rsidR="00BA77AE" w:rsidRDefault="00D87305">
            <w:pPr>
              <w:spacing w:line="360" w:lineRule="auto"/>
              <w:ind w:firstLineChars="200" w:firstLine="480"/>
              <w:rPr>
                <w:sz w:val="24"/>
              </w:rPr>
            </w:pPr>
            <w:r>
              <w:rPr>
                <w:rFonts w:hint="eastAsia"/>
                <w:sz w:val="24"/>
              </w:rPr>
              <w:t>为了解本项目建设地址区域的辐射环境现状水平，我单位委托有计量认证资质的天津瑞丹辐射检测评估有限责任公司</w:t>
            </w:r>
            <w:r>
              <w:rPr>
                <w:rFonts w:hint="eastAsia"/>
                <w:bCs/>
                <w:sz w:val="24"/>
              </w:rPr>
              <w:t>（证书编号：</w:t>
            </w:r>
            <w:r>
              <w:rPr>
                <w:rFonts w:hint="eastAsia"/>
                <w:bCs/>
                <w:sz w:val="24"/>
              </w:rPr>
              <w:t>180220340060</w:t>
            </w:r>
            <w:r>
              <w:rPr>
                <w:rFonts w:hint="eastAsia"/>
                <w:bCs/>
                <w:sz w:val="24"/>
              </w:rPr>
              <w:t>）</w:t>
            </w:r>
            <w:r>
              <w:rPr>
                <w:rFonts w:hint="eastAsia"/>
                <w:sz w:val="24"/>
              </w:rPr>
              <w:t>于</w:t>
            </w:r>
            <w:r>
              <w:rPr>
                <w:rFonts w:hint="eastAsia"/>
                <w:sz w:val="24"/>
              </w:rPr>
              <w:t>201</w:t>
            </w:r>
            <w:r w:rsidR="006D43E7">
              <w:rPr>
                <w:sz w:val="24"/>
              </w:rPr>
              <w:t>9</w:t>
            </w:r>
            <w:r>
              <w:rPr>
                <w:rFonts w:hint="eastAsia"/>
                <w:sz w:val="24"/>
              </w:rPr>
              <w:t>年</w:t>
            </w:r>
            <w:r w:rsidR="00B8374E">
              <w:rPr>
                <w:sz w:val="24"/>
              </w:rPr>
              <w:t>8</w:t>
            </w:r>
            <w:r>
              <w:rPr>
                <w:rFonts w:hint="eastAsia"/>
                <w:sz w:val="24"/>
              </w:rPr>
              <w:t>月</w:t>
            </w:r>
            <w:r w:rsidR="00B8374E">
              <w:rPr>
                <w:sz w:val="24"/>
              </w:rPr>
              <w:t>29</w:t>
            </w:r>
            <w:r>
              <w:rPr>
                <w:rFonts w:hint="eastAsia"/>
                <w:sz w:val="24"/>
              </w:rPr>
              <w:t>日对</w:t>
            </w:r>
            <w:r w:rsidR="00B8374E">
              <w:rPr>
                <w:rFonts w:hint="eastAsia"/>
                <w:sz w:val="24"/>
              </w:rPr>
              <w:t>鄢陵县人民</w:t>
            </w:r>
            <w:r w:rsidR="006D43E7">
              <w:rPr>
                <w:rFonts w:hint="eastAsia"/>
                <w:sz w:val="24"/>
              </w:rPr>
              <w:t>医院医用直线加速器</w:t>
            </w:r>
            <w:r>
              <w:rPr>
                <w:rFonts w:hint="eastAsia"/>
                <w:sz w:val="24"/>
              </w:rPr>
              <w:t>应用</w:t>
            </w:r>
            <w:r w:rsidR="00B8374E">
              <w:rPr>
                <w:rFonts w:hint="eastAsia"/>
                <w:sz w:val="24"/>
              </w:rPr>
              <w:t>建设</w:t>
            </w:r>
            <w:r>
              <w:rPr>
                <w:rFonts w:hint="eastAsia"/>
                <w:sz w:val="24"/>
              </w:rPr>
              <w:t>项目场地辐射环境本底进行检测，检测报告详见附件</w:t>
            </w:r>
            <w:r>
              <w:rPr>
                <w:rFonts w:hint="eastAsia"/>
                <w:sz w:val="24"/>
              </w:rPr>
              <w:t>4</w:t>
            </w:r>
            <w:r>
              <w:rPr>
                <w:rFonts w:hint="eastAsia"/>
                <w:sz w:val="24"/>
              </w:rPr>
              <w:t>。</w:t>
            </w:r>
          </w:p>
          <w:p w14:paraId="6FB9F427" w14:textId="77777777" w:rsidR="00BA77AE" w:rsidRDefault="00D87305">
            <w:pPr>
              <w:spacing w:line="360" w:lineRule="auto"/>
              <w:rPr>
                <w:b/>
                <w:sz w:val="24"/>
              </w:rPr>
            </w:pPr>
            <w:r>
              <w:rPr>
                <w:rFonts w:hint="eastAsia"/>
                <w:b/>
                <w:sz w:val="24"/>
              </w:rPr>
              <w:t xml:space="preserve">8.1.1 </w:t>
            </w:r>
            <w:r>
              <w:rPr>
                <w:rFonts w:hint="eastAsia"/>
                <w:b/>
                <w:sz w:val="24"/>
              </w:rPr>
              <w:t>检测项目与检测条件</w:t>
            </w:r>
          </w:p>
          <w:p w14:paraId="4BD8746D" w14:textId="77777777" w:rsidR="00BA77AE" w:rsidRDefault="00D87305">
            <w:pPr>
              <w:spacing w:line="360" w:lineRule="auto"/>
              <w:ind w:firstLineChars="200" w:firstLine="480"/>
              <w:rPr>
                <w:sz w:val="24"/>
              </w:rPr>
            </w:pPr>
            <w:r>
              <w:rPr>
                <w:rFonts w:hint="eastAsia"/>
                <w:sz w:val="24"/>
              </w:rPr>
              <w:t>（</w:t>
            </w:r>
            <w:r>
              <w:rPr>
                <w:rFonts w:hint="eastAsia"/>
                <w:sz w:val="24"/>
              </w:rPr>
              <w:t>1</w:t>
            </w:r>
            <w:r>
              <w:rPr>
                <w:rFonts w:hint="eastAsia"/>
                <w:sz w:val="24"/>
              </w:rPr>
              <w:t>）检测项目：环境本底检测</w:t>
            </w:r>
          </w:p>
          <w:p w14:paraId="49F767F7" w14:textId="3F055940" w:rsidR="00BA77AE" w:rsidRDefault="00D87305">
            <w:pPr>
              <w:spacing w:line="360" w:lineRule="auto"/>
              <w:ind w:firstLineChars="200" w:firstLine="480"/>
              <w:rPr>
                <w:sz w:val="24"/>
              </w:rPr>
            </w:pPr>
            <w:r>
              <w:rPr>
                <w:rFonts w:hint="eastAsia"/>
                <w:sz w:val="24"/>
              </w:rPr>
              <w:t>（</w:t>
            </w:r>
            <w:r>
              <w:rPr>
                <w:rFonts w:hint="eastAsia"/>
                <w:sz w:val="24"/>
              </w:rPr>
              <w:t>2</w:t>
            </w:r>
            <w:r>
              <w:rPr>
                <w:rFonts w:hint="eastAsia"/>
                <w:sz w:val="24"/>
              </w:rPr>
              <w:t>）检测时间：</w:t>
            </w:r>
            <w:r>
              <w:rPr>
                <w:rFonts w:hint="eastAsia"/>
                <w:sz w:val="24"/>
              </w:rPr>
              <w:t>201</w:t>
            </w:r>
            <w:r w:rsidR="006D43E7">
              <w:rPr>
                <w:sz w:val="24"/>
              </w:rPr>
              <w:t>9</w:t>
            </w:r>
            <w:r>
              <w:rPr>
                <w:rFonts w:hint="eastAsia"/>
                <w:sz w:val="24"/>
              </w:rPr>
              <w:t>年</w:t>
            </w:r>
            <w:r w:rsidR="00852B3E">
              <w:rPr>
                <w:sz w:val="24"/>
              </w:rPr>
              <w:t>9</w:t>
            </w:r>
            <w:r>
              <w:rPr>
                <w:rFonts w:hint="eastAsia"/>
                <w:sz w:val="24"/>
              </w:rPr>
              <w:t>月</w:t>
            </w:r>
            <w:r w:rsidR="00852B3E">
              <w:rPr>
                <w:sz w:val="24"/>
              </w:rPr>
              <w:t>6</w:t>
            </w:r>
            <w:r>
              <w:rPr>
                <w:rFonts w:hint="eastAsia"/>
                <w:sz w:val="24"/>
              </w:rPr>
              <w:t>日</w:t>
            </w:r>
          </w:p>
          <w:p w14:paraId="335C5DED" w14:textId="4E4ADE01" w:rsidR="00BA77AE" w:rsidRDefault="00D87305">
            <w:pPr>
              <w:spacing w:line="360" w:lineRule="auto"/>
              <w:ind w:firstLineChars="200" w:firstLine="480"/>
              <w:rPr>
                <w:sz w:val="24"/>
              </w:rPr>
            </w:pPr>
            <w:r>
              <w:rPr>
                <w:rFonts w:hint="eastAsia"/>
                <w:sz w:val="24"/>
              </w:rPr>
              <w:t>（</w:t>
            </w:r>
            <w:r>
              <w:rPr>
                <w:rFonts w:hint="eastAsia"/>
                <w:sz w:val="24"/>
              </w:rPr>
              <w:t>3</w:t>
            </w:r>
            <w:r>
              <w:rPr>
                <w:rFonts w:hint="eastAsia"/>
                <w:sz w:val="24"/>
              </w:rPr>
              <w:t>）检测条件：天气晴；温度</w:t>
            </w:r>
            <w:r w:rsidR="00852B3E">
              <w:rPr>
                <w:sz w:val="24"/>
              </w:rPr>
              <w:t>29</w:t>
            </w:r>
            <w:r>
              <w:rPr>
                <w:rFonts w:hint="eastAsia"/>
                <w:sz w:val="24"/>
              </w:rPr>
              <w:t>℃；相对湿度</w:t>
            </w:r>
            <w:r w:rsidR="00B8374E">
              <w:rPr>
                <w:sz w:val="24"/>
              </w:rPr>
              <w:t>30</w:t>
            </w:r>
            <w:r>
              <w:rPr>
                <w:rFonts w:hint="eastAsia"/>
                <w:sz w:val="24"/>
              </w:rPr>
              <w:t>%RH</w:t>
            </w:r>
          </w:p>
          <w:p w14:paraId="798C15DA" w14:textId="77777777" w:rsidR="00BA77AE" w:rsidRDefault="00D87305">
            <w:pPr>
              <w:spacing w:line="360" w:lineRule="auto"/>
              <w:rPr>
                <w:b/>
                <w:sz w:val="24"/>
              </w:rPr>
            </w:pPr>
            <w:r>
              <w:rPr>
                <w:rFonts w:hint="eastAsia"/>
                <w:b/>
                <w:sz w:val="24"/>
              </w:rPr>
              <w:t xml:space="preserve">8.1.2 </w:t>
            </w:r>
            <w:r>
              <w:rPr>
                <w:rFonts w:hint="eastAsia"/>
                <w:b/>
                <w:sz w:val="24"/>
              </w:rPr>
              <w:t>检测仪器和方法</w:t>
            </w:r>
          </w:p>
          <w:p w14:paraId="0E2F3459" w14:textId="77777777" w:rsidR="00BA77AE" w:rsidRDefault="00D87305">
            <w:pPr>
              <w:spacing w:line="360" w:lineRule="auto"/>
              <w:ind w:firstLineChars="200" w:firstLine="480"/>
              <w:rPr>
                <w:sz w:val="24"/>
              </w:rPr>
            </w:pPr>
            <w:r>
              <w:rPr>
                <w:rFonts w:hint="eastAsia"/>
                <w:sz w:val="24"/>
              </w:rPr>
              <w:t>（</w:t>
            </w:r>
            <w:r>
              <w:rPr>
                <w:rFonts w:hint="eastAsia"/>
                <w:sz w:val="24"/>
              </w:rPr>
              <w:t>1</w:t>
            </w:r>
            <w:r>
              <w:rPr>
                <w:rFonts w:hint="eastAsia"/>
                <w:sz w:val="24"/>
              </w:rPr>
              <w:t>）检测仪器</w:t>
            </w:r>
          </w:p>
          <w:p w14:paraId="43F80064" w14:textId="24CB9821" w:rsidR="00BA77AE" w:rsidRDefault="00D87305">
            <w:pPr>
              <w:spacing w:line="360" w:lineRule="auto"/>
              <w:ind w:firstLineChars="200" w:firstLine="480"/>
              <w:rPr>
                <w:sz w:val="24"/>
              </w:rPr>
            </w:pPr>
            <w:r>
              <w:rPr>
                <w:rFonts w:hint="eastAsia"/>
                <w:sz w:val="24"/>
              </w:rPr>
              <w:t>检测使用仪器为</w:t>
            </w:r>
            <w:r>
              <w:rPr>
                <w:rFonts w:hint="eastAsia"/>
                <w:sz w:val="24"/>
              </w:rPr>
              <w:t>AT11</w:t>
            </w:r>
            <w:r>
              <w:rPr>
                <w:sz w:val="24"/>
              </w:rPr>
              <w:t>2</w:t>
            </w:r>
            <w:r>
              <w:rPr>
                <w:rFonts w:hint="eastAsia"/>
                <w:sz w:val="24"/>
              </w:rPr>
              <w:t>3</w:t>
            </w:r>
            <w:r>
              <w:rPr>
                <w:rFonts w:hint="eastAsia"/>
                <w:sz w:val="24"/>
              </w:rPr>
              <w:t>多功能剂量仪，检测仪器经检定合格并在有效期内。检测仪器检定情况见表</w:t>
            </w:r>
            <w:r>
              <w:rPr>
                <w:rFonts w:hint="eastAsia"/>
                <w:sz w:val="24"/>
              </w:rPr>
              <w:t>8-1</w:t>
            </w:r>
            <w:r w:rsidR="0038147F">
              <w:rPr>
                <w:rFonts w:hint="eastAsia"/>
                <w:sz w:val="24"/>
              </w:rPr>
              <w:t>。</w:t>
            </w:r>
          </w:p>
          <w:p w14:paraId="1C33CFCD" w14:textId="77777777" w:rsidR="00BA77AE" w:rsidRDefault="00D87305" w:rsidP="00D87305">
            <w:pPr>
              <w:spacing w:beforeLines="50" w:before="156"/>
              <w:ind w:firstLineChars="200" w:firstLine="422"/>
              <w:rPr>
                <w:b/>
                <w:szCs w:val="21"/>
              </w:rPr>
            </w:pPr>
            <w:r>
              <w:rPr>
                <w:rFonts w:hint="eastAsia"/>
                <w:b/>
                <w:szCs w:val="21"/>
              </w:rPr>
              <w:t>表</w:t>
            </w:r>
            <w:r>
              <w:rPr>
                <w:rFonts w:hint="eastAsia"/>
                <w:b/>
                <w:szCs w:val="21"/>
              </w:rPr>
              <w:t xml:space="preserve">8-1                  </w:t>
            </w:r>
            <w:r>
              <w:rPr>
                <w:rFonts w:hint="eastAsia"/>
                <w:b/>
                <w:szCs w:val="21"/>
              </w:rPr>
              <w:t>χ</w:t>
            </w:r>
            <w:r>
              <w:rPr>
                <w:rFonts w:hint="eastAsia"/>
                <w:b/>
                <w:szCs w:val="21"/>
              </w:rPr>
              <w:t>-</w:t>
            </w:r>
            <w:r>
              <w:rPr>
                <w:rFonts w:hint="eastAsia"/>
                <w:b/>
                <w:szCs w:val="21"/>
              </w:rPr>
              <w:t>γ辐射监测仪检定情况表</w:t>
            </w:r>
          </w:p>
          <w:tbl>
            <w:tblPr>
              <w:tblW w:w="906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183"/>
              <w:gridCol w:w="6877"/>
            </w:tblGrid>
            <w:tr w:rsidR="00BA77AE" w14:paraId="539C6134" w14:textId="77777777">
              <w:trPr>
                <w:cantSplit/>
                <w:trHeight w:val="397"/>
                <w:jc w:val="center"/>
              </w:trPr>
              <w:tc>
                <w:tcPr>
                  <w:tcW w:w="2183" w:type="dxa"/>
                  <w:vAlign w:val="center"/>
                </w:tcPr>
                <w:p w14:paraId="0AB7AC4A" w14:textId="77777777" w:rsidR="00BA77AE" w:rsidRDefault="00D87305">
                  <w:pPr>
                    <w:jc w:val="center"/>
                    <w:rPr>
                      <w:szCs w:val="21"/>
                    </w:rPr>
                  </w:pPr>
                  <w:r>
                    <w:rPr>
                      <w:szCs w:val="21"/>
                    </w:rPr>
                    <w:t>仪器名称</w:t>
                  </w:r>
                </w:p>
              </w:tc>
              <w:tc>
                <w:tcPr>
                  <w:tcW w:w="6877" w:type="dxa"/>
                  <w:vAlign w:val="center"/>
                </w:tcPr>
                <w:p w14:paraId="43594AEE" w14:textId="7ABC42AE" w:rsidR="00BA77AE" w:rsidRDefault="00AD50D8">
                  <w:pPr>
                    <w:rPr>
                      <w:szCs w:val="21"/>
                      <w:highlight w:val="yellow"/>
                    </w:rPr>
                  </w:pPr>
                  <w:r>
                    <w:rPr>
                      <w:rFonts w:hint="eastAsia"/>
                      <w:szCs w:val="21"/>
                    </w:rPr>
                    <w:t>X-</w:t>
                  </w:r>
                  <w:r>
                    <w:rPr>
                      <w:rFonts w:hint="eastAsia"/>
                      <w:szCs w:val="21"/>
                    </w:rPr>
                    <w:t>γ辐射仪</w:t>
                  </w:r>
                </w:p>
              </w:tc>
            </w:tr>
            <w:tr w:rsidR="00BA77AE" w14:paraId="35591551" w14:textId="77777777">
              <w:trPr>
                <w:cantSplit/>
                <w:trHeight w:val="397"/>
                <w:jc w:val="center"/>
              </w:trPr>
              <w:tc>
                <w:tcPr>
                  <w:tcW w:w="2183" w:type="dxa"/>
                  <w:vAlign w:val="center"/>
                </w:tcPr>
                <w:p w14:paraId="3149F271" w14:textId="77777777" w:rsidR="00BA77AE" w:rsidRDefault="00D87305">
                  <w:pPr>
                    <w:jc w:val="center"/>
                    <w:rPr>
                      <w:szCs w:val="21"/>
                    </w:rPr>
                  </w:pPr>
                  <w:r>
                    <w:rPr>
                      <w:szCs w:val="21"/>
                    </w:rPr>
                    <w:t>仪器型号</w:t>
                  </w:r>
                </w:p>
              </w:tc>
              <w:tc>
                <w:tcPr>
                  <w:tcW w:w="6877" w:type="dxa"/>
                  <w:vAlign w:val="center"/>
                </w:tcPr>
                <w:p w14:paraId="7CE697C3" w14:textId="77777777" w:rsidR="00BA77AE" w:rsidRDefault="00D87305">
                  <w:pPr>
                    <w:rPr>
                      <w:szCs w:val="21"/>
                    </w:rPr>
                  </w:pPr>
                  <w:r>
                    <w:rPr>
                      <w:szCs w:val="21"/>
                    </w:rPr>
                    <w:t>AT112</w:t>
                  </w:r>
                  <w:r>
                    <w:rPr>
                      <w:rFonts w:hint="eastAsia"/>
                      <w:szCs w:val="21"/>
                    </w:rPr>
                    <w:t>3</w:t>
                  </w:r>
                </w:p>
              </w:tc>
            </w:tr>
            <w:tr w:rsidR="00BA77AE" w14:paraId="39B58B43" w14:textId="77777777">
              <w:trPr>
                <w:cantSplit/>
                <w:trHeight w:val="397"/>
                <w:jc w:val="center"/>
              </w:trPr>
              <w:tc>
                <w:tcPr>
                  <w:tcW w:w="2183" w:type="dxa"/>
                  <w:vAlign w:val="center"/>
                </w:tcPr>
                <w:p w14:paraId="35939978" w14:textId="77777777" w:rsidR="00BA77AE" w:rsidRDefault="00D87305">
                  <w:pPr>
                    <w:jc w:val="center"/>
                    <w:rPr>
                      <w:szCs w:val="21"/>
                    </w:rPr>
                  </w:pPr>
                  <w:r>
                    <w:rPr>
                      <w:szCs w:val="21"/>
                    </w:rPr>
                    <w:t>生产厂家</w:t>
                  </w:r>
                </w:p>
              </w:tc>
              <w:tc>
                <w:tcPr>
                  <w:tcW w:w="6877" w:type="dxa"/>
                  <w:vAlign w:val="center"/>
                </w:tcPr>
                <w:p w14:paraId="7A7370A6" w14:textId="373F8709" w:rsidR="00BA77AE" w:rsidRDefault="00AD50D8">
                  <w:pPr>
                    <w:rPr>
                      <w:szCs w:val="21"/>
                    </w:rPr>
                  </w:pPr>
                  <w:r>
                    <w:rPr>
                      <w:szCs w:val="21"/>
                    </w:rPr>
                    <w:t>B</w:t>
                  </w:r>
                  <w:r>
                    <w:rPr>
                      <w:rFonts w:hint="eastAsia"/>
                      <w:szCs w:val="21"/>
                    </w:rPr>
                    <w:t>e</w:t>
                  </w:r>
                  <w:r>
                    <w:rPr>
                      <w:szCs w:val="21"/>
                    </w:rPr>
                    <w:t>larus</w:t>
                  </w:r>
                </w:p>
              </w:tc>
            </w:tr>
            <w:tr w:rsidR="00BA77AE" w14:paraId="0A2D19D7" w14:textId="77777777">
              <w:trPr>
                <w:cantSplit/>
                <w:trHeight w:val="397"/>
                <w:jc w:val="center"/>
              </w:trPr>
              <w:tc>
                <w:tcPr>
                  <w:tcW w:w="2183" w:type="dxa"/>
                  <w:vAlign w:val="center"/>
                </w:tcPr>
                <w:p w14:paraId="04AC6608" w14:textId="77777777" w:rsidR="00BA77AE" w:rsidRDefault="00D87305">
                  <w:pPr>
                    <w:jc w:val="center"/>
                    <w:rPr>
                      <w:szCs w:val="21"/>
                    </w:rPr>
                  </w:pPr>
                  <w:r>
                    <w:rPr>
                      <w:rFonts w:hint="eastAsia"/>
                      <w:szCs w:val="21"/>
                    </w:rPr>
                    <w:t>出厂编号</w:t>
                  </w:r>
                </w:p>
              </w:tc>
              <w:tc>
                <w:tcPr>
                  <w:tcW w:w="6877" w:type="dxa"/>
                  <w:vAlign w:val="center"/>
                </w:tcPr>
                <w:p w14:paraId="64D2E877" w14:textId="77777777" w:rsidR="00BA77AE" w:rsidRDefault="00D87305">
                  <w:pPr>
                    <w:rPr>
                      <w:szCs w:val="21"/>
                    </w:rPr>
                  </w:pPr>
                  <w:r>
                    <w:rPr>
                      <w:rFonts w:hint="eastAsia"/>
                      <w:szCs w:val="21"/>
                    </w:rPr>
                    <w:t>53678</w:t>
                  </w:r>
                </w:p>
              </w:tc>
            </w:tr>
            <w:tr w:rsidR="00BA77AE" w14:paraId="203B7D1D" w14:textId="77777777">
              <w:trPr>
                <w:cantSplit/>
                <w:trHeight w:val="397"/>
                <w:jc w:val="center"/>
              </w:trPr>
              <w:tc>
                <w:tcPr>
                  <w:tcW w:w="2183" w:type="dxa"/>
                  <w:vAlign w:val="center"/>
                </w:tcPr>
                <w:p w14:paraId="7F450333" w14:textId="77777777" w:rsidR="00BA77AE" w:rsidRDefault="00D87305">
                  <w:pPr>
                    <w:jc w:val="center"/>
                    <w:rPr>
                      <w:szCs w:val="21"/>
                    </w:rPr>
                  </w:pPr>
                  <w:r>
                    <w:rPr>
                      <w:rFonts w:eastAsiaTheme="minorEastAsia"/>
                      <w:szCs w:val="21"/>
                    </w:rPr>
                    <w:t>最低探测限</w:t>
                  </w:r>
                  <w:r>
                    <w:rPr>
                      <w:rFonts w:eastAsiaTheme="minorEastAsia"/>
                      <w:szCs w:val="21"/>
                    </w:rPr>
                    <w:t>(MDL)</w:t>
                  </w:r>
                </w:p>
              </w:tc>
              <w:tc>
                <w:tcPr>
                  <w:tcW w:w="6877" w:type="dxa"/>
                  <w:vAlign w:val="center"/>
                </w:tcPr>
                <w:p w14:paraId="1598C147" w14:textId="0464DC9A" w:rsidR="00BA77AE" w:rsidRDefault="00D87305">
                  <w:pPr>
                    <w:rPr>
                      <w:szCs w:val="21"/>
                    </w:rPr>
                  </w:pPr>
                  <w:r>
                    <w:rPr>
                      <w:rFonts w:eastAsiaTheme="minorEastAsia"/>
                      <w:szCs w:val="21"/>
                    </w:rPr>
                    <w:t>1.3×10</w:t>
                  </w:r>
                  <w:r>
                    <w:rPr>
                      <w:rFonts w:eastAsiaTheme="minorEastAsia"/>
                      <w:szCs w:val="21"/>
                      <w:vertAlign w:val="superscript"/>
                    </w:rPr>
                    <w:t>-3</w:t>
                  </w:r>
                  <w:r>
                    <w:rPr>
                      <w:rFonts w:eastAsiaTheme="minorEastAsia"/>
                      <w:iCs/>
                      <w:szCs w:val="21"/>
                    </w:rPr>
                    <w:t>μ</w:t>
                  </w:r>
                  <w:r>
                    <w:rPr>
                      <w:rFonts w:eastAsiaTheme="minorEastAsia"/>
                      <w:szCs w:val="21"/>
                    </w:rPr>
                    <w:t>Sv/h</w:t>
                  </w:r>
                </w:p>
              </w:tc>
            </w:tr>
            <w:tr w:rsidR="00BA77AE" w14:paraId="003860E1" w14:textId="77777777">
              <w:trPr>
                <w:cantSplit/>
                <w:trHeight w:val="397"/>
                <w:jc w:val="center"/>
              </w:trPr>
              <w:tc>
                <w:tcPr>
                  <w:tcW w:w="2183" w:type="dxa"/>
                  <w:vAlign w:val="center"/>
                </w:tcPr>
                <w:p w14:paraId="253B7D7B" w14:textId="77777777" w:rsidR="00BA77AE" w:rsidRDefault="00D87305">
                  <w:pPr>
                    <w:jc w:val="center"/>
                    <w:rPr>
                      <w:szCs w:val="21"/>
                    </w:rPr>
                  </w:pPr>
                  <w:r>
                    <w:rPr>
                      <w:rFonts w:hint="eastAsia"/>
                      <w:szCs w:val="21"/>
                    </w:rPr>
                    <w:t>检定单位</w:t>
                  </w:r>
                </w:p>
              </w:tc>
              <w:tc>
                <w:tcPr>
                  <w:tcW w:w="6877" w:type="dxa"/>
                  <w:vAlign w:val="center"/>
                </w:tcPr>
                <w:p w14:paraId="76499725" w14:textId="67FD2984" w:rsidR="00BA77AE" w:rsidRDefault="00AD50D8">
                  <w:pPr>
                    <w:rPr>
                      <w:szCs w:val="21"/>
                    </w:rPr>
                  </w:pPr>
                  <w:r>
                    <w:rPr>
                      <w:rFonts w:hint="eastAsia"/>
                      <w:szCs w:val="21"/>
                    </w:rPr>
                    <w:t>中国测试技术研究院</w:t>
                  </w:r>
                </w:p>
              </w:tc>
            </w:tr>
            <w:tr w:rsidR="00BA77AE" w14:paraId="1C0FE75C" w14:textId="77777777">
              <w:trPr>
                <w:cantSplit/>
                <w:trHeight w:val="397"/>
                <w:jc w:val="center"/>
              </w:trPr>
              <w:tc>
                <w:tcPr>
                  <w:tcW w:w="2183" w:type="dxa"/>
                  <w:vAlign w:val="center"/>
                </w:tcPr>
                <w:p w14:paraId="0DE943B9" w14:textId="77777777" w:rsidR="00BA77AE" w:rsidRDefault="00D87305">
                  <w:pPr>
                    <w:jc w:val="center"/>
                    <w:rPr>
                      <w:szCs w:val="21"/>
                    </w:rPr>
                  </w:pPr>
                  <w:r>
                    <w:rPr>
                      <w:rFonts w:hint="eastAsia"/>
                      <w:szCs w:val="21"/>
                    </w:rPr>
                    <w:t>有效期</w:t>
                  </w:r>
                </w:p>
              </w:tc>
              <w:tc>
                <w:tcPr>
                  <w:tcW w:w="6877" w:type="dxa"/>
                  <w:vAlign w:val="center"/>
                </w:tcPr>
                <w:p w14:paraId="48D7DB96" w14:textId="33227B83" w:rsidR="00BA77AE" w:rsidRDefault="00D87305">
                  <w:pPr>
                    <w:rPr>
                      <w:szCs w:val="21"/>
                    </w:rPr>
                  </w:pPr>
                  <w:r>
                    <w:rPr>
                      <w:rFonts w:hint="eastAsia"/>
                      <w:szCs w:val="21"/>
                    </w:rPr>
                    <w:t>201</w:t>
                  </w:r>
                  <w:r w:rsidR="00DF58A2">
                    <w:rPr>
                      <w:szCs w:val="21"/>
                    </w:rPr>
                    <w:t>9</w:t>
                  </w:r>
                  <w:r>
                    <w:rPr>
                      <w:rFonts w:hint="eastAsia"/>
                      <w:szCs w:val="21"/>
                    </w:rPr>
                    <w:t>年</w:t>
                  </w:r>
                  <w:r w:rsidR="00DF58A2">
                    <w:rPr>
                      <w:szCs w:val="21"/>
                    </w:rPr>
                    <w:t>7</w:t>
                  </w:r>
                  <w:r>
                    <w:rPr>
                      <w:rFonts w:hint="eastAsia"/>
                      <w:szCs w:val="21"/>
                    </w:rPr>
                    <w:t>月</w:t>
                  </w:r>
                  <w:r w:rsidR="00DF58A2">
                    <w:rPr>
                      <w:szCs w:val="21"/>
                    </w:rPr>
                    <w:t>17</w:t>
                  </w:r>
                  <w:r>
                    <w:rPr>
                      <w:rFonts w:hint="eastAsia"/>
                      <w:szCs w:val="21"/>
                    </w:rPr>
                    <w:t>日</w:t>
                  </w:r>
                  <w:r>
                    <w:rPr>
                      <w:rFonts w:hint="eastAsia"/>
                      <w:szCs w:val="21"/>
                    </w:rPr>
                    <w:t>-20</w:t>
                  </w:r>
                  <w:r w:rsidR="00DF58A2">
                    <w:rPr>
                      <w:szCs w:val="21"/>
                    </w:rPr>
                    <w:t>20</w:t>
                  </w:r>
                  <w:r>
                    <w:rPr>
                      <w:rFonts w:hint="eastAsia"/>
                      <w:szCs w:val="21"/>
                    </w:rPr>
                    <w:t>年</w:t>
                  </w:r>
                  <w:r w:rsidR="00DF58A2">
                    <w:rPr>
                      <w:szCs w:val="21"/>
                    </w:rPr>
                    <w:t>7</w:t>
                  </w:r>
                  <w:r>
                    <w:rPr>
                      <w:rFonts w:hint="eastAsia"/>
                      <w:szCs w:val="21"/>
                    </w:rPr>
                    <w:t>月</w:t>
                  </w:r>
                  <w:r w:rsidR="00DF58A2">
                    <w:rPr>
                      <w:szCs w:val="21"/>
                    </w:rPr>
                    <w:t>16</w:t>
                  </w:r>
                  <w:r>
                    <w:rPr>
                      <w:rFonts w:hint="eastAsia"/>
                      <w:szCs w:val="21"/>
                    </w:rPr>
                    <w:t>日</w:t>
                  </w:r>
                </w:p>
              </w:tc>
            </w:tr>
            <w:tr w:rsidR="00BA77AE" w14:paraId="53FD85A1" w14:textId="77777777">
              <w:trPr>
                <w:cantSplit/>
                <w:trHeight w:val="397"/>
                <w:jc w:val="center"/>
              </w:trPr>
              <w:tc>
                <w:tcPr>
                  <w:tcW w:w="2183" w:type="dxa"/>
                  <w:vAlign w:val="center"/>
                </w:tcPr>
                <w:p w14:paraId="292B869F" w14:textId="77777777" w:rsidR="00BA77AE" w:rsidRDefault="00D87305">
                  <w:pPr>
                    <w:jc w:val="center"/>
                    <w:rPr>
                      <w:szCs w:val="21"/>
                    </w:rPr>
                  </w:pPr>
                  <w:r>
                    <w:rPr>
                      <w:rFonts w:hint="eastAsia"/>
                      <w:szCs w:val="21"/>
                    </w:rPr>
                    <w:t>证书编号</w:t>
                  </w:r>
                </w:p>
              </w:tc>
              <w:tc>
                <w:tcPr>
                  <w:tcW w:w="6877" w:type="dxa"/>
                  <w:vAlign w:val="center"/>
                </w:tcPr>
                <w:p w14:paraId="05D83F35" w14:textId="73E5DCD7" w:rsidR="00BA77AE" w:rsidRDefault="00DF58A2">
                  <w:pPr>
                    <w:rPr>
                      <w:szCs w:val="21"/>
                    </w:rPr>
                  </w:pPr>
                  <w:r>
                    <w:rPr>
                      <w:rFonts w:eastAsiaTheme="minorEastAsia" w:hint="eastAsia"/>
                      <w:szCs w:val="21"/>
                    </w:rPr>
                    <w:t>检定字第</w:t>
                  </w:r>
                  <w:r>
                    <w:rPr>
                      <w:rFonts w:eastAsiaTheme="minorEastAsia" w:hint="eastAsia"/>
                      <w:szCs w:val="21"/>
                    </w:rPr>
                    <w:t>2</w:t>
                  </w:r>
                  <w:r>
                    <w:rPr>
                      <w:rFonts w:eastAsiaTheme="minorEastAsia"/>
                      <w:szCs w:val="21"/>
                    </w:rPr>
                    <w:t>01907003371</w:t>
                  </w:r>
                  <w:r>
                    <w:rPr>
                      <w:rFonts w:eastAsiaTheme="minorEastAsia" w:hint="eastAsia"/>
                      <w:szCs w:val="21"/>
                    </w:rPr>
                    <w:t>号</w:t>
                  </w:r>
                </w:p>
              </w:tc>
            </w:tr>
            <w:tr w:rsidR="00BA77AE" w14:paraId="5734CD08" w14:textId="77777777">
              <w:trPr>
                <w:cantSplit/>
                <w:trHeight w:val="397"/>
                <w:jc w:val="center"/>
              </w:trPr>
              <w:tc>
                <w:tcPr>
                  <w:tcW w:w="2183" w:type="dxa"/>
                  <w:vAlign w:val="center"/>
                </w:tcPr>
                <w:p w14:paraId="3FFC663A" w14:textId="77777777" w:rsidR="00BA77AE" w:rsidRDefault="00D87305">
                  <w:pPr>
                    <w:jc w:val="center"/>
                    <w:rPr>
                      <w:szCs w:val="21"/>
                    </w:rPr>
                  </w:pPr>
                  <w:r>
                    <w:rPr>
                      <w:rFonts w:hint="eastAsia"/>
                      <w:szCs w:val="21"/>
                    </w:rPr>
                    <w:t>检测</w:t>
                  </w:r>
                  <w:r>
                    <w:rPr>
                      <w:szCs w:val="21"/>
                    </w:rPr>
                    <w:t>依据</w:t>
                  </w:r>
                </w:p>
              </w:tc>
              <w:tc>
                <w:tcPr>
                  <w:tcW w:w="6877" w:type="dxa"/>
                  <w:vAlign w:val="center"/>
                </w:tcPr>
                <w:p w14:paraId="50EA98C2" w14:textId="77777777" w:rsidR="00BA77AE" w:rsidRDefault="00D87305">
                  <w:pPr>
                    <w:rPr>
                      <w:szCs w:val="21"/>
                    </w:rPr>
                  </w:pPr>
                  <w:r>
                    <w:rPr>
                      <w:rFonts w:hint="eastAsia"/>
                      <w:szCs w:val="21"/>
                    </w:rPr>
                    <w:t>《环境地表γ辐射剂量率测定规范》</w:t>
                  </w:r>
                  <w:r>
                    <w:rPr>
                      <w:rFonts w:hint="eastAsia"/>
                      <w:szCs w:val="21"/>
                    </w:rPr>
                    <w:t>GB/T14583-1993</w:t>
                  </w:r>
                  <w:r>
                    <w:rPr>
                      <w:rFonts w:hint="eastAsia"/>
                      <w:szCs w:val="21"/>
                    </w:rPr>
                    <w:t>、</w:t>
                  </w:r>
                </w:p>
                <w:p w14:paraId="52F33493" w14:textId="77777777" w:rsidR="00BA77AE" w:rsidRDefault="00D87305">
                  <w:pPr>
                    <w:rPr>
                      <w:szCs w:val="21"/>
                    </w:rPr>
                  </w:pPr>
                  <w:r>
                    <w:rPr>
                      <w:rFonts w:hint="eastAsia"/>
                      <w:szCs w:val="21"/>
                    </w:rPr>
                    <w:t>《辐射环境监测技术规范》（</w:t>
                  </w:r>
                  <w:r>
                    <w:rPr>
                      <w:rFonts w:hint="eastAsia"/>
                      <w:szCs w:val="21"/>
                    </w:rPr>
                    <w:t>HJ/T61-2001</w:t>
                  </w:r>
                  <w:r>
                    <w:rPr>
                      <w:rFonts w:hint="eastAsia"/>
                      <w:szCs w:val="21"/>
                    </w:rPr>
                    <w:t>）</w:t>
                  </w:r>
                </w:p>
              </w:tc>
            </w:tr>
          </w:tbl>
          <w:p w14:paraId="1FAA9FBF" w14:textId="77777777" w:rsidR="00BA77AE" w:rsidRDefault="00D87305">
            <w:pPr>
              <w:spacing w:line="360" w:lineRule="auto"/>
              <w:ind w:firstLineChars="200" w:firstLine="480"/>
              <w:rPr>
                <w:sz w:val="24"/>
              </w:rPr>
            </w:pPr>
            <w:r>
              <w:rPr>
                <w:rFonts w:hint="eastAsia"/>
                <w:sz w:val="24"/>
              </w:rPr>
              <w:t>（</w:t>
            </w:r>
            <w:r>
              <w:rPr>
                <w:rFonts w:hint="eastAsia"/>
                <w:sz w:val="24"/>
              </w:rPr>
              <w:t>2</w:t>
            </w:r>
            <w:r>
              <w:rPr>
                <w:rFonts w:hint="eastAsia"/>
                <w:sz w:val="24"/>
              </w:rPr>
              <w:t>）监测方法</w:t>
            </w:r>
          </w:p>
          <w:p w14:paraId="6FBF352E" w14:textId="5D87642D" w:rsidR="00BA77AE" w:rsidRDefault="00D87305">
            <w:pPr>
              <w:spacing w:line="360" w:lineRule="auto"/>
              <w:ind w:firstLineChars="200" w:firstLine="480"/>
              <w:rPr>
                <w:sz w:val="24"/>
              </w:rPr>
            </w:pPr>
            <w:r>
              <w:rPr>
                <w:rFonts w:hint="eastAsia"/>
                <w:sz w:val="24"/>
              </w:rPr>
              <w:t>依据《环境地表</w:t>
            </w:r>
            <w:r>
              <w:rPr>
                <w:rFonts w:hint="eastAsia"/>
                <w:szCs w:val="21"/>
              </w:rPr>
              <w:t>γ</w:t>
            </w:r>
            <w:r>
              <w:rPr>
                <w:rFonts w:hint="eastAsia"/>
                <w:sz w:val="24"/>
              </w:rPr>
              <w:t>辐射剂量率测定规范》（</w:t>
            </w:r>
            <w:r>
              <w:rPr>
                <w:rFonts w:hint="eastAsia"/>
                <w:sz w:val="24"/>
              </w:rPr>
              <w:t>GB/T 14583-93</w:t>
            </w:r>
            <w:r>
              <w:rPr>
                <w:rFonts w:hint="eastAsia"/>
                <w:sz w:val="24"/>
              </w:rPr>
              <w:t>）和《辐射环境监测技术规范》（</w:t>
            </w:r>
            <w:r>
              <w:rPr>
                <w:rFonts w:hint="eastAsia"/>
                <w:sz w:val="24"/>
              </w:rPr>
              <w:t>HJ/T61-2001</w:t>
            </w:r>
            <w:r>
              <w:rPr>
                <w:rFonts w:hint="eastAsia"/>
                <w:sz w:val="24"/>
              </w:rPr>
              <w:t>）中</w:t>
            </w:r>
            <w:r>
              <w:rPr>
                <w:szCs w:val="21"/>
              </w:rPr>
              <w:t>的</w:t>
            </w:r>
            <w:r>
              <w:rPr>
                <w:rFonts w:hint="eastAsia"/>
                <w:sz w:val="24"/>
              </w:rPr>
              <w:t>监测方法，在项目拟建址及相邻区域布点</w:t>
            </w:r>
            <w:r w:rsidR="00336104" w:rsidRPr="00336104">
              <w:rPr>
                <w:rFonts w:hint="eastAsia"/>
                <w:color w:val="FF0000"/>
                <w:sz w:val="24"/>
              </w:rPr>
              <w:t>，</w:t>
            </w:r>
            <w:r w:rsidR="00336104" w:rsidRPr="000C36DC">
              <w:rPr>
                <w:rFonts w:hint="eastAsia"/>
                <w:b/>
                <w:bCs/>
                <w:color w:val="FF0000"/>
                <w:sz w:val="24"/>
                <w:u w:val="single"/>
              </w:rPr>
              <w:t>监测时，建设单位原有射线装置均</w:t>
            </w:r>
            <w:r w:rsidR="000C36DC">
              <w:rPr>
                <w:rFonts w:hint="eastAsia"/>
                <w:b/>
                <w:bCs/>
                <w:color w:val="FF0000"/>
                <w:sz w:val="24"/>
                <w:u w:val="single"/>
              </w:rPr>
              <w:t>未</w:t>
            </w:r>
            <w:r w:rsidR="00336104" w:rsidRPr="000C36DC">
              <w:rPr>
                <w:rFonts w:hint="eastAsia"/>
                <w:b/>
                <w:bCs/>
                <w:color w:val="FF0000"/>
                <w:sz w:val="24"/>
                <w:u w:val="single"/>
              </w:rPr>
              <w:t>工作（</w:t>
            </w:r>
            <w:r w:rsidR="000C36DC">
              <w:rPr>
                <w:rFonts w:hint="eastAsia"/>
                <w:b/>
                <w:bCs/>
                <w:color w:val="FF0000"/>
                <w:sz w:val="24"/>
                <w:u w:val="single"/>
              </w:rPr>
              <w:t>当天中午监测</w:t>
            </w:r>
            <w:proofErr w:type="gramStart"/>
            <w:r w:rsidR="000C36DC">
              <w:rPr>
                <w:rFonts w:hint="eastAsia"/>
                <w:b/>
                <w:bCs/>
                <w:color w:val="FF0000"/>
                <w:sz w:val="24"/>
                <w:u w:val="single"/>
              </w:rPr>
              <w:t>时相关</w:t>
            </w:r>
            <w:proofErr w:type="gramEnd"/>
            <w:r w:rsidR="000C36DC">
              <w:rPr>
                <w:rFonts w:hint="eastAsia"/>
                <w:b/>
                <w:bCs/>
                <w:color w:val="FF0000"/>
                <w:sz w:val="24"/>
                <w:u w:val="single"/>
              </w:rPr>
              <w:t>科室中午休息</w:t>
            </w:r>
            <w:r w:rsidR="00336104" w:rsidRPr="000C36DC">
              <w:rPr>
                <w:rFonts w:hint="eastAsia"/>
                <w:b/>
                <w:bCs/>
                <w:color w:val="FF0000"/>
                <w:sz w:val="24"/>
                <w:u w:val="single"/>
              </w:rPr>
              <w:t>）</w:t>
            </w:r>
            <w:r>
              <w:rPr>
                <w:rFonts w:hint="eastAsia"/>
                <w:sz w:val="24"/>
              </w:rPr>
              <w:t>。</w:t>
            </w:r>
          </w:p>
          <w:p w14:paraId="15681AE7" w14:textId="77777777" w:rsidR="00BA77AE" w:rsidRDefault="00D87305">
            <w:pPr>
              <w:spacing w:line="360" w:lineRule="auto"/>
              <w:rPr>
                <w:b/>
                <w:sz w:val="24"/>
              </w:rPr>
            </w:pPr>
            <w:r>
              <w:rPr>
                <w:rFonts w:hint="eastAsia"/>
                <w:b/>
                <w:sz w:val="24"/>
              </w:rPr>
              <w:t xml:space="preserve">8.1.3 </w:t>
            </w:r>
            <w:r>
              <w:rPr>
                <w:rFonts w:hint="eastAsia"/>
                <w:b/>
                <w:sz w:val="24"/>
              </w:rPr>
              <w:t>检测布点</w:t>
            </w:r>
          </w:p>
          <w:p w14:paraId="55DCC6B1" w14:textId="2933BC3C" w:rsidR="00BA77AE" w:rsidRDefault="00D87305">
            <w:pPr>
              <w:spacing w:line="360" w:lineRule="auto"/>
              <w:ind w:firstLineChars="200" w:firstLine="480"/>
              <w:rPr>
                <w:sz w:val="24"/>
              </w:rPr>
            </w:pPr>
            <w:r>
              <w:rPr>
                <w:rFonts w:hint="eastAsia"/>
                <w:sz w:val="24"/>
              </w:rPr>
              <w:t>本项目拟建</w:t>
            </w:r>
            <w:proofErr w:type="gramStart"/>
            <w:r>
              <w:rPr>
                <w:rFonts w:hint="eastAsia"/>
                <w:sz w:val="24"/>
              </w:rPr>
              <w:t>址</w:t>
            </w:r>
            <w:proofErr w:type="gramEnd"/>
            <w:r>
              <w:rPr>
                <w:rFonts w:hint="eastAsia"/>
                <w:sz w:val="24"/>
              </w:rPr>
              <w:t>区域的辐射环境剂量率检测布点</w:t>
            </w:r>
            <w:r>
              <w:rPr>
                <w:sz w:val="24"/>
              </w:rPr>
              <w:t>详见图</w:t>
            </w:r>
            <w:r>
              <w:rPr>
                <w:rFonts w:hint="eastAsia"/>
                <w:sz w:val="24"/>
              </w:rPr>
              <w:t>8</w:t>
            </w:r>
            <w:r>
              <w:rPr>
                <w:sz w:val="24"/>
              </w:rPr>
              <w:t>-1</w:t>
            </w:r>
            <w:r>
              <w:rPr>
                <w:sz w:val="24"/>
              </w:rPr>
              <w:t>。</w:t>
            </w:r>
          </w:p>
          <w:p w14:paraId="11BF45AD" w14:textId="77777777" w:rsidR="005D1B3F" w:rsidRDefault="005D1B3F" w:rsidP="007E0223">
            <w:pPr>
              <w:spacing w:line="360" w:lineRule="auto"/>
              <w:ind w:firstLineChars="200" w:firstLine="482"/>
              <w:jc w:val="center"/>
              <w:rPr>
                <w:b/>
                <w:sz w:val="24"/>
              </w:rPr>
            </w:pPr>
          </w:p>
          <w:p w14:paraId="71E0BB5C" w14:textId="220DD449" w:rsidR="005D1B3F" w:rsidRPr="00852B3E" w:rsidRDefault="00852B3E" w:rsidP="007E0223">
            <w:pPr>
              <w:spacing w:line="360" w:lineRule="auto"/>
              <w:ind w:firstLineChars="200" w:firstLine="420"/>
              <w:jc w:val="center"/>
              <w:rPr>
                <w:b/>
                <w:sz w:val="24"/>
              </w:rPr>
            </w:pPr>
            <w:r>
              <w:rPr>
                <w:noProof/>
              </w:rPr>
              <w:drawing>
                <wp:inline distT="0" distB="0" distL="0" distR="0" wp14:anchorId="41099961" wp14:editId="16D91BD7">
                  <wp:extent cx="5759450" cy="480377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59450" cy="4803775"/>
                          </a:xfrm>
                          <a:prstGeom prst="rect">
                            <a:avLst/>
                          </a:prstGeom>
                          <a:noFill/>
                          <a:ln>
                            <a:noFill/>
                          </a:ln>
                        </pic:spPr>
                      </pic:pic>
                    </a:graphicData>
                  </a:graphic>
                </wp:inline>
              </w:drawing>
            </w:r>
          </w:p>
          <w:p w14:paraId="43D52C30" w14:textId="25BEB3A9" w:rsidR="007E0223" w:rsidRDefault="007E0223" w:rsidP="007E0223">
            <w:pPr>
              <w:spacing w:line="360" w:lineRule="auto"/>
              <w:ind w:firstLineChars="200" w:firstLine="482"/>
              <w:jc w:val="center"/>
              <w:rPr>
                <w:b/>
                <w:sz w:val="24"/>
              </w:rPr>
            </w:pPr>
            <w:r>
              <w:rPr>
                <w:b/>
                <w:sz w:val="24"/>
              </w:rPr>
              <w:t>图</w:t>
            </w:r>
            <w:r>
              <w:rPr>
                <w:rFonts w:hint="eastAsia"/>
                <w:b/>
                <w:sz w:val="24"/>
              </w:rPr>
              <w:t xml:space="preserve">8-1 </w:t>
            </w:r>
            <w:r w:rsidR="00AD50D8">
              <w:rPr>
                <w:rFonts w:hint="eastAsia"/>
                <w:b/>
                <w:sz w:val="24"/>
              </w:rPr>
              <w:t>鄢陵县人民</w:t>
            </w:r>
            <w:r>
              <w:rPr>
                <w:rFonts w:hint="eastAsia"/>
                <w:b/>
                <w:sz w:val="24"/>
              </w:rPr>
              <w:t>医院总平面布局</w:t>
            </w:r>
            <w:r>
              <w:rPr>
                <w:rFonts w:hint="eastAsia"/>
                <w:b/>
                <w:sz w:val="24"/>
              </w:rPr>
              <w:t>~</w:t>
            </w:r>
            <w:r>
              <w:rPr>
                <w:rFonts w:hint="eastAsia"/>
                <w:b/>
                <w:sz w:val="24"/>
              </w:rPr>
              <w:t>环境本底检测布点图</w:t>
            </w:r>
          </w:p>
          <w:p w14:paraId="09FAAFD0" w14:textId="77777777" w:rsidR="00BA77AE" w:rsidRDefault="00D87305">
            <w:pPr>
              <w:spacing w:line="360" w:lineRule="auto"/>
              <w:rPr>
                <w:b/>
                <w:sz w:val="24"/>
              </w:rPr>
            </w:pPr>
            <w:r>
              <w:rPr>
                <w:rFonts w:hint="eastAsia"/>
                <w:b/>
                <w:sz w:val="24"/>
              </w:rPr>
              <w:t xml:space="preserve">8.1.4 </w:t>
            </w:r>
            <w:r>
              <w:rPr>
                <w:b/>
                <w:sz w:val="24"/>
              </w:rPr>
              <w:t>质量保证</w:t>
            </w:r>
            <w:r>
              <w:rPr>
                <w:rFonts w:hint="eastAsia"/>
                <w:b/>
                <w:sz w:val="24"/>
              </w:rPr>
              <w:t>措施</w:t>
            </w:r>
          </w:p>
          <w:p w14:paraId="713778EE" w14:textId="77777777" w:rsidR="00BA77AE" w:rsidRDefault="00D87305">
            <w:pPr>
              <w:spacing w:line="360" w:lineRule="auto"/>
              <w:ind w:firstLineChars="200" w:firstLine="480"/>
              <w:rPr>
                <w:sz w:val="24"/>
              </w:rPr>
            </w:pPr>
            <w:r>
              <w:rPr>
                <w:rFonts w:hint="eastAsia"/>
                <w:sz w:val="24"/>
              </w:rPr>
              <w:t>（</w:t>
            </w:r>
            <w:r>
              <w:rPr>
                <w:rFonts w:hint="eastAsia"/>
                <w:sz w:val="24"/>
              </w:rPr>
              <w:t>1</w:t>
            </w:r>
            <w:r>
              <w:rPr>
                <w:rFonts w:hint="eastAsia"/>
                <w:sz w:val="24"/>
              </w:rPr>
              <w:t>）检测人员：参加检测人员均经过培训、考试合格持证上岗。</w:t>
            </w:r>
          </w:p>
          <w:p w14:paraId="78272F67" w14:textId="77777777" w:rsidR="00BA77AE" w:rsidRDefault="00D87305">
            <w:pPr>
              <w:spacing w:line="360" w:lineRule="auto"/>
              <w:ind w:firstLineChars="200" w:firstLine="480"/>
              <w:rPr>
                <w:sz w:val="24"/>
              </w:rPr>
            </w:pPr>
            <w:r>
              <w:rPr>
                <w:rFonts w:hint="eastAsia"/>
                <w:sz w:val="24"/>
              </w:rPr>
              <w:t>（</w:t>
            </w:r>
            <w:r>
              <w:rPr>
                <w:rFonts w:hint="eastAsia"/>
                <w:sz w:val="24"/>
              </w:rPr>
              <w:t>2</w:t>
            </w:r>
            <w:r>
              <w:rPr>
                <w:rFonts w:hint="eastAsia"/>
                <w:sz w:val="24"/>
              </w:rPr>
              <w:t>）检测仪器：检测所用仪器经计量部门定期校验，保证仪器性能稳定，处于良好的工作状态。</w:t>
            </w:r>
          </w:p>
          <w:p w14:paraId="125286D2" w14:textId="77777777" w:rsidR="00BA77AE" w:rsidRDefault="00D87305">
            <w:pPr>
              <w:spacing w:line="360" w:lineRule="auto"/>
              <w:ind w:firstLineChars="200" w:firstLine="480"/>
              <w:rPr>
                <w:sz w:val="24"/>
              </w:rPr>
            </w:pPr>
            <w:r>
              <w:rPr>
                <w:rFonts w:hint="eastAsia"/>
                <w:sz w:val="24"/>
              </w:rPr>
              <w:t>（</w:t>
            </w:r>
            <w:r>
              <w:rPr>
                <w:rFonts w:hint="eastAsia"/>
                <w:sz w:val="24"/>
              </w:rPr>
              <w:t>3</w:t>
            </w:r>
            <w:r>
              <w:rPr>
                <w:rFonts w:hint="eastAsia"/>
                <w:sz w:val="24"/>
              </w:rPr>
              <w:t>）检测记录与分析结果：所有记录及分析结果均经过三级审核。</w:t>
            </w:r>
          </w:p>
          <w:p w14:paraId="030AD845" w14:textId="77777777" w:rsidR="00BA77AE" w:rsidRPr="000331B4" w:rsidRDefault="00D87305">
            <w:pPr>
              <w:spacing w:line="360" w:lineRule="auto"/>
              <w:rPr>
                <w:b/>
                <w:sz w:val="24"/>
              </w:rPr>
            </w:pPr>
            <w:r>
              <w:rPr>
                <w:rFonts w:hint="eastAsia"/>
                <w:b/>
                <w:sz w:val="24"/>
              </w:rPr>
              <w:t xml:space="preserve">8.1.5 </w:t>
            </w:r>
            <w:r>
              <w:rPr>
                <w:rFonts w:hint="eastAsia"/>
                <w:b/>
                <w:sz w:val="24"/>
              </w:rPr>
              <w:t>检测</w:t>
            </w:r>
            <w:r>
              <w:rPr>
                <w:b/>
                <w:sz w:val="24"/>
              </w:rPr>
              <w:t>结果</w:t>
            </w:r>
          </w:p>
          <w:p w14:paraId="52178876" w14:textId="069ECAEA" w:rsidR="00BA77AE" w:rsidRPr="000331B4" w:rsidRDefault="00852B3E">
            <w:pPr>
              <w:spacing w:line="360" w:lineRule="auto"/>
              <w:ind w:firstLineChars="200" w:firstLine="480"/>
              <w:rPr>
                <w:sz w:val="24"/>
              </w:rPr>
            </w:pPr>
            <w:r>
              <w:rPr>
                <w:rFonts w:hint="eastAsia"/>
                <w:sz w:val="24"/>
              </w:rPr>
              <w:t>鄢陵县人民</w:t>
            </w:r>
            <w:r w:rsidR="00D87305" w:rsidRPr="000331B4">
              <w:rPr>
                <w:rFonts w:hint="eastAsia"/>
                <w:sz w:val="24"/>
              </w:rPr>
              <w:t>医院环境辐射水平现状检测结果见表</w:t>
            </w:r>
            <w:r w:rsidR="00D87305" w:rsidRPr="000331B4">
              <w:rPr>
                <w:rFonts w:hint="eastAsia"/>
                <w:sz w:val="24"/>
              </w:rPr>
              <w:t>8-2</w:t>
            </w:r>
            <w:r w:rsidR="00D87305" w:rsidRPr="000331B4">
              <w:rPr>
                <w:rFonts w:hint="eastAsia"/>
                <w:sz w:val="24"/>
              </w:rPr>
              <w:t>。</w:t>
            </w:r>
          </w:p>
          <w:p w14:paraId="6BDAF5F4" w14:textId="77777777" w:rsidR="00BA77AE" w:rsidRDefault="00D87305" w:rsidP="00D87305">
            <w:pPr>
              <w:spacing w:beforeLines="50" w:before="156"/>
              <w:ind w:firstLineChars="200" w:firstLine="422"/>
              <w:rPr>
                <w:b/>
                <w:szCs w:val="21"/>
              </w:rPr>
            </w:pPr>
            <w:r>
              <w:rPr>
                <w:rFonts w:hint="eastAsia"/>
                <w:b/>
                <w:szCs w:val="21"/>
              </w:rPr>
              <w:t>表</w:t>
            </w:r>
            <w:r>
              <w:rPr>
                <w:rFonts w:hint="eastAsia"/>
                <w:b/>
                <w:szCs w:val="21"/>
              </w:rPr>
              <w:t xml:space="preserve">8-2                    </w:t>
            </w:r>
            <w:r>
              <w:rPr>
                <w:rFonts w:hint="eastAsia"/>
                <w:b/>
                <w:szCs w:val="21"/>
              </w:rPr>
              <w:t>建设单位环境本底检测结果</w:t>
            </w:r>
          </w:p>
          <w:tbl>
            <w:tblPr>
              <w:tblW w:w="89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97"/>
              <w:gridCol w:w="4253"/>
              <w:gridCol w:w="2478"/>
            </w:tblGrid>
            <w:tr w:rsidR="000331B4" w:rsidRPr="007120BF" w14:paraId="040221A3" w14:textId="77777777" w:rsidTr="000331B4">
              <w:trPr>
                <w:trHeight w:val="510"/>
                <w:jc w:val="center"/>
              </w:trPr>
              <w:tc>
                <w:tcPr>
                  <w:tcW w:w="3612" w:type="pct"/>
                  <w:gridSpan w:val="2"/>
                  <w:shd w:val="clear" w:color="auto" w:fill="auto"/>
                  <w:vAlign w:val="center"/>
                </w:tcPr>
                <w:p w14:paraId="4A1A6F60" w14:textId="77777777" w:rsidR="000331B4" w:rsidRPr="007120BF" w:rsidRDefault="000331B4" w:rsidP="000331B4">
                  <w:pPr>
                    <w:mirrorIndents/>
                    <w:jc w:val="center"/>
                    <w:rPr>
                      <w:b/>
                      <w:szCs w:val="21"/>
                    </w:rPr>
                  </w:pPr>
                  <w:r w:rsidRPr="007120BF">
                    <w:rPr>
                      <w:b/>
                      <w:szCs w:val="21"/>
                    </w:rPr>
                    <w:t>检测点位置</w:t>
                  </w:r>
                </w:p>
              </w:tc>
              <w:tc>
                <w:tcPr>
                  <w:tcW w:w="1388" w:type="pct"/>
                  <w:shd w:val="clear" w:color="auto" w:fill="auto"/>
                  <w:vAlign w:val="center"/>
                </w:tcPr>
                <w:p w14:paraId="732F98B4" w14:textId="1E589A76" w:rsidR="000331B4" w:rsidRPr="007120BF" w:rsidRDefault="000331B4" w:rsidP="000331B4">
                  <w:pPr>
                    <w:pStyle w:val="af1"/>
                    <w:spacing w:before="100" w:beforeAutospacing="1" w:after="100" w:afterAutospacing="1"/>
                    <w:ind w:firstLineChars="0" w:firstLine="0"/>
                    <w:jc w:val="center"/>
                    <w:rPr>
                      <w:b/>
                      <w:szCs w:val="21"/>
                    </w:rPr>
                  </w:pPr>
                  <w:r w:rsidRPr="007120BF">
                    <w:rPr>
                      <w:rFonts w:hint="eastAsia"/>
                      <w:b/>
                      <w:szCs w:val="21"/>
                    </w:rPr>
                    <w:t>检测结果</w:t>
                  </w:r>
                  <w:r w:rsidRPr="007120BF">
                    <w:rPr>
                      <w:b/>
                      <w:szCs w:val="21"/>
                    </w:rPr>
                    <w:t>(</w:t>
                  </w:r>
                  <w:proofErr w:type="spellStart"/>
                  <w:r w:rsidRPr="007120BF">
                    <w:rPr>
                      <w:b/>
                      <w:szCs w:val="21"/>
                    </w:rPr>
                    <w:t>μ</w:t>
                  </w:r>
                  <w:r w:rsidR="00757FD3">
                    <w:rPr>
                      <w:b/>
                      <w:szCs w:val="21"/>
                    </w:rPr>
                    <w:t>Gy</w:t>
                  </w:r>
                  <w:proofErr w:type="spellEnd"/>
                  <w:r w:rsidRPr="007120BF">
                    <w:rPr>
                      <w:rFonts w:hint="eastAsia"/>
                      <w:b/>
                      <w:szCs w:val="21"/>
                    </w:rPr>
                    <w:t>/</w:t>
                  </w:r>
                  <w:r w:rsidRPr="007120BF">
                    <w:rPr>
                      <w:b/>
                      <w:szCs w:val="21"/>
                    </w:rPr>
                    <w:t>h)</w:t>
                  </w:r>
                </w:p>
              </w:tc>
            </w:tr>
            <w:tr w:rsidR="000331B4" w:rsidRPr="007120BF" w14:paraId="09D8629B" w14:textId="77777777" w:rsidTr="000331B4">
              <w:trPr>
                <w:trHeight w:val="454"/>
                <w:jc w:val="center"/>
              </w:trPr>
              <w:tc>
                <w:tcPr>
                  <w:tcW w:w="1230" w:type="pct"/>
                  <w:shd w:val="clear" w:color="auto" w:fill="auto"/>
                  <w:vAlign w:val="center"/>
                </w:tcPr>
                <w:p w14:paraId="60D12196" w14:textId="77777777" w:rsidR="000331B4" w:rsidRPr="007120BF" w:rsidRDefault="000331B4" w:rsidP="000331B4">
                  <w:pPr>
                    <w:jc w:val="center"/>
                    <w:rPr>
                      <w:szCs w:val="21"/>
                    </w:rPr>
                  </w:pPr>
                  <w:r w:rsidRPr="007120BF">
                    <w:rPr>
                      <w:szCs w:val="21"/>
                    </w:rPr>
                    <w:t>1</w:t>
                  </w:r>
                  <w:r w:rsidRPr="007120BF">
                    <w:rPr>
                      <w:szCs w:val="21"/>
                    </w:rPr>
                    <w:t>号检测点位</w:t>
                  </w:r>
                </w:p>
              </w:tc>
              <w:tc>
                <w:tcPr>
                  <w:tcW w:w="2382" w:type="pct"/>
                  <w:shd w:val="clear" w:color="auto" w:fill="auto"/>
                  <w:vAlign w:val="center"/>
                </w:tcPr>
                <w:p w14:paraId="52025A3F" w14:textId="3876DCAA" w:rsidR="000331B4" w:rsidRPr="007120BF" w:rsidRDefault="000331B4" w:rsidP="000331B4">
                  <w:pPr>
                    <w:spacing w:before="100" w:beforeAutospacing="1" w:after="100" w:afterAutospacing="1"/>
                    <w:jc w:val="left"/>
                    <w:rPr>
                      <w:szCs w:val="21"/>
                    </w:rPr>
                  </w:pPr>
                  <w:r w:rsidRPr="007120BF">
                    <w:rPr>
                      <w:rFonts w:hint="eastAsia"/>
                      <w:szCs w:val="21"/>
                    </w:rPr>
                    <w:t>医院</w:t>
                  </w:r>
                  <w:r w:rsidR="00852B3E">
                    <w:rPr>
                      <w:rFonts w:hint="eastAsia"/>
                      <w:szCs w:val="21"/>
                    </w:rPr>
                    <w:t>北门</w:t>
                  </w:r>
                </w:p>
              </w:tc>
              <w:tc>
                <w:tcPr>
                  <w:tcW w:w="1388" w:type="pct"/>
                  <w:shd w:val="clear" w:color="auto" w:fill="auto"/>
                  <w:vAlign w:val="center"/>
                </w:tcPr>
                <w:p w14:paraId="3F4D0C29" w14:textId="622C21BC" w:rsidR="000331B4" w:rsidRPr="007120BF" w:rsidRDefault="000331B4" w:rsidP="000331B4">
                  <w:pPr>
                    <w:spacing w:before="100" w:beforeAutospacing="1" w:after="100" w:afterAutospacing="1"/>
                    <w:jc w:val="center"/>
                    <w:rPr>
                      <w:szCs w:val="21"/>
                    </w:rPr>
                  </w:pPr>
                  <w:r w:rsidRPr="007120BF">
                    <w:rPr>
                      <w:szCs w:val="21"/>
                    </w:rPr>
                    <w:t>0.0</w:t>
                  </w:r>
                  <w:r w:rsidR="00852B3E">
                    <w:rPr>
                      <w:szCs w:val="21"/>
                    </w:rPr>
                    <w:t>9</w:t>
                  </w:r>
                </w:p>
              </w:tc>
            </w:tr>
            <w:tr w:rsidR="000331B4" w:rsidRPr="007120BF" w14:paraId="43F05BED" w14:textId="77777777" w:rsidTr="000331B4">
              <w:trPr>
                <w:trHeight w:val="454"/>
                <w:jc w:val="center"/>
              </w:trPr>
              <w:tc>
                <w:tcPr>
                  <w:tcW w:w="1230" w:type="pct"/>
                  <w:shd w:val="clear" w:color="auto" w:fill="auto"/>
                  <w:vAlign w:val="center"/>
                </w:tcPr>
                <w:p w14:paraId="4D4B8264" w14:textId="77777777" w:rsidR="000331B4" w:rsidRPr="007120BF" w:rsidRDefault="000331B4" w:rsidP="000331B4">
                  <w:pPr>
                    <w:spacing w:before="100" w:beforeAutospacing="1" w:after="100" w:afterAutospacing="1"/>
                    <w:jc w:val="center"/>
                    <w:rPr>
                      <w:szCs w:val="21"/>
                    </w:rPr>
                  </w:pPr>
                  <w:r w:rsidRPr="007120BF">
                    <w:rPr>
                      <w:szCs w:val="21"/>
                    </w:rPr>
                    <w:t>2</w:t>
                  </w:r>
                  <w:r w:rsidRPr="007120BF">
                    <w:rPr>
                      <w:szCs w:val="21"/>
                    </w:rPr>
                    <w:t>号检测点位</w:t>
                  </w:r>
                </w:p>
              </w:tc>
              <w:tc>
                <w:tcPr>
                  <w:tcW w:w="2382" w:type="pct"/>
                  <w:shd w:val="clear" w:color="auto" w:fill="auto"/>
                  <w:vAlign w:val="center"/>
                </w:tcPr>
                <w:p w14:paraId="64D60500" w14:textId="2A060F64" w:rsidR="000331B4" w:rsidRPr="007120BF" w:rsidRDefault="00852B3E" w:rsidP="000331B4">
                  <w:pPr>
                    <w:spacing w:before="100" w:beforeAutospacing="1" w:after="100" w:afterAutospacing="1"/>
                    <w:jc w:val="left"/>
                    <w:rPr>
                      <w:szCs w:val="21"/>
                    </w:rPr>
                  </w:pPr>
                  <w:r>
                    <w:rPr>
                      <w:rFonts w:hint="eastAsia"/>
                      <w:szCs w:val="21"/>
                    </w:rPr>
                    <w:t>医院北部</w:t>
                  </w:r>
                </w:p>
              </w:tc>
              <w:tc>
                <w:tcPr>
                  <w:tcW w:w="1388" w:type="pct"/>
                  <w:shd w:val="clear" w:color="auto" w:fill="auto"/>
                  <w:vAlign w:val="center"/>
                </w:tcPr>
                <w:p w14:paraId="018AC691" w14:textId="4589469F" w:rsidR="000331B4" w:rsidRPr="007120BF" w:rsidRDefault="000331B4" w:rsidP="000331B4">
                  <w:pPr>
                    <w:spacing w:before="100" w:beforeAutospacing="1" w:after="100" w:afterAutospacing="1"/>
                    <w:jc w:val="center"/>
                    <w:rPr>
                      <w:szCs w:val="21"/>
                    </w:rPr>
                  </w:pPr>
                  <w:r w:rsidRPr="007120BF">
                    <w:rPr>
                      <w:szCs w:val="21"/>
                    </w:rPr>
                    <w:t>0.09</w:t>
                  </w:r>
                </w:p>
              </w:tc>
            </w:tr>
            <w:tr w:rsidR="000331B4" w:rsidRPr="007120BF" w14:paraId="6138DE92" w14:textId="77777777" w:rsidTr="000331B4">
              <w:trPr>
                <w:trHeight w:val="454"/>
                <w:jc w:val="center"/>
              </w:trPr>
              <w:tc>
                <w:tcPr>
                  <w:tcW w:w="1230" w:type="pct"/>
                  <w:shd w:val="clear" w:color="auto" w:fill="auto"/>
                  <w:vAlign w:val="center"/>
                </w:tcPr>
                <w:p w14:paraId="7703763A" w14:textId="77777777" w:rsidR="000331B4" w:rsidRPr="007120BF" w:rsidRDefault="000331B4" w:rsidP="000331B4">
                  <w:pPr>
                    <w:spacing w:before="100" w:beforeAutospacing="1" w:after="100" w:afterAutospacing="1"/>
                    <w:jc w:val="center"/>
                    <w:rPr>
                      <w:szCs w:val="21"/>
                    </w:rPr>
                  </w:pPr>
                  <w:r w:rsidRPr="007120BF">
                    <w:rPr>
                      <w:szCs w:val="21"/>
                    </w:rPr>
                    <w:lastRenderedPageBreak/>
                    <w:t>3</w:t>
                  </w:r>
                  <w:r w:rsidRPr="007120BF">
                    <w:rPr>
                      <w:szCs w:val="21"/>
                    </w:rPr>
                    <w:t>号检测点位</w:t>
                  </w:r>
                </w:p>
              </w:tc>
              <w:tc>
                <w:tcPr>
                  <w:tcW w:w="2382" w:type="pct"/>
                  <w:shd w:val="clear" w:color="auto" w:fill="auto"/>
                  <w:vAlign w:val="center"/>
                </w:tcPr>
                <w:p w14:paraId="5ADB8049" w14:textId="55539A8C" w:rsidR="000331B4" w:rsidRPr="007120BF" w:rsidRDefault="00852B3E" w:rsidP="000331B4">
                  <w:pPr>
                    <w:spacing w:before="100" w:beforeAutospacing="1" w:after="100" w:afterAutospacing="1"/>
                    <w:jc w:val="left"/>
                    <w:rPr>
                      <w:szCs w:val="21"/>
                    </w:rPr>
                  </w:pPr>
                  <w:r>
                    <w:rPr>
                      <w:rFonts w:hint="eastAsia"/>
                      <w:szCs w:val="21"/>
                    </w:rPr>
                    <w:t>医院急诊门</w:t>
                  </w:r>
                </w:p>
              </w:tc>
              <w:tc>
                <w:tcPr>
                  <w:tcW w:w="1388" w:type="pct"/>
                  <w:shd w:val="clear" w:color="auto" w:fill="auto"/>
                  <w:vAlign w:val="center"/>
                </w:tcPr>
                <w:p w14:paraId="31D55C0B" w14:textId="17D562FF" w:rsidR="000331B4" w:rsidRPr="007120BF" w:rsidRDefault="000331B4" w:rsidP="000331B4">
                  <w:pPr>
                    <w:spacing w:before="100" w:beforeAutospacing="1" w:after="100" w:afterAutospacing="1"/>
                    <w:jc w:val="center"/>
                    <w:rPr>
                      <w:szCs w:val="21"/>
                    </w:rPr>
                  </w:pPr>
                  <w:r w:rsidRPr="007120BF">
                    <w:rPr>
                      <w:rFonts w:hint="eastAsia"/>
                      <w:szCs w:val="21"/>
                    </w:rPr>
                    <w:t>0</w:t>
                  </w:r>
                  <w:r w:rsidRPr="007120BF">
                    <w:rPr>
                      <w:szCs w:val="21"/>
                    </w:rPr>
                    <w:t>.0</w:t>
                  </w:r>
                  <w:r w:rsidR="00852B3E">
                    <w:rPr>
                      <w:szCs w:val="21"/>
                    </w:rPr>
                    <w:t>9</w:t>
                  </w:r>
                </w:p>
              </w:tc>
            </w:tr>
            <w:tr w:rsidR="000331B4" w:rsidRPr="007120BF" w14:paraId="473B0A19" w14:textId="77777777" w:rsidTr="000331B4">
              <w:trPr>
                <w:trHeight w:val="454"/>
                <w:jc w:val="center"/>
              </w:trPr>
              <w:tc>
                <w:tcPr>
                  <w:tcW w:w="1230" w:type="pct"/>
                  <w:shd w:val="clear" w:color="auto" w:fill="auto"/>
                  <w:vAlign w:val="center"/>
                </w:tcPr>
                <w:p w14:paraId="5DBF794E" w14:textId="77777777" w:rsidR="000331B4" w:rsidRPr="007120BF" w:rsidRDefault="000331B4" w:rsidP="000331B4">
                  <w:pPr>
                    <w:jc w:val="center"/>
                    <w:rPr>
                      <w:szCs w:val="21"/>
                    </w:rPr>
                  </w:pPr>
                  <w:r w:rsidRPr="007120BF">
                    <w:rPr>
                      <w:szCs w:val="21"/>
                    </w:rPr>
                    <w:t>4</w:t>
                  </w:r>
                  <w:r w:rsidRPr="007120BF">
                    <w:rPr>
                      <w:szCs w:val="21"/>
                    </w:rPr>
                    <w:t>号检测点位</w:t>
                  </w:r>
                </w:p>
              </w:tc>
              <w:tc>
                <w:tcPr>
                  <w:tcW w:w="2382" w:type="pct"/>
                  <w:shd w:val="clear" w:color="auto" w:fill="auto"/>
                  <w:vAlign w:val="center"/>
                </w:tcPr>
                <w:p w14:paraId="159D7F41" w14:textId="27206728" w:rsidR="000331B4" w:rsidRPr="007120BF" w:rsidRDefault="00852B3E" w:rsidP="000331B4">
                  <w:pPr>
                    <w:spacing w:before="100" w:beforeAutospacing="1" w:after="100" w:afterAutospacing="1"/>
                    <w:jc w:val="left"/>
                    <w:rPr>
                      <w:szCs w:val="21"/>
                    </w:rPr>
                  </w:pPr>
                  <w:r>
                    <w:rPr>
                      <w:rFonts w:hint="eastAsia"/>
                      <w:szCs w:val="21"/>
                    </w:rPr>
                    <w:t>门诊、急诊楼间</w:t>
                  </w:r>
                </w:p>
              </w:tc>
              <w:tc>
                <w:tcPr>
                  <w:tcW w:w="1388" w:type="pct"/>
                  <w:shd w:val="clear" w:color="auto" w:fill="auto"/>
                  <w:vAlign w:val="center"/>
                </w:tcPr>
                <w:p w14:paraId="562792E4" w14:textId="7615E6FB" w:rsidR="000331B4" w:rsidRPr="007120BF" w:rsidRDefault="000331B4" w:rsidP="000331B4">
                  <w:pPr>
                    <w:spacing w:before="100" w:beforeAutospacing="1" w:after="100" w:afterAutospacing="1"/>
                    <w:jc w:val="center"/>
                    <w:rPr>
                      <w:szCs w:val="21"/>
                    </w:rPr>
                  </w:pPr>
                  <w:r w:rsidRPr="007120BF">
                    <w:rPr>
                      <w:szCs w:val="21"/>
                    </w:rPr>
                    <w:t>0.</w:t>
                  </w:r>
                  <w:r w:rsidR="00852B3E">
                    <w:rPr>
                      <w:szCs w:val="21"/>
                    </w:rPr>
                    <w:t>10</w:t>
                  </w:r>
                </w:p>
              </w:tc>
            </w:tr>
            <w:tr w:rsidR="000331B4" w:rsidRPr="007120BF" w14:paraId="28FEC3CC" w14:textId="77777777" w:rsidTr="000331B4">
              <w:trPr>
                <w:trHeight w:val="454"/>
                <w:jc w:val="center"/>
              </w:trPr>
              <w:tc>
                <w:tcPr>
                  <w:tcW w:w="1230" w:type="pct"/>
                  <w:shd w:val="clear" w:color="auto" w:fill="auto"/>
                  <w:vAlign w:val="center"/>
                </w:tcPr>
                <w:p w14:paraId="3EFF2FAF" w14:textId="77777777" w:rsidR="000331B4" w:rsidRPr="007120BF" w:rsidRDefault="000331B4" w:rsidP="000331B4">
                  <w:pPr>
                    <w:jc w:val="center"/>
                    <w:rPr>
                      <w:szCs w:val="21"/>
                    </w:rPr>
                  </w:pPr>
                  <w:r w:rsidRPr="007120BF">
                    <w:rPr>
                      <w:szCs w:val="21"/>
                    </w:rPr>
                    <w:t>5</w:t>
                  </w:r>
                  <w:r w:rsidRPr="007120BF">
                    <w:rPr>
                      <w:szCs w:val="21"/>
                    </w:rPr>
                    <w:t>号检测点位</w:t>
                  </w:r>
                </w:p>
              </w:tc>
              <w:tc>
                <w:tcPr>
                  <w:tcW w:w="2382" w:type="pct"/>
                  <w:shd w:val="clear" w:color="auto" w:fill="auto"/>
                  <w:vAlign w:val="center"/>
                </w:tcPr>
                <w:p w14:paraId="5ED514CE" w14:textId="414B46F5" w:rsidR="000331B4" w:rsidRPr="007120BF" w:rsidRDefault="00852B3E" w:rsidP="000331B4">
                  <w:pPr>
                    <w:spacing w:before="100" w:beforeAutospacing="1" w:after="100" w:afterAutospacing="1"/>
                    <w:jc w:val="left"/>
                    <w:rPr>
                      <w:szCs w:val="21"/>
                    </w:rPr>
                  </w:pPr>
                  <w:r>
                    <w:rPr>
                      <w:rFonts w:hint="eastAsia"/>
                      <w:szCs w:val="21"/>
                    </w:rPr>
                    <w:t>医院西门</w:t>
                  </w:r>
                </w:p>
              </w:tc>
              <w:tc>
                <w:tcPr>
                  <w:tcW w:w="1388" w:type="pct"/>
                  <w:shd w:val="clear" w:color="auto" w:fill="auto"/>
                  <w:vAlign w:val="center"/>
                </w:tcPr>
                <w:p w14:paraId="2F8C0093" w14:textId="62C59062" w:rsidR="000331B4" w:rsidRPr="007120BF" w:rsidRDefault="000331B4" w:rsidP="000331B4">
                  <w:pPr>
                    <w:spacing w:before="100" w:beforeAutospacing="1" w:after="100" w:afterAutospacing="1"/>
                    <w:jc w:val="center"/>
                    <w:rPr>
                      <w:szCs w:val="21"/>
                    </w:rPr>
                  </w:pPr>
                  <w:r w:rsidRPr="007120BF">
                    <w:rPr>
                      <w:szCs w:val="21"/>
                    </w:rPr>
                    <w:t>0.</w:t>
                  </w:r>
                  <w:r w:rsidR="003E452C">
                    <w:rPr>
                      <w:szCs w:val="21"/>
                    </w:rPr>
                    <w:t>11</w:t>
                  </w:r>
                </w:p>
              </w:tc>
            </w:tr>
            <w:tr w:rsidR="000331B4" w:rsidRPr="007120BF" w14:paraId="0EDF844E" w14:textId="77777777" w:rsidTr="000331B4">
              <w:trPr>
                <w:trHeight w:val="454"/>
                <w:jc w:val="center"/>
              </w:trPr>
              <w:tc>
                <w:tcPr>
                  <w:tcW w:w="1230" w:type="pct"/>
                  <w:shd w:val="clear" w:color="auto" w:fill="auto"/>
                  <w:vAlign w:val="center"/>
                </w:tcPr>
                <w:p w14:paraId="50AA2C05" w14:textId="77777777" w:rsidR="000331B4" w:rsidRPr="007120BF" w:rsidRDefault="000331B4" w:rsidP="000331B4">
                  <w:pPr>
                    <w:spacing w:before="100" w:beforeAutospacing="1" w:after="100" w:afterAutospacing="1"/>
                    <w:jc w:val="center"/>
                    <w:rPr>
                      <w:szCs w:val="21"/>
                    </w:rPr>
                  </w:pPr>
                  <w:r w:rsidRPr="007120BF">
                    <w:rPr>
                      <w:szCs w:val="21"/>
                    </w:rPr>
                    <w:t>6</w:t>
                  </w:r>
                  <w:r w:rsidRPr="007120BF">
                    <w:rPr>
                      <w:szCs w:val="21"/>
                    </w:rPr>
                    <w:t>号检测点位</w:t>
                  </w:r>
                </w:p>
              </w:tc>
              <w:tc>
                <w:tcPr>
                  <w:tcW w:w="2382" w:type="pct"/>
                  <w:shd w:val="clear" w:color="auto" w:fill="auto"/>
                  <w:vAlign w:val="center"/>
                </w:tcPr>
                <w:p w14:paraId="2B679D86" w14:textId="1E1BE97C" w:rsidR="000331B4" w:rsidRPr="007120BF" w:rsidRDefault="00852B3E" w:rsidP="000331B4">
                  <w:pPr>
                    <w:spacing w:before="100" w:beforeAutospacing="1" w:after="100" w:afterAutospacing="1"/>
                    <w:jc w:val="left"/>
                    <w:rPr>
                      <w:szCs w:val="21"/>
                    </w:rPr>
                  </w:pPr>
                  <w:r>
                    <w:rPr>
                      <w:szCs w:val="21"/>
                    </w:rPr>
                    <w:t>LA</w:t>
                  </w:r>
                  <w:r>
                    <w:rPr>
                      <w:rFonts w:hint="eastAsia"/>
                      <w:szCs w:val="21"/>
                    </w:rPr>
                    <w:t>机房拟建位置西北部</w:t>
                  </w:r>
                </w:p>
              </w:tc>
              <w:tc>
                <w:tcPr>
                  <w:tcW w:w="1388" w:type="pct"/>
                  <w:shd w:val="clear" w:color="auto" w:fill="auto"/>
                  <w:vAlign w:val="center"/>
                </w:tcPr>
                <w:p w14:paraId="4112F220" w14:textId="27335B1B" w:rsidR="000331B4" w:rsidRPr="007120BF" w:rsidRDefault="000331B4" w:rsidP="000331B4">
                  <w:pPr>
                    <w:spacing w:before="100" w:beforeAutospacing="1" w:after="100" w:afterAutospacing="1"/>
                    <w:jc w:val="center"/>
                    <w:rPr>
                      <w:szCs w:val="21"/>
                    </w:rPr>
                  </w:pPr>
                  <w:r w:rsidRPr="007120BF">
                    <w:rPr>
                      <w:szCs w:val="21"/>
                    </w:rPr>
                    <w:t>0.</w:t>
                  </w:r>
                  <w:r w:rsidR="003E452C">
                    <w:rPr>
                      <w:szCs w:val="21"/>
                    </w:rPr>
                    <w:t>11</w:t>
                  </w:r>
                </w:p>
              </w:tc>
            </w:tr>
            <w:tr w:rsidR="000331B4" w:rsidRPr="007120BF" w14:paraId="2E53F5DF" w14:textId="77777777" w:rsidTr="000331B4">
              <w:trPr>
                <w:trHeight w:val="454"/>
                <w:jc w:val="center"/>
              </w:trPr>
              <w:tc>
                <w:tcPr>
                  <w:tcW w:w="1230" w:type="pct"/>
                  <w:shd w:val="clear" w:color="auto" w:fill="auto"/>
                  <w:vAlign w:val="center"/>
                </w:tcPr>
                <w:p w14:paraId="2FE34D2C" w14:textId="77777777" w:rsidR="000331B4" w:rsidRPr="007120BF" w:rsidRDefault="000331B4" w:rsidP="000331B4">
                  <w:pPr>
                    <w:spacing w:before="100" w:beforeAutospacing="1" w:after="100" w:afterAutospacing="1"/>
                    <w:jc w:val="center"/>
                    <w:rPr>
                      <w:szCs w:val="21"/>
                    </w:rPr>
                  </w:pPr>
                  <w:r w:rsidRPr="007120BF">
                    <w:rPr>
                      <w:szCs w:val="21"/>
                    </w:rPr>
                    <w:t>7</w:t>
                  </w:r>
                  <w:r w:rsidRPr="007120BF">
                    <w:rPr>
                      <w:szCs w:val="21"/>
                    </w:rPr>
                    <w:t>号检测点位</w:t>
                  </w:r>
                </w:p>
              </w:tc>
              <w:tc>
                <w:tcPr>
                  <w:tcW w:w="2382" w:type="pct"/>
                  <w:shd w:val="clear" w:color="auto" w:fill="auto"/>
                  <w:vAlign w:val="center"/>
                </w:tcPr>
                <w:p w14:paraId="3E146A99" w14:textId="234B7B42" w:rsidR="000331B4" w:rsidRPr="007120BF" w:rsidRDefault="00852B3E" w:rsidP="000331B4">
                  <w:pPr>
                    <w:spacing w:before="100" w:beforeAutospacing="1" w:after="100" w:afterAutospacing="1"/>
                    <w:jc w:val="left"/>
                    <w:rPr>
                      <w:szCs w:val="21"/>
                    </w:rPr>
                  </w:pPr>
                  <w:r>
                    <w:rPr>
                      <w:szCs w:val="21"/>
                    </w:rPr>
                    <w:t>LA</w:t>
                  </w:r>
                  <w:r>
                    <w:rPr>
                      <w:rFonts w:hint="eastAsia"/>
                      <w:szCs w:val="21"/>
                    </w:rPr>
                    <w:t>机房拟建位置西南部</w:t>
                  </w:r>
                </w:p>
              </w:tc>
              <w:tc>
                <w:tcPr>
                  <w:tcW w:w="1388" w:type="pct"/>
                  <w:shd w:val="clear" w:color="auto" w:fill="auto"/>
                  <w:vAlign w:val="center"/>
                </w:tcPr>
                <w:p w14:paraId="304A52B7" w14:textId="1E5CC9BD" w:rsidR="000331B4" w:rsidRPr="007120BF" w:rsidRDefault="000331B4" w:rsidP="000331B4">
                  <w:pPr>
                    <w:spacing w:before="100" w:beforeAutospacing="1" w:after="100" w:afterAutospacing="1"/>
                    <w:jc w:val="center"/>
                    <w:rPr>
                      <w:szCs w:val="21"/>
                    </w:rPr>
                  </w:pPr>
                  <w:r w:rsidRPr="007120BF">
                    <w:rPr>
                      <w:rFonts w:hint="eastAsia"/>
                      <w:szCs w:val="21"/>
                    </w:rPr>
                    <w:t>0</w:t>
                  </w:r>
                  <w:r w:rsidRPr="007120BF">
                    <w:rPr>
                      <w:szCs w:val="21"/>
                    </w:rPr>
                    <w:t>.</w:t>
                  </w:r>
                  <w:r w:rsidR="003E452C">
                    <w:rPr>
                      <w:szCs w:val="21"/>
                    </w:rPr>
                    <w:t>10</w:t>
                  </w:r>
                </w:p>
              </w:tc>
            </w:tr>
            <w:tr w:rsidR="000331B4" w:rsidRPr="007120BF" w14:paraId="04FDA677" w14:textId="77777777" w:rsidTr="000331B4">
              <w:trPr>
                <w:trHeight w:val="454"/>
                <w:jc w:val="center"/>
              </w:trPr>
              <w:tc>
                <w:tcPr>
                  <w:tcW w:w="1230" w:type="pct"/>
                  <w:shd w:val="clear" w:color="auto" w:fill="auto"/>
                  <w:vAlign w:val="center"/>
                </w:tcPr>
                <w:p w14:paraId="660C391C" w14:textId="77777777" w:rsidR="000331B4" w:rsidRPr="007120BF" w:rsidRDefault="000331B4" w:rsidP="000331B4">
                  <w:pPr>
                    <w:spacing w:before="100" w:beforeAutospacing="1" w:after="100" w:afterAutospacing="1"/>
                    <w:jc w:val="center"/>
                    <w:rPr>
                      <w:szCs w:val="21"/>
                    </w:rPr>
                  </w:pPr>
                  <w:r w:rsidRPr="007120BF">
                    <w:rPr>
                      <w:szCs w:val="21"/>
                    </w:rPr>
                    <w:t>8</w:t>
                  </w:r>
                  <w:r w:rsidRPr="007120BF">
                    <w:rPr>
                      <w:szCs w:val="21"/>
                    </w:rPr>
                    <w:t>号检测点位</w:t>
                  </w:r>
                </w:p>
              </w:tc>
              <w:tc>
                <w:tcPr>
                  <w:tcW w:w="2382" w:type="pct"/>
                  <w:shd w:val="clear" w:color="auto" w:fill="auto"/>
                  <w:vAlign w:val="center"/>
                </w:tcPr>
                <w:p w14:paraId="7DF7E3D9" w14:textId="4342D23B" w:rsidR="000331B4" w:rsidRPr="007120BF" w:rsidRDefault="00852B3E" w:rsidP="000331B4">
                  <w:pPr>
                    <w:spacing w:before="100" w:beforeAutospacing="1" w:after="100" w:afterAutospacing="1"/>
                    <w:jc w:val="left"/>
                    <w:rPr>
                      <w:szCs w:val="21"/>
                    </w:rPr>
                  </w:pPr>
                  <w:r>
                    <w:rPr>
                      <w:rFonts w:hint="eastAsia"/>
                      <w:szCs w:val="21"/>
                    </w:rPr>
                    <w:t>L</w:t>
                  </w:r>
                  <w:r>
                    <w:rPr>
                      <w:szCs w:val="21"/>
                    </w:rPr>
                    <w:t>A</w:t>
                  </w:r>
                  <w:r>
                    <w:rPr>
                      <w:rFonts w:hint="eastAsia"/>
                      <w:szCs w:val="21"/>
                    </w:rPr>
                    <w:t>机房拟建位置东北部</w:t>
                  </w:r>
                </w:p>
              </w:tc>
              <w:tc>
                <w:tcPr>
                  <w:tcW w:w="1388" w:type="pct"/>
                  <w:shd w:val="clear" w:color="auto" w:fill="auto"/>
                  <w:vAlign w:val="center"/>
                </w:tcPr>
                <w:p w14:paraId="29ED05A0" w14:textId="3A293F68" w:rsidR="000331B4" w:rsidRPr="007120BF" w:rsidRDefault="000331B4" w:rsidP="000331B4">
                  <w:pPr>
                    <w:spacing w:before="100" w:beforeAutospacing="1" w:after="100" w:afterAutospacing="1"/>
                    <w:jc w:val="center"/>
                    <w:rPr>
                      <w:szCs w:val="21"/>
                    </w:rPr>
                  </w:pPr>
                  <w:r w:rsidRPr="007120BF">
                    <w:rPr>
                      <w:rFonts w:hint="eastAsia"/>
                      <w:szCs w:val="21"/>
                    </w:rPr>
                    <w:t>0</w:t>
                  </w:r>
                  <w:r w:rsidRPr="007120BF">
                    <w:rPr>
                      <w:szCs w:val="21"/>
                    </w:rPr>
                    <w:t>.</w:t>
                  </w:r>
                  <w:r w:rsidR="003E452C">
                    <w:rPr>
                      <w:szCs w:val="21"/>
                    </w:rPr>
                    <w:t>11</w:t>
                  </w:r>
                </w:p>
              </w:tc>
            </w:tr>
            <w:tr w:rsidR="000331B4" w:rsidRPr="007120BF" w14:paraId="07B830BC" w14:textId="77777777" w:rsidTr="000331B4">
              <w:trPr>
                <w:trHeight w:val="454"/>
                <w:jc w:val="center"/>
              </w:trPr>
              <w:tc>
                <w:tcPr>
                  <w:tcW w:w="1230" w:type="pct"/>
                  <w:shd w:val="clear" w:color="auto" w:fill="auto"/>
                  <w:vAlign w:val="center"/>
                </w:tcPr>
                <w:p w14:paraId="11E7E6D2" w14:textId="77777777" w:rsidR="000331B4" w:rsidRPr="007120BF" w:rsidRDefault="000331B4" w:rsidP="000331B4">
                  <w:pPr>
                    <w:spacing w:before="100" w:beforeAutospacing="1" w:after="100" w:afterAutospacing="1"/>
                    <w:jc w:val="center"/>
                    <w:rPr>
                      <w:szCs w:val="21"/>
                    </w:rPr>
                  </w:pPr>
                  <w:r w:rsidRPr="007120BF">
                    <w:rPr>
                      <w:szCs w:val="21"/>
                    </w:rPr>
                    <w:t>9</w:t>
                  </w:r>
                  <w:r w:rsidRPr="007120BF">
                    <w:rPr>
                      <w:szCs w:val="21"/>
                    </w:rPr>
                    <w:t>号检测点位</w:t>
                  </w:r>
                </w:p>
              </w:tc>
              <w:tc>
                <w:tcPr>
                  <w:tcW w:w="2382" w:type="pct"/>
                  <w:shd w:val="clear" w:color="auto" w:fill="auto"/>
                  <w:vAlign w:val="center"/>
                </w:tcPr>
                <w:p w14:paraId="088EB3A0" w14:textId="1A880202" w:rsidR="000331B4" w:rsidRPr="007120BF" w:rsidRDefault="00852B3E" w:rsidP="000331B4">
                  <w:pPr>
                    <w:spacing w:before="100" w:beforeAutospacing="1" w:after="100" w:afterAutospacing="1"/>
                    <w:jc w:val="left"/>
                    <w:rPr>
                      <w:szCs w:val="21"/>
                    </w:rPr>
                  </w:pPr>
                  <w:r>
                    <w:rPr>
                      <w:rFonts w:hint="eastAsia"/>
                      <w:szCs w:val="21"/>
                    </w:rPr>
                    <w:t>L</w:t>
                  </w:r>
                  <w:r>
                    <w:rPr>
                      <w:szCs w:val="21"/>
                    </w:rPr>
                    <w:t>A</w:t>
                  </w:r>
                  <w:r>
                    <w:rPr>
                      <w:rFonts w:hint="eastAsia"/>
                      <w:szCs w:val="21"/>
                    </w:rPr>
                    <w:t>机房拟建位置东南部</w:t>
                  </w:r>
                </w:p>
              </w:tc>
              <w:tc>
                <w:tcPr>
                  <w:tcW w:w="1388" w:type="pct"/>
                  <w:shd w:val="clear" w:color="auto" w:fill="auto"/>
                  <w:vAlign w:val="center"/>
                </w:tcPr>
                <w:p w14:paraId="658DB07A" w14:textId="4EEC7AE8" w:rsidR="000331B4" w:rsidRPr="007120BF" w:rsidRDefault="000331B4" w:rsidP="000331B4">
                  <w:pPr>
                    <w:spacing w:before="100" w:beforeAutospacing="1" w:after="100" w:afterAutospacing="1"/>
                    <w:jc w:val="center"/>
                    <w:rPr>
                      <w:szCs w:val="21"/>
                    </w:rPr>
                  </w:pPr>
                  <w:r w:rsidRPr="007120BF">
                    <w:rPr>
                      <w:rFonts w:hint="eastAsia"/>
                      <w:szCs w:val="21"/>
                    </w:rPr>
                    <w:t>0</w:t>
                  </w:r>
                  <w:r w:rsidRPr="007120BF">
                    <w:rPr>
                      <w:szCs w:val="21"/>
                    </w:rPr>
                    <w:t>.</w:t>
                  </w:r>
                  <w:r w:rsidR="003E452C">
                    <w:rPr>
                      <w:szCs w:val="21"/>
                    </w:rPr>
                    <w:t>11</w:t>
                  </w:r>
                </w:p>
              </w:tc>
            </w:tr>
            <w:tr w:rsidR="000331B4" w:rsidRPr="007120BF" w14:paraId="3EE0DFB9" w14:textId="77777777" w:rsidTr="000331B4">
              <w:trPr>
                <w:trHeight w:val="454"/>
                <w:jc w:val="center"/>
              </w:trPr>
              <w:tc>
                <w:tcPr>
                  <w:tcW w:w="1230" w:type="pct"/>
                  <w:shd w:val="clear" w:color="auto" w:fill="auto"/>
                  <w:vAlign w:val="center"/>
                </w:tcPr>
                <w:p w14:paraId="40324BCD" w14:textId="77777777" w:rsidR="000331B4" w:rsidRPr="007120BF" w:rsidRDefault="000331B4" w:rsidP="000331B4">
                  <w:pPr>
                    <w:spacing w:before="100" w:beforeAutospacing="1" w:after="100" w:afterAutospacing="1"/>
                    <w:jc w:val="center"/>
                    <w:rPr>
                      <w:szCs w:val="21"/>
                    </w:rPr>
                  </w:pPr>
                  <w:r w:rsidRPr="007120BF">
                    <w:rPr>
                      <w:szCs w:val="21"/>
                    </w:rPr>
                    <w:t>10</w:t>
                  </w:r>
                  <w:r w:rsidRPr="007120BF">
                    <w:rPr>
                      <w:szCs w:val="21"/>
                    </w:rPr>
                    <w:t>号检测点位</w:t>
                  </w:r>
                </w:p>
              </w:tc>
              <w:tc>
                <w:tcPr>
                  <w:tcW w:w="2382" w:type="pct"/>
                  <w:shd w:val="clear" w:color="auto" w:fill="auto"/>
                  <w:vAlign w:val="center"/>
                </w:tcPr>
                <w:p w14:paraId="6492D774" w14:textId="36170162" w:rsidR="000331B4" w:rsidRPr="007120BF" w:rsidRDefault="00852B3E" w:rsidP="000331B4">
                  <w:pPr>
                    <w:spacing w:before="100" w:beforeAutospacing="1" w:after="100" w:afterAutospacing="1"/>
                    <w:jc w:val="left"/>
                    <w:rPr>
                      <w:szCs w:val="21"/>
                    </w:rPr>
                  </w:pPr>
                  <w:r>
                    <w:rPr>
                      <w:rFonts w:hint="eastAsia"/>
                      <w:szCs w:val="21"/>
                    </w:rPr>
                    <w:t>住院楼前停车场</w:t>
                  </w:r>
                </w:p>
              </w:tc>
              <w:tc>
                <w:tcPr>
                  <w:tcW w:w="1388" w:type="pct"/>
                  <w:shd w:val="clear" w:color="auto" w:fill="auto"/>
                  <w:vAlign w:val="center"/>
                </w:tcPr>
                <w:p w14:paraId="70607121" w14:textId="0D15701A" w:rsidR="000331B4" w:rsidRPr="007120BF" w:rsidRDefault="000331B4" w:rsidP="000331B4">
                  <w:pPr>
                    <w:spacing w:before="100" w:beforeAutospacing="1" w:after="100" w:afterAutospacing="1"/>
                    <w:jc w:val="center"/>
                    <w:rPr>
                      <w:szCs w:val="21"/>
                    </w:rPr>
                  </w:pPr>
                  <w:r w:rsidRPr="007120BF">
                    <w:rPr>
                      <w:rFonts w:hint="eastAsia"/>
                      <w:szCs w:val="21"/>
                    </w:rPr>
                    <w:t>0</w:t>
                  </w:r>
                  <w:r w:rsidRPr="007120BF">
                    <w:rPr>
                      <w:szCs w:val="21"/>
                    </w:rPr>
                    <w:t>.</w:t>
                  </w:r>
                  <w:r w:rsidR="003E452C">
                    <w:rPr>
                      <w:szCs w:val="21"/>
                    </w:rPr>
                    <w:t>11</w:t>
                  </w:r>
                </w:p>
              </w:tc>
            </w:tr>
            <w:tr w:rsidR="000331B4" w:rsidRPr="007120BF" w14:paraId="36BC55ED" w14:textId="77777777" w:rsidTr="000331B4">
              <w:trPr>
                <w:trHeight w:val="454"/>
                <w:jc w:val="center"/>
              </w:trPr>
              <w:tc>
                <w:tcPr>
                  <w:tcW w:w="1230" w:type="pct"/>
                  <w:shd w:val="clear" w:color="auto" w:fill="auto"/>
                  <w:vAlign w:val="center"/>
                </w:tcPr>
                <w:p w14:paraId="53F382DD" w14:textId="77777777" w:rsidR="000331B4" w:rsidRPr="007120BF" w:rsidRDefault="000331B4" w:rsidP="000331B4">
                  <w:pPr>
                    <w:spacing w:before="100" w:beforeAutospacing="1" w:after="100" w:afterAutospacing="1"/>
                    <w:jc w:val="center"/>
                    <w:rPr>
                      <w:szCs w:val="21"/>
                    </w:rPr>
                  </w:pPr>
                  <w:r w:rsidRPr="007120BF">
                    <w:rPr>
                      <w:szCs w:val="21"/>
                    </w:rPr>
                    <w:t>11</w:t>
                  </w:r>
                  <w:r w:rsidRPr="007120BF">
                    <w:rPr>
                      <w:szCs w:val="21"/>
                    </w:rPr>
                    <w:t>号检测点位</w:t>
                  </w:r>
                </w:p>
              </w:tc>
              <w:tc>
                <w:tcPr>
                  <w:tcW w:w="2382" w:type="pct"/>
                  <w:shd w:val="clear" w:color="auto" w:fill="auto"/>
                  <w:vAlign w:val="center"/>
                </w:tcPr>
                <w:p w14:paraId="3FF03D24" w14:textId="19F746F2" w:rsidR="000331B4" w:rsidRPr="003E452C" w:rsidRDefault="00852B3E" w:rsidP="000331B4">
                  <w:pPr>
                    <w:spacing w:before="100" w:beforeAutospacing="1" w:after="100" w:afterAutospacing="1"/>
                    <w:jc w:val="left"/>
                    <w:rPr>
                      <w:szCs w:val="21"/>
                    </w:rPr>
                  </w:pPr>
                  <w:r w:rsidRPr="003E452C">
                    <w:rPr>
                      <w:rFonts w:hint="eastAsia"/>
                      <w:szCs w:val="21"/>
                    </w:rPr>
                    <w:t>医院南部</w:t>
                  </w:r>
                </w:p>
              </w:tc>
              <w:tc>
                <w:tcPr>
                  <w:tcW w:w="1388" w:type="pct"/>
                  <w:shd w:val="clear" w:color="auto" w:fill="auto"/>
                  <w:vAlign w:val="center"/>
                </w:tcPr>
                <w:p w14:paraId="7E665448" w14:textId="281ED496" w:rsidR="000331B4" w:rsidRPr="007120BF" w:rsidRDefault="000331B4" w:rsidP="000331B4">
                  <w:pPr>
                    <w:spacing w:before="100" w:beforeAutospacing="1" w:after="100" w:afterAutospacing="1"/>
                    <w:jc w:val="center"/>
                    <w:rPr>
                      <w:szCs w:val="21"/>
                    </w:rPr>
                  </w:pPr>
                  <w:r w:rsidRPr="007120BF">
                    <w:rPr>
                      <w:rFonts w:hint="eastAsia"/>
                      <w:szCs w:val="21"/>
                    </w:rPr>
                    <w:t>0</w:t>
                  </w:r>
                  <w:r w:rsidRPr="007120BF">
                    <w:rPr>
                      <w:szCs w:val="21"/>
                    </w:rPr>
                    <w:t>.</w:t>
                  </w:r>
                  <w:r w:rsidR="003E452C">
                    <w:rPr>
                      <w:szCs w:val="21"/>
                    </w:rPr>
                    <w:t>12</w:t>
                  </w:r>
                </w:p>
              </w:tc>
            </w:tr>
            <w:tr w:rsidR="000331B4" w:rsidRPr="007120BF" w14:paraId="4A9203D1" w14:textId="77777777" w:rsidTr="000331B4">
              <w:trPr>
                <w:trHeight w:val="454"/>
                <w:jc w:val="center"/>
              </w:trPr>
              <w:tc>
                <w:tcPr>
                  <w:tcW w:w="1230" w:type="pct"/>
                  <w:shd w:val="clear" w:color="auto" w:fill="auto"/>
                  <w:vAlign w:val="center"/>
                </w:tcPr>
                <w:p w14:paraId="72394407" w14:textId="77777777" w:rsidR="000331B4" w:rsidRPr="007120BF" w:rsidRDefault="000331B4" w:rsidP="000331B4">
                  <w:pPr>
                    <w:spacing w:before="100" w:beforeAutospacing="1" w:after="100" w:afterAutospacing="1"/>
                    <w:jc w:val="center"/>
                    <w:rPr>
                      <w:szCs w:val="21"/>
                    </w:rPr>
                  </w:pPr>
                  <w:r w:rsidRPr="007120BF">
                    <w:rPr>
                      <w:szCs w:val="21"/>
                    </w:rPr>
                    <w:t>12</w:t>
                  </w:r>
                  <w:r w:rsidRPr="007120BF">
                    <w:rPr>
                      <w:szCs w:val="21"/>
                    </w:rPr>
                    <w:t>号检测点位</w:t>
                  </w:r>
                </w:p>
              </w:tc>
              <w:tc>
                <w:tcPr>
                  <w:tcW w:w="2382" w:type="pct"/>
                  <w:shd w:val="clear" w:color="auto" w:fill="auto"/>
                  <w:vAlign w:val="center"/>
                </w:tcPr>
                <w:p w14:paraId="19F3C611" w14:textId="48E9F085" w:rsidR="000331B4" w:rsidRPr="003E452C" w:rsidRDefault="003E452C" w:rsidP="000331B4">
                  <w:pPr>
                    <w:spacing w:before="100" w:beforeAutospacing="1" w:after="100" w:afterAutospacing="1"/>
                    <w:jc w:val="left"/>
                    <w:rPr>
                      <w:szCs w:val="21"/>
                    </w:rPr>
                  </w:pPr>
                  <w:r w:rsidRPr="003E452C">
                    <w:rPr>
                      <w:rFonts w:hint="eastAsia"/>
                      <w:szCs w:val="21"/>
                    </w:rPr>
                    <w:t>医院南门</w:t>
                  </w:r>
                </w:p>
              </w:tc>
              <w:tc>
                <w:tcPr>
                  <w:tcW w:w="1388" w:type="pct"/>
                  <w:shd w:val="clear" w:color="auto" w:fill="auto"/>
                  <w:vAlign w:val="center"/>
                </w:tcPr>
                <w:p w14:paraId="38024807" w14:textId="2405A7B7" w:rsidR="000331B4" w:rsidRPr="007120BF" w:rsidRDefault="000331B4" w:rsidP="000331B4">
                  <w:pPr>
                    <w:spacing w:before="100" w:beforeAutospacing="1" w:after="100" w:afterAutospacing="1"/>
                    <w:jc w:val="center"/>
                    <w:rPr>
                      <w:szCs w:val="21"/>
                    </w:rPr>
                  </w:pPr>
                  <w:r w:rsidRPr="007120BF">
                    <w:rPr>
                      <w:rFonts w:hint="eastAsia"/>
                      <w:szCs w:val="21"/>
                    </w:rPr>
                    <w:t>0</w:t>
                  </w:r>
                  <w:r w:rsidRPr="007120BF">
                    <w:rPr>
                      <w:szCs w:val="21"/>
                    </w:rPr>
                    <w:t>.0</w:t>
                  </w:r>
                  <w:r w:rsidR="003E452C">
                    <w:rPr>
                      <w:szCs w:val="21"/>
                    </w:rPr>
                    <w:t>9</w:t>
                  </w:r>
                </w:p>
              </w:tc>
            </w:tr>
            <w:tr w:rsidR="000331B4" w:rsidRPr="007120BF" w14:paraId="6CC89C7E" w14:textId="77777777" w:rsidTr="000331B4">
              <w:trPr>
                <w:trHeight w:val="510"/>
                <w:jc w:val="center"/>
              </w:trPr>
              <w:tc>
                <w:tcPr>
                  <w:tcW w:w="5000" w:type="pct"/>
                  <w:gridSpan w:val="3"/>
                  <w:shd w:val="clear" w:color="auto" w:fill="auto"/>
                  <w:vAlign w:val="center"/>
                </w:tcPr>
                <w:p w14:paraId="38AEB145" w14:textId="77777777" w:rsidR="000331B4" w:rsidRDefault="000331B4" w:rsidP="000331B4">
                  <w:r>
                    <w:rPr>
                      <w:rFonts w:hint="eastAsia"/>
                    </w:rPr>
                    <w:t>注：</w:t>
                  </w:r>
                  <w:r>
                    <w:rPr>
                      <w:rFonts w:hint="eastAsia"/>
                    </w:rPr>
                    <w:t>1.</w:t>
                  </w:r>
                  <w:r>
                    <w:rPr>
                      <w:rFonts w:hint="eastAsia"/>
                    </w:rPr>
                    <w:t>每个点位均重复检测三次，检测结果均未扣除宇宙射线贡献。</w:t>
                  </w:r>
                </w:p>
                <w:p w14:paraId="20D37F55" w14:textId="77777777" w:rsidR="000331B4" w:rsidRPr="007120BF" w:rsidRDefault="000331B4" w:rsidP="000331B4">
                  <w:pPr>
                    <w:ind w:firstLineChars="200" w:firstLine="420"/>
                    <w:rPr>
                      <w:szCs w:val="21"/>
                    </w:rPr>
                  </w:pPr>
                  <w:r>
                    <w:rPr>
                      <w:rFonts w:hint="eastAsia"/>
                      <w:szCs w:val="21"/>
                    </w:rPr>
                    <w:t>2.</w:t>
                  </w:r>
                  <w:r>
                    <w:rPr>
                      <w:rFonts w:hint="eastAsia"/>
                      <w:szCs w:val="21"/>
                    </w:rPr>
                    <w:t>所有检测点均距地面高度</w:t>
                  </w:r>
                  <w:r>
                    <w:rPr>
                      <w:rFonts w:hint="eastAsia"/>
                      <w:szCs w:val="21"/>
                    </w:rPr>
                    <w:t>1m</w:t>
                  </w:r>
                  <w:r>
                    <w:rPr>
                      <w:rFonts w:hint="eastAsia"/>
                      <w:szCs w:val="21"/>
                    </w:rPr>
                    <w:t>。</w:t>
                  </w:r>
                </w:p>
              </w:tc>
            </w:tr>
          </w:tbl>
          <w:p w14:paraId="67288BF3" w14:textId="5CB5DAAE" w:rsidR="00BA77AE" w:rsidRPr="003E452C" w:rsidRDefault="00D87305">
            <w:pPr>
              <w:spacing w:line="360" w:lineRule="auto"/>
              <w:rPr>
                <w:b/>
                <w:sz w:val="24"/>
                <w:vertAlign w:val="superscript"/>
              </w:rPr>
            </w:pPr>
            <w:r>
              <w:rPr>
                <w:rFonts w:hint="eastAsia"/>
                <w:b/>
                <w:sz w:val="24"/>
              </w:rPr>
              <w:t xml:space="preserve">8.2 </w:t>
            </w:r>
            <w:r>
              <w:rPr>
                <w:rFonts w:hint="eastAsia"/>
                <w:b/>
                <w:sz w:val="24"/>
              </w:rPr>
              <w:t>辐射环境现状监测结果分析</w:t>
            </w:r>
          </w:p>
          <w:p w14:paraId="198DE4FD" w14:textId="3C42E304" w:rsidR="00BA77AE" w:rsidRDefault="00D87305" w:rsidP="000331B4">
            <w:pPr>
              <w:tabs>
                <w:tab w:val="left" w:pos="8647"/>
              </w:tabs>
              <w:spacing w:afterLines="50" w:after="156" w:line="360" w:lineRule="auto"/>
              <w:ind w:firstLineChars="267" w:firstLine="641"/>
              <w:jc w:val="left"/>
              <w:rPr>
                <w:sz w:val="24"/>
              </w:rPr>
            </w:pPr>
            <w:r>
              <w:rPr>
                <w:rFonts w:hint="eastAsia"/>
                <w:sz w:val="24"/>
              </w:rPr>
              <w:t>根据对</w:t>
            </w:r>
            <w:r w:rsidR="003E452C">
              <w:rPr>
                <w:rFonts w:hint="eastAsia"/>
                <w:sz w:val="24"/>
              </w:rPr>
              <w:t>鄢陵县人民</w:t>
            </w:r>
            <w:r>
              <w:rPr>
                <w:rFonts w:hint="eastAsia"/>
                <w:sz w:val="24"/>
              </w:rPr>
              <w:t>医院的监测结果，项目</w:t>
            </w:r>
            <w:r w:rsidR="00CB0E97">
              <w:rPr>
                <w:rFonts w:hint="eastAsia"/>
                <w:sz w:val="24"/>
              </w:rPr>
              <w:t>相关</w:t>
            </w:r>
            <w:r>
              <w:rPr>
                <w:rFonts w:hint="eastAsia"/>
                <w:sz w:val="24"/>
              </w:rPr>
              <w:t>区域检测点位辐射环境质量现状检测值在</w:t>
            </w:r>
            <w:r w:rsidR="00757FD3">
              <w:rPr>
                <w:sz w:val="24"/>
              </w:rPr>
              <w:t>0.9</w:t>
            </w:r>
            <w:r>
              <w:rPr>
                <w:rFonts w:hint="eastAsia"/>
                <w:sz w:val="24"/>
              </w:rPr>
              <w:t>～</w:t>
            </w:r>
            <w:r w:rsidR="00757FD3">
              <w:rPr>
                <w:sz w:val="24"/>
              </w:rPr>
              <w:t>0.12</w:t>
            </w:r>
            <w:r w:rsidR="00757FD3">
              <w:rPr>
                <w:rFonts w:hint="eastAsia"/>
                <w:sz w:val="24"/>
              </w:rPr>
              <w:t>μ</w:t>
            </w:r>
            <w:proofErr w:type="spellStart"/>
            <w:r>
              <w:rPr>
                <w:rFonts w:hint="eastAsia"/>
                <w:sz w:val="24"/>
              </w:rPr>
              <w:t>Gy</w:t>
            </w:r>
            <w:proofErr w:type="spellEnd"/>
            <w:r>
              <w:rPr>
                <w:rFonts w:hint="eastAsia"/>
                <w:sz w:val="24"/>
              </w:rPr>
              <w:t>/h</w:t>
            </w:r>
            <w:r>
              <w:rPr>
                <w:rFonts w:hint="eastAsia"/>
                <w:sz w:val="24"/>
              </w:rPr>
              <w:t>之间。各监测点监测结果变化不大，在当地本底范围内，未见异常。</w:t>
            </w:r>
          </w:p>
          <w:p w14:paraId="233E30C6" w14:textId="77777777" w:rsidR="002F16DF" w:rsidRDefault="000331B4" w:rsidP="00820945">
            <w:pPr>
              <w:tabs>
                <w:tab w:val="left" w:pos="8647"/>
              </w:tabs>
              <w:spacing w:afterLines="50" w:after="156" w:line="360" w:lineRule="auto"/>
              <w:ind w:firstLineChars="267" w:firstLine="641"/>
              <w:jc w:val="left"/>
              <w:rPr>
                <w:sz w:val="24"/>
              </w:rPr>
            </w:pPr>
            <w:r>
              <w:rPr>
                <w:rFonts w:hint="eastAsia"/>
                <w:sz w:val="24"/>
              </w:rPr>
              <w:t>（本页以下空白）</w:t>
            </w:r>
          </w:p>
          <w:p w14:paraId="2934D693" w14:textId="77777777" w:rsidR="003B08E8" w:rsidRDefault="003B08E8" w:rsidP="00820945">
            <w:pPr>
              <w:tabs>
                <w:tab w:val="left" w:pos="8647"/>
              </w:tabs>
              <w:spacing w:afterLines="50" w:after="156" w:line="360" w:lineRule="auto"/>
              <w:ind w:firstLineChars="267" w:firstLine="641"/>
              <w:jc w:val="left"/>
              <w:rPr>
                <w:sz w:val="24"/>
              </w:rPr>
            </w:pPr>
          </w:p>
          <w:p w14:paraId="2948EEB7" w14:textId="77777777" w:rsidR="003B08E8" w:rsidRDefault="003B08E8" w:rsidP="00820945">
            <w:pPr>
              <w:tabs>
                <w:tab w:val="left" w:pos="8647"/>
              </w:tabs>
              <w:spacing w:afterLines="50" w:after="156" w:line="360" w:lineRule="auto"/>
              <w:ind w:firstLineChars="267" w:firstLine="641"/>
              <w:jc w:val="left"/>
              <w:rPr>
                <w:sz w:val="24"/>
              </w:rPr>
            </w:pPr>
          </w:p>
          <w:p w14:paraId="466AEF38" w14:textId="77777777" w:rsidR="003B08E8" w:rsidRDefault="003B08E8" w:rsidP="00820945">
            <w:pPr>
              <w:tabs>
                <w:tab w:val="left" w:pos="8647"/>
              </w:tabs>
              <w:spacing w:afterLines="50" w:after="156" w:line="360" w:lineRule="auto"/>
              <w:ind w:firstLineChars="267" w:firstLine="641"/>
              <w:jc w:val="left"/>
              <w:rPr>
                <w:sz w:val="24"/>
              </w:rPr>
            </w:pPr>
          </w:p>
          <w:p w14:paraId="28EBECC7" w14:textId="77777777" w:rsidR="003B08E8" w:rsidRDefault="003B08E8" w:rsidP="00820945">
            <w:pPr>
              <w:tabs>
                <w:tab w:val="left" w:pos="8647"/>
              </w:tabs>
              <w:spacing w:afterLines="50" w:after="156" w:line="360" w:lineRule="auto"/>
              <w:ind w:firstLineChars="267" w:firstLine="641"/>
              <w:jc w:val="left"/>
              <w:rPr>
                <w:sz w:val="24"/>
              </w:rPr>
            </w:pPr>
          </w:p>
          <w:p w14:paraId="312576F0" w14:textId="77777777" w:rsidR="003B08E8" w:rsidRDefault="003B08E8" w:rsidP="00820945">
            <w:pPr>
              <w:tabs>
                <w:tab w:val="left" w:pos="8647"/>
              </w:tabs>
              <w:spacing w:afterLines="50" w:after="156" w:line="360" w:lineRule="auto"/>
              <w:ind w:firstLineChars="267" w:firstLine="641"/>
              <w:jc w:val="left"/>
              <w:rPr>
                <w:sz w:val="24"/>
              </w:rPr>
            </w:pPr>
          </w:p>
          <w:p w14:paraId="03BEEC90" w14:textId="77777777" w:rsidR="003B08E8" w:rsidRDefault="003B08E8" w:rsidP="00820945">
            <w:pPr>
              <w:tabs>
                <w:tab w:val="left" w:pos="8647"/>
              </w:tabs>
              <w:spacing w:afterLines="50" w:after="156" w:line="360" w:lineRule="auto"/>
              <w:ind w:firstLineChars="267" w:firstLine="641"/>
              <w:jc w:val="left"/>
              <w:rPr>
                <w:sz w:val="24"/>
              </w:rPr>
            </w:pPr>
          </w:p>
          <w:p w14:paraId="06FE660A" w14:textId="77777777" w:rsidR="003B08E8" w:rsidRDefault="003B08E8" w:rsidP="00820945">
            <w:pPr>
              <w:tabs>
                <w:tab w:val="left" w:pos="8647"/>
              </w:tabs>
              <w:spacing w:afterLines="50" w:after="156" w:line="360" w:lineRule="auto"/>
              <w:ind w:firstLineChars="267" w:firstLine="641"/>
              <w:jc w:val="left"/>
              <w:rPr>
                <w:sz w:val="24"/>
              </w:rPr>
            </w:pPr>
          </w:p>
          <w:p w14:paraId="75BA8B1D" w14:textId="77777777" w:rsidR="003B08E8" w:rsidRDefault="003B08E8" w:rsidP="00820945">
            <w:pPr>
              <w:tabs>
                <w:tab w:val="left" w:pos="8647"/>
              </w:tabs>
              <w:spacing w:afterLines="50" w:after="156" w:line="360" w:lineRule="auto"/>
              <w:ind w:firstLineChars="267" w:firstLine="641"/>
              <w:jc w:val="left"/>
              <w:rPr>
                <w:sz w:val="24"/>
              </w:rPr>
            </w:pPr>
          </w:p>
          <w:p w14:paraId="60460349" w14:textId="77777777" w:rsidR="003B08E8" w:rsidRDefault="003B08E8" w:rsidP="00820945">
            <w:pPr>
              <w:tabs>
                <w:tab w:val="left" w:pos="8647"/>
              </w:tabs>
              <w:spacing w:afterLines="50" w:after="156" w:line="360" w:lineRule="auto"/>
              <w:ind w:firstLineChars="267" w:firstLine="641"/>
              <w:jc w:val="left"/>
              <w:rPr>
                <w:sz w:val="24"/>
              </w:rPr>
            </w:pPr>
          </w:p>
          <w:p w14:paraId="73966D1D" w14:textId="1077D57E" w:rsidR="003B08E8" w:rsidRDefault="003B08E8" w:rsidP="00820945">
            <w:pPr>
              <w:tabs>
                <w:tab w:val="left" w:pos="8647"/>
              </w:tabs>
              <w:spacing w:afterLines="50" w:after="156" w:line="360" w:lineRule="auto"/>
              <w:ind w:firstLineChars="267" w:firstLine="561"/>
              <w:jc w:val="left"/>
            </w:pPr>
          </w:p>
        </w:tc>
      </w:tr>
    </w:tbl>
    <w:p w14:paraId="7D50CEEB" w14:textId="77777777" w:rsidR="00BA77AE" w:rsidRDefault="00D87305">
      <w:pPr>
        <w:pageBreakBefore/>
        <w:outlineLvl w:val="0"/>
      </w:pPr>
      <w:bookmarkStart w:id="10" w:name="_Toc26540073"/>
      <w:r>
        <w:rPr>
          <w:rFonts w:hint="eastAsia"/>
          <w:b/>
          <w:sz w:val="28"/>
          <w:szCs w:val="28"/>
        </w:rPr>
        <w:lastRenderedPageBreak/>
        <w:t>表</w:t>
      </w:r>
      <w:r>
        <w:rPr>
          <w:rFonts w:hint="eastAsia"/>
          <w:b/>
          <w:sz w:val="28"/>
          <w:szCs w:val="28"/>
        </w:rPr>
        <w:t xml:space="preserve">9  </w:t>
      </w:r>
      <w:r>
        <w:rPr>
          <w:rFonts w:hint="eastAsia"/>
          <w:b/>
          <w:sz w:val="28"/>
          <w:szCs w:val="28"/>
        </w:rPr>
        <w:t>项目工程分析与源项</w:t>
      </w:r>
      <w:bookmarkEnd w:id="10"/>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86"/>
      </w:tblGrid>
      <w:tr w:rsidR="00BA77AE" w14:paraId="039CA0EC" w14:textId="77777777">
        <w:tc>
          <w:tcPr>
            <w:tcW w:w="9286" w:type="dxa"/>
          </w:tcPr>
          <w:p w14:paraId="201F0B41" w14:textId="77777777" w:rsidR="00BA77AE" w:rsidRDefault="00D87305">
            <w:pPr>
              <w:spacing w:line="360" w:lineRule="auto"/>
              <w:rPr>
                <w:b/>
                <w:sz w:val="24"/>
              </w:rPr>
            </w:pPr>
            <w:r>
              <w:rPr>
                <w:rFonts w:hint="eastAsia"/>
                <w:b/>
                <w:sz w:val="24"/>
              </w:rPr>
              <w:t xml:space="preserve">9.1 </w:t>
            </w:r>
            <w:r>
              <w:rPr>
                <w:rFonts w:hint="eastAsia"/>
                <w:b/>
                <w:sz w:val="24"/>
              </w:rPr>
              <w:t>工程设备及工艺分析</w:t>
            </w:r>
          </w:p>
          <w:p w14:paraId="61FF7615" w14:textId="77777777" w:rsidR="00BA77AE" w:rsidRDefault="00D87305">
            <w:pPr>
              <w:spacing w:line="360" w:lineRule="auto"/>
              <w:rPr>
                <w:b/>
                <w:sz w:val="24"/>
              </w:rPr>
            </w:pPr>
            <w:r>
              <w:rPr>
                <w:rFonts w:hint="eastAsia"/>
                <w:b/>
                <w:sz w:val="24"/>
              </w:rPr>
              <w:t xml:space="preserve">9.1.1 </w:t>
            </w:r>
            <w:r>
              <w:rPr>
                <w:rFonts w:hint="eastAsia"/>
                <w:b/>
                <w:sz w:val="24"/>
              </w:rPr>
              <w:t>工作原理</w:t>
            </w:r>
          </w:p>
          <w:p w14:paraId="2061E9AF" w14:textId="77777777" w:rsidR="00BA77AE" w:rsidRDefault="00D87305">
            <w:pPr>
              <w:spacing w:line="360" w:lineRule="auto"/>
              <w:ind w:firstLineChars="200" w:firstLine="480"/>
              <w:rPr>
                <w:sz w:val="24"/>
              </w:rPr>
            </w:pPr>
            <w:r>
              <w:rPr>
                <w:rFonts w:hint="eastAsia"/>
                <w:sz w:val="24"/>
              </w:rPr>
              <w:t>电子直线加速器是产生高能电子束的装置，为远距离放射性治疗机。当高能电子束与</w:t>
            </w:r>
            <w:proofErr w:type="gramStart"/>
            <w:r>
              <w:rPr>
                <w:rFonts w:hint="eastAsia"/>
                <w:sz w:val="24"/>
              </w:rPr>
              <w:t>靶物质</w:t>
            </w:r>
            <w:proofErr w:type="gramEnd"/>
            <w:r>
              <w:rPr>
                <w:rFonts w:hint="eastAsia"/>
                <w:sz w:val="24"/>
              </w:rPr>
              <w:t>相互作用时产生轫致辐射，即</w:t>
            </w:r>
            <w:r>
              <w:rPr>
                <w:rFonts w:hint="eastAsia"/>
                <w:sz w:val="24"/>
              </w:rPr>
              <w:t>X</w:t>
            </w:r>
            <w:r>
              <w:rPr>
                <w:rFonts w:hint="eastAsia"/>
                <w:sz w:val="24"/>
              </w:rPr>
              <w:t>射线，其最大能量为电子束的最大能量。从电子枪发射出的同步电子束注入已建立高梯度的驻波加速场中加速，在加速管末端，电子束加速到所需能量后经过漂移管进入</w:t>
            </w:r>
            <w:r>
              <w:rPr>
                <w:rFonts w:hint="eastAsia"/>
                <w:sz w:val="24"/>
              </w:rPr>
              <w:t>270</w:t>
            </w:r>
            <w:r>
              <w:rPr>
                <w:rFonts w:hint="eastAsia"/>
                <w:sz w:val="24"/>
              </w:rPr>
              <w:t>度偏转磁场。在偏转磁场中，电子束偏转</w:t>
            </w:r>
            <w:r>
              <w:rPr>
                <w:rFonts w:hint="eastAsia"/>
                <w:sz w:val="24"/>
              </w:rPr>
              <w:t>270</w:t>
            </w:r>
            <w:r>
              <w:rPr>
                <w:rFonts w:hint="eastAsia"/>
                <w:sz w:val="24"/>
              </w:rPr>
              <w:t>度后由水平入射变为垂直出射，并同时完成聚集和消除能谱色差形成直径</w:t>
            </w:r>
            <w:r>
              <w:rPr>
                <w:rFonts w:hint="eastAsia"/>
                <w:sz w:val="24"/>
              </w:rPr>
              <w:t>2mm</w:t>
            </w:r>
            <w:r>
              <w:rPr>
                <w:rFonts w:hint="eastAsia"/>
                <w:sz w:val="24"/>
              </w:rPr>
              <w:t>左右的平行束流，经过引出窗到达移动靶件处。</w:t>
            </w:r>
          </w:p>
          <w:p w14:paraId="674EA12F" w14:textId="77777777" w:rsidR="00BA77AE" w:rsidRDefault="00D87305">
            <w:pPr>
              <w:spacing w:line="360" w:lineRule="auto"/>
              <w:ind w:firstLineChars="200" w:firstLine="480"/>
              <w:rPr>
                <w:sz w:val="24"/>
              </w:rPr>
            </w:pPr>
            <w:r>
              <w:rPr>
                <w:rFonts w:hint="eastAsia"/>
                <w:sz w:val="24"/>
              </w:rPr>
              <w:t>因此，电子直线加速器既可利用电子束对患者病灶进行照射，也可利用</w:t>
            </w:r>
            <w:r>
              <w:rPr>
                <w:rFonts w:hint="eastAsia"/>
                <w:sz w:val="24"/>
              </w:rPr>
              <w:t>X</w:t>
            </w:r>
            <w:r>
              <w:rPr>
                <w:rFonts w:hint="eastAsia"/>
                <w:sz w:val="24"/>
              </w:rPr>
              <w:t>线束对患者病灶进行照射，杀伤肿瘤细胞。</w:t>
            </w:r>
          </w:p>
          <w:p w14:paraId="4E8A7445" w14:textId="77777777" w:rsidR="00BA77AE" w:rsidRDefault="00D87305">
            <w:pPr>
              <w:spacing w:line="360" w:lineRule="auto"/>
              <w:rPr>
                <w:b/>
                <w:sz w:val="24"/>
              </w:rPr>
            </w:pPr>
            <w:r>
              <w:rPr>
                <w:rFonts w:hint="eastAsia"/>
                <w:b/>
                <w:sz w:val="24"/>
              </w:rPr>
              <w:t xml:space="preserve">9.1.2 </w:t>
            </w:r>
            <w:r>
              <w:rPr>
                <w:rFonts w:hint="eastAsia"/>
                <w:b/>
                <w:sz w:val="24"/>
              </w:rPr>
              <w:t>设备组成</w:t>
            </w:r>
          </w:p>
          <w:p w14:paraId="309B5FFF" w14:textId="77777777" w:rsidR="00BA77AE" w:rsidRDefault="00D87305">
            <w:pPr>
              <w:spacing w:line="360" w:lineRule="auto"/>
              <w:ind w:firstLineChars="200" w:firstLine="480"/>
              <w:rPr>
                <w:sz w:val="24"/>
              </w:rPr>
            </w:pPr>
            <w:r>
              <w:rPr>
                <w:rFonts w:hint="eastAsia"/>
                <w:sz w:val="24"/>
              </w:rPr>
              <w:t>电子直线加速器设备结构及组成：主机</w:t>
            </w:r>
            <w:r>
              <w:rPr>
                <w:rFonts w:hint="eastAsia"/>
                <w:sz w:val="24"/>
              </w:rPr>
              <w:t>(</w:t>
            </w:r>
            <w:r>
              <w:rPr>
                <w:rFonts w:hint="eastAsia"/>
                <w:sz w:val="24"/>
              </w:rPr>
              <w:t>等中心旋转机架、辐射头、治疗床、加速器控制系统</w:t>
            </w:r>
            <w:r>
              <w:rPr>
                <w:rFonts w:hint="eastAsia"/>
                <w:sz w:val="24"/>
              </w:rPr>
              <w:t>)</w:t>
            </w:r>
            <w:r>
              <w:rPr>
                <w:rFonts w:hint="eastAsia"/>
                <w:sz w:val="24"/>
              </w:rPr>
              <w:t>、水冷温控系统、三相交流稳压电源和高压脉冲调制器、多叶准直器、实时影像系统组成。典型医用直线加速器示意图及内部结构图见图</w:t>
            </w:r>
            <w:r>
              <w:rPr>
                <w:rFonts w:hint="eastAsia"/>
                <w:sz w:val="24"/>
              </w:rPr>
              <w:t>9-1</w:t>
            </w:r>
            <w:r>
              <w:rPr>
                <w:rFonts w:hint="eastAsia"/>
                <w:sz w:val="24"/>
              </w:rPr>
              <w:t>和图</w:t>
            </w:r>
            <w:r>
              <w:rPr>
                <w:rFonts w:hint="eastAsia"/>
                <w:sz w:val="24"/>
              </w:rPr>
              <w:t>9-2</w:t>
            </w:r>
            <w:r>
              <w:rPr>
                <w:rFonts w:hint="eastAsia"/>
                <w:sz w:val="24"/>
              </w:rPr>
              <w:t>。</w:t>
            </w:r>
          </w:p>
          <w:p w14:paraId="53BE86D0" w14:textId="77777777" w:rsidR="00DD4E4E" w:rsidRDefault="00DD4E4E">
            <w:pPr>
              <w:spacing w:line="360" w:lineRule="auto"/>
              <w:ind w:firstLineChars="200" w:firstLine="480"/>
              <w:rPr>
                <w:sz w:val="24"/>
              </w:rPr>
            </w:pPr>
            <w:r>
              <w:rPr>
                <w:noProof/>
                <w:sz w:val="24"/>
              </w:rPr>
              <w:drawing>
                <wp:anchor distT="0" distB="0" distL="114300" distR="114300" simplePos="0" relativeHeight="251627008" behindDoc="0" locked="0" layoutInCell="1" allowOverlap="1" wp14:anchorId="5B7014E0" wp14:editId="6186B309">
                  <wp:simplePos x="0" y="0"/>
                  <wp:positionH relativeFrom="column">
                    <wp:posOffset>4445</wp:posOffset>
                  </wp:positionH>
                  <wp:positionV relativeFrom="paragraph">
                    <wp:posOffset>13335</wp:posOffset>
                  </wp:positionV>
                  <wp:extent cx="5715000" cy="3860897"/>
                  <wp:effectExtent l="0" t="0" r="0" b="0"/>
                  <wp:wrapNone/>
                  <wp:docPr id="7" name="图片 7" descr="QQ图片20160508220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QQ图片2016050822084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5722609" cy="3866037"/>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4F46B6D9" w14:textId="77777777" w:rsidR="00DD4E4E" w:rsidRDefault="00DD4E4E">
            <w:pPr>
              <w:spacing w:line="360" w:lineRule="auto"/>
              <w:ind w:firstLineChars="200" w:firstLine="480"/>
              <w:rPr>
                <w:sz w:val="24"/>
              </w:rPr>
            </w:pPr>
          </w:p>
          <w:p w14:paraId="66E18224" w14:textId="77777777" w:rsidR="00DD4E4E" w:rsidRDefault="00DD4E4E">
            <w:pPr>
              <w:spacing w:line="360" w:lineRule="auto"/>
              <w:ind w:firstLineChars="200" w:firstLine="480"/>
              <w:rPr>
                <w:sz w:val="24"/>
              </w:rPr>
            </w:pPr>
          </w:p>
          <w:p w14:paraId="744A7AB6" w14:textId="77777777" w:rsidR="00DD4E4E" w:rsidRDefault="00DD4E4E">
            <w:pPr>
              <w:spacing w:line="360" w:lineRule="auto"/>
              <w:ind w:firstLineChars="200" w:firstLine="480"/>
              <w:rPr>
                <w:sz w:val="24"/>
              </w:rPr>
            </w:pPr>
          </w:p>
          <w:p w14:paraId="68529DF0" w14:textId="77777777" w:rsidR="00DD4E4E" w:rsidRDefault="00DD4E4E">
            <w:pPr>
              <w:spacing w:line="360" w:lineRule="auto"/>
              <w:ind w:firstLineChars="200" w:firstLine="480"/>
              <w:rPr>
                <w:sz w:val="24"/>
              </w:rPr>
            </w:pPr>
          </w:p>
          <w:p w14:paraId="4481E9E9" w14:textId="77777777" w:rsidR="00DD4E4E" w:rsidRDefault="00DD4E4E">
            <w:pPr>
              <w:spacing w:line="360" w:lineRule="auto"/>
              <w:ind w:firstLineChars="200" w:firstLine="480"/>
              <w:rPr>
                <w:sz w:val="24"/>
              </w:rPr>
            </w:pPr>
          </w:p>
          <w:p w14:paraId="46F774CC" w14:textId="77777777" w:rsidR="00DD4E4E" w:rsidRDefault="00DD4E4E">
            <w:pPr>
              <w:spacing w:line="360" w:lineRule="auto"/>
              <w:ind w:firstLineChars="200" w:firstLine="480"/>
              <w:rPr>
                <w:sz w:val="24"/>
              </w:rPr>
            </w:pPr>
          </w:p>
          <w:p w14:paraId="1E489831" w14:textId="77777777" w:rsidR="00DD4E4E" w:rsidRDefault="00DD4E4E">
            <w:pPr>
              <w:spacing w:line="360" w:lineRule="auto"/>
              <w:ind w:firstLineChars="200" w:firstLine="480"/>
              <w:rPr>
                <w:sz w:val="24"/>
              </w:rPr>
            </w:pPr>
          </w:p>
          <w:p w14:paraId="620360B9" w14:textId="77777777" w:rsidR="00DD4E4E" w:rsidRDefault="00DD4E4E">
            <w:pPr>
              <w:spacing w:line="360" w:lineRule="auto"/>
              <w:ind w:firstLineChars="200" w:firstLine="480"/>
              <w:rPr>
                <w:sz w:val="24"/>
              </w:rPr>
            </w:pPr>
          </w:p>
          <w:p w14:paraId="36A279A4" w14:textId="77777777" w:rsidR="00DD4E4E" w:rsidRDefault="00DD4E4E">
            <w:pPr>
              <w:spacing w:line="360" w:lineRule="auto"/>
              <w:ind w:firstLineChars="200" w:firstLine="480"/>
              <w:rPr>
                <w:sz w:val="24"/>
              </w:rPr>
            </w:pPr>
          </w:p>
          <w:p w14:paraId="122159A7" w14:textId="77777777" w:rsidR="00DD4E4E" w:rsidRDefault="00DD4E4E">
            <w:pPr>
              <w:spacing w:line="360" w:lineRule="auto"/>
              <w:ind w:firstLineChars="200" w:firstLine="480"/>
              <w:rPr>
                <w:sz w:val="24"/>
              </w:rPr>
            </w:pPr>
          </w:p>
          <w:p w14:paraId="247923AD" w14:textId="77777777" w:rsidR="00DD4E4E" w:rsidRDefault="00DD4E4E">
            <w:pPr>
              <w:spacing w:line="360" w:lineRule="auto"/>
              <w:ind w:firstLineChars="200" w:firstLine="480"/>
              <w:rPr>
                <w:sz w:val="24"/>
              </w:rPr>
            </w:pPr>
          </w:p>
          <w:p w14:paraId="565A6CAD" w14:textId="77777777" w:rsidR="00DD4E4E" w:rsidRDefault="00DD4E4E">
            <w:pPr>
              <w:spacing w:line="360" w:lineRule="auto"/>
              <w:ind w:firstLineChars="200" w:firstLine="480"/>
              <w:rPr>
                <w:sz w:val="24"/>
              </w:rPr>
            </w:pPr>
          </w:p>
          <w:p w14:paraId="660817F7" w14:textId="77777777" w:rsidR="00DD4E4E" w:rsidRDefault="00DD4E4E" w:rsidP="00DD4E4E">
            <w:pPr>
              <w:spacing w:line="360" w:lineRule="auto"/>
              <w:jc w:val="center"/>
              <w:rPr>
                <w:sz w:val="24"/>
              </w:rPr>
            </w:pPr>
            <w:r>
              <w:rPr>
                <w:rFonts w:hint="eastAsia"/>
                <w:sz w:val="24"/>
              </w:rPr>
              <w:t>图</w:t>
            </w:r>
            <w:r>
              <w:rPr>
                <w:rFonts w:hint="eastAsia"/>
                <w:sz w:val="24"/>
              </w:rPr>
              <w:t>9-1</w:t>
            </w:r>
            <w:r>
              <w:rPr>
                <w:rFonts w:hint="eastAsia"/>
                <w:sz w:val="24"/>
              </w:rPr>
              <w:t>典型医用直线加速器示意图</w:t>
            </w:r>
          </w:p>
          <w:p w14:paraId="5F8C46E1" w14:textId="77777777" w:rsidR="00DD4E4E" w:rsidRDefault="00DD4E4E">
            <w:pPr>
              <w:spacing w:line="360" w:lineRule="auto"/>
              <w:ind w:firstLineChars="200" w:firstLine="480"/>
              <w:rPr>
                <w:sz w:val="24"/>
              </w:rPr>
            </w:pPr>
            <w:r>
              <w:rPr>
                <w:noProof/>
                <w:sz w:val="24"/>
              </w:rPr>
              <w:lastRenderedPageBreak/>
              <w:drawing>
                <wp:inline distT="0" distB="0" distL="0" distR="0" wp14:anchorId="55EAD364" wp14:editId="078F38EA">
                  <wp:extent cx="5247898" cy="3505200"/>
                  <wp:effectExtent l="0" t="0" r="0" b="0"/>
                  <wp:docPr id="8" name="图片 8" descr="QQ图片20160508220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QQ图片20160508220932"/>
                          <pic:cNvPicPr>
                            <a:picLocks noChangeAspect="1" noChangeArrowheads="1"/>
                          </pic:cNvPicPr>
                        </pic:nvPicPr>
                        <pic:blipFill>
                          <a:blip r:embed="rId17" cstate="print"/>
                          <a:srcRect/>
                          <a:stretch>
                            <a:fillRect/>
                          </a:stretch>
                        </pic:blipFill>
                        <pic:spPr>
                          <a:xfrm>
                            <a:off x="0" y="0"/>
                            <a:ext cx="5267097" cy="3518023"/>
                          </a:xfrm>
                          <a:prstGeom prst="rect">
                            <a:avLst/>
                          </a:prstGeom>
                          <a:noFill/>
                          <a:ln w="9525">
                            <a:noFill/>
                            <a:miter lim="800000"/>
                            <a:headEnd/>
                            <a:tailEnd/>
                          </a:ln>
                        </pic:spPr>
                      </pic:pic>
                    </a:graphicData>
                  </a:graphic>
                </wp:inline>
              </w:drawing>
            </w:r>
          </w:p>
          <w:p w14:paraId="23881203" w14:textId="77777777" w:rsidR="00BA77AE" w:rsidRDefault="00D87305" w:rsidP="00DD4E4E">
            <w:pPr>
              <w:spacing w:line="360" w:lineRule="auto"/>
              <w:jc w:val="center"/>
              <w:rPr>
                <w:sz w:val="24"/>
              </w:rPr>
            </w:pPr>
            <w:r>
              <w:rPr>
                <w:rFonts w:hint="eastAsia"/>
                <w:sz w:val="24"/>
              </w:rPr>
              <w:t>图</w:t>
            </w:r>
            <w:r>
              <w:rPr>
                <w:rFonts w:hint="eastAsia"/>
                <w:sz w:val="24"/>
              </w:rPr>
              <w:t>9-2</w:t>
            </w:r>
            <w:r>
              <w:rPr>
                <w:rFonts w:hint="eastAsia"/>
                <w:sz w:val="24"/>
              </w:rPr>
              <w:t>典型医用直线加速器结构图</w:t>
            </w:r>
          </w:p>
          <w:p w14:paraId="3627C2A0" w14:textId="77777777" w:rsidR="00BA77AE" w:rsidRDefault="00D87305">
            <w:pPr>
              <w:spacing w:line="360" w:lineRule="auto"/>
              <w:rPr>
                <w:b/>
                <w:sz w:val="24"/>
              </w:rPr>
            </w:pPr>
            <w:r>
              <w:rPr>
                <w:rFonts w:hint="eastAsia"/>
                <w:b/>
                <w:sz w:val="24"/>
              </w:rPr>
              <w:t>9.1. 3</w:t>
            </w:r>
            <w:r>
              <w:rPr>
                <w:rFonts w:hint="eastAsia"/>
                <w:b/>
                <w:sz w:val="24"/>
              </w:rPr>
              <w:t>操作流程</w:t>
            </w:r>
          </w:p>
          <w:p w14:paraId="2E623D2E" w14:textId="1F5145CF" w:rsidR="00BA77AE" w:rsidRDefault="00D87305">
            <w:pPr>
              <w:spacing w:line="360" w:lineRule="auto"/>
              <w:ind w:firstLineChars="200" w:firstLine="480"/>
              <w:rPr>
                <w:sz w:val="24"/>
              </w:rPr>
            </w:pPr>
            <w:r>
              <w:rPr>
                <w:rFonts w:hint="eastAsia"/>
                <w:sz w:val="24"/>
              </w:rPr>
              <w:t>（</w:t>
            </w:r>
            <w:r w:rsidRPr="00D91805">
              <w:rPr>
                <w:rFonts w:hint="eastAsia"/>
                <w:sz w:val="24"/>
              </w:rPr>
              <w:t>1</w:t>
            </w:r>
            <w:r w:rsidRPr="00D91805">
              <w:rPr>
                <w:rFonts w:hint="eastAsia"/>
                <w:sz w:val="24"/>
              </w:rPr>
              <w:t>）进行定位：先通过</w:t>
            </w:r>
            <w:r w:rsidRPr="00D91805">
              <w:rPr>
                <w:rFonts w:hint="eastAsia"/>
                <w:sz w:val="24"/>
              </w:rPr>
              <w:t>CT</w:t>
            </w:r>
            <w:r w:rsidRPr="00D91805">
              <w:rPr>
                <w:rFonts w:hint="eastAsia"/>
                <w:sz w:val="24"/>
              </w:rPr>
              <w:t>定位机对病变部位进行详细检查，然后确定照射的方向、角度</w:t>
            </w:r>
            <w:proofErr w:type="gramStart"/>
            <w:r w:rsidRPr="00D91805">
              <w:rPr>
                <w:rFonts w:hint="eastAsia"/>
                <w:sz w:val="24"/>
              </w:rPr>
              <w:t>和</w:t>
            </w:r>
            <w:r w:rsidR="00541761" w:rsidRPr="00D91805">
              <w:rPr>
                <w:rFonts w:hint="eastAsia"/>
                <w:sz w:val="24"/>
              </w:rPr>
              <w:t>射野</w:t>
            </w:r>
            <w:r w:rsidRPr="00D91805">
              <w:rPr>
                <w:rFonts w:hint="eastAsia"/>
                <w:sz w:val="24"/>
              </w:rPr>
              <w:t>大</w:t>
            </w:r>
            <w:r>
              <w:rPr>
                <w:rFonts w:hint="eastAsia"/>
                <w:sz w:val="24"/>
              </w:rPr>
              <w:t>小</w:t>
            </w:r>
            <w:proofErr w:type="gramEnd"/>
            <w:r>
              <w:rPr>
                <w:rFonts w:hint="eastAsia"/>
                <w:sz w:val="24"/>
              </w:rPr>
              <w:t>，拍片定位。</w:t>
            </w:r>
          </w:p>
          <w:p w14:paraId="09D1EB60" w14:textId="77777777" w:rsidR="00BA77AE" w:rsidRDefault="00D87305">
            <w:pPr>
              <w:spacing w:line="360" w:lineRule="auto"/>
              <w:ind w:firstLineChars="200" w:firstLine="480"/>
              <w:rPr>
                <w:sz w:val="24"/>
              </w:rPr>
            </w:pPr>
            <w:r>
              <w:rPr>
                <w:rFonts w:hint="eastAsia"/>
                <w:sz w:val="24"/>
              </w:rPr>
              <w:t>（</w:t>
            </w:r>
            <w:r>
              <w:rPr>
                <w:rFonts w:hint="eastAsia"/>
                <w:sz w:val="24"/>
              </w:rPr>
              <w:t>2</w:t>
            </w:r>
            <w:r>
              <w:rPr>
                <w:rFonts w:hint="eastAsia"/>
                <w:sz w:val="24"/>
              </w:rPr>
              <w:t>）制订治疗计划：根据患者所患疾病的性质、部位和大小确定照射剂量和照射时间。</w:t>
            </w:r>
          </w:p>
          <w:p w14:paraId="553F774C" w14:textId="77777777" w:rsidR="00BA77AE" w:rsidRDefault="00D87305">
            <w:pPr>
              <w:spacing w:line="360" w:lineRule="auto"/>
              <w:ind w:firstLineChars="200" w:firstLine="480"/>
              <w:rPr>
                <w:sz w:val="24"/>
              </w:rPr>
            </w:pPr>
            <w:r>
              <w:rPr>
                <w:rFonts w:hint="eastAsia"/>
                <w:sz w:val="24"/>
              </w:rPr>
              <w:t>（</w:t>
            </w:r>
            <w:r>
              <w:rPr>
                <w:rFonts w:hint="eastAsia"/>
                <w:sz w:val="24"/>
              </w:rPr>
              <w:t>3</w:t>
            </w:r>
            <w:r>
              <w:rPr>
                <w:rFonts w:hint="eastAsia"/>
                <w:sz w:val="24"/>
              </w:rPr>
              <w:t>）固定患者体位：在利用加速器进行治疗时需对患者进行定位，标记，调整照射角度及射野。</w:t>
            </w:r>
          </w:p>
          <w:p w14:paraId="7ED08C00" w14:textId="77777777" w:rsidR="00BA77AE" w:rsidRDefault="00D87305">
            <w:pPr>
              <w:spacing w:line="360" w:lineRule="auto"/>
              <w:ind w:firstLineChars="200" w:firstLine="480"/>
              <w:rPr>
                <w:sz w:val="24"/>
              </w:rPr>
            </w:pPr>
            <w:r>
              <w:rPr>
                <w:rFonts w:hint="eastAsia"/>
                <w:sz w:val="24"/>
              </w:rPr>
              <w:t>（</w:t>
            </w:r>
            <w:r>
              <w:rPr>
                <w:rFonts w:hint="eastAsia"/>
                <w:sz w:val="24"/>
              </w:rPr>
              <w:t>4</w:t>
            </w:r>
            <w:r>
              <w:rPr>
                <w:rFonts w:hint="eastAsia"/>
                <w:sz w:val="24"/>
              </w:rPr>
              <w:t>）开机治疗。</w:t>
            </w:r>
          </w:p>
          <w:p w14:paraId="2197E3B3" w14:textId="77777777" w:rsidR="00BA77AE" w:rsidRDefault="00D87305">
            <w:pPr>
              <w:spacing w:line="360" w:lineRule="auto"/>
              <w:rPr>
                <w:b/>
                <w:sz w:val="24"/>
              </w:rPr>
            </w:pPr>
            <w:r>
              <w:rPr>
                <w:rFonts w:hint="eastAsia"/>
                <w:b/>
                <w:sz w:val="24"/>
              </w:rPr>
              <w:t>9.1.</w:t>
            </w:r>
            <w:r>
              <w:rPr>
                <w:b/>
                <w:sz w:val="24"/>
              </w:rPr>
              <w:t xml:space="preserve"> 4</w:t>
            </w:r>
            <w:r>
              <w:rPr>
                <w:rFonts w:hint="eastAsia"/>
                <w:b/>
                <w:sz w:val="24"/>
              </w:rPr>
              <w:t>污染因子</w:t>
            </w:r>
          </w:p>
          <w:p w14:paraId="35F312A4" w14:textId="1C2CFCB0" w:rsidR="00BA77AE" w:rsidRDefault="00D87305" w:rsidP="00AE06C5">
            <w:pPr>
              <w:spacing w:line="360" w:lineRule="auto"/>
              <w:ind w:firstLine="468"/>
              <w:rPr>
                <w:sz w:val="24"/>
              </w:rPr>
            </w:pPr>
            <w:r>
              <w:rPr>
                <w:rFonts w:hint="eastAsia"/>
                <w:sz w:val="24"/>
              </w:rPr>
              <w:t>（</w:t>
            </w:r>
            <w:r>
              <w:rPr>
                <w:rFonts w:hint="eastAsia"/>
                <w:sz w:val="24"/>
              </w:rPr>
              <w:t>1</w:t>
            </w:r>
            <w:r>
              <w:rPr>
                <w:rFonts w:hint="eastAsia"/>
                <w:sz w:val="24"/>
              </w:rPr>
              <w:t>）放射性污染</w:t>
            </w:r>
            <w:proofErr w:type="gramStart"/>
            <w:r>
              <w:rPr>
                <w:rFonts w:hint="eastAsia"/>
                <w:sz w:val="24"/>
              </w:rPr>
              <w:t>源分析</w:t>
            </w:r>
            <w:proofErr w:type="gramEnd"/>
            <w:r w:rsidR="00AE06C5">
              <w:rPr>
                <w:rFonts w:hint="eastAsia"/>
                <w:sz w:val="24"/>
              </w:rPr>
              <w:t>-</w:t>
            </w:r>
            <w:r>
              <w:rPr>
                <w:rFonts w:hint="eastAsia"/>
                <w:sz w:val="24"/>
              </w:rPr>
              <w:t>X</w:t>
            </w:r>
            <w:r>
              <w:rPr>
                <w:rFonts w:hint="eastAsia"/>
                <w:sz w:val="24"/>
              </w:rPr>
              <w:t>射线</w:t>
            </w:r>
          </w:p>
          <w:p w14:paraId="491EE6C8" w14:textId="54FC81B9" w:rsidR="00BA77AE" w:rsidRPr="00D851D9" w:rsidRDefault="00D87305">
            <w:pPr>
              <w:spacing w:line="360" w:lineRule="auto"/>
              <w:ind w:firstLine="480"/>
              <w:rPr>
                <w:sz w:val="24"/>
              </w:rPr>
            </w:pPr>
            <w:r>
              <w:rPr>
                <w:sz w:val="24"/>
              </w:rPr>
              <w:fldChar w:fldCharType="begin"/>
            </w:r>
            <w:r>
              <w:rPr>
                <w:sz w:val="24"/>
              </w:rPr>
              <w:instrText xml:space="preserve"> </w:instrText>
            </w:r>
            <w:r>
              <w:rPr>
                <w:rFonts w:hint="eastAsia"/>
                <w:sz w:val="24"/>
              </w:rPr>
              <w:instrText>= 1 \* alphabetic</w:instrText>
            </w:r>
            <w:r>
              <w:rPr>
                <w:sz w:val="24"/>
              </w:rPr>
              <w:instrText xml:space="preserve"> </w:instrText>
            </w:r>
            <w:r>
              <w:rPr>
                <w:sz w:val="24"/>
              </w:rPr>
              <w:fldChar w:fldCharType="separate"/>
            </w:r>
            <w:r>
              <w:rPr>
                <w:sz w:val="24"/>
              </w:rPr>
              <w:t>a</w:t>
            </w:r>
            <w:r>
              <w:rPr>
                <w:sz w:val="24"/>
              </w:rPr>
              <w:fldChar w:fldCharType="end"/>
            </w:r>
            <w:r>
              <w:rPr>
                <w:rFonts w:hint="eastAsia"/>
                <w:sz w:val="24"/>
              </w:rPr>
              <w:t>、</w:t>
            </w:r>
            <w:r>
              <w:rPr>
                <w:sz w:val="24"/>
              </w:rPr>
              <w:t>有用辐射</w:t>
            </w:r>
            <w:r>
              <w:rPr>
                <w:rFonts w:hint="eastAsia"/>
                <w:sz w:val="24"/>
              </w:rPr>
              <w:t>：</w:t>
            </w:r>
            <w:r>
              <w:rPr>
                <w:sz w:val="24"/>
              </w:rPr>
              <w:t>是加速器运行时发射出来的一种初级辐射</w:t>
            </w:r>
            <w:r>
              <w:rPr>
                <w:rFonts w:hint="eastAsia"/>
                <w:sz w:val="24"/>
              </w:rPr>
              <w:t>，</w:t>
            </w:r>
            <w:r>
              <w:rPr>
                <w:sz w:val="24"/>
              </w:rPr>
              <w:t>用于治疗肿瘤病人</w:t>
            </w:r>
            <w:r>
              <w:rPr>
                <w:rFonts w:hint="eastAsia"/>
                <w:sz w:val="24"/>
              </w:rPr>
              <w:t>。</w:t>
            </w:r>
            <w:r>
              <w:rPr>
                <w:sz w:val="24"/>
              </w:rPr>
              <w:t>有用</w:t>
            </w:r>
            <w:r>
              <w:rPr>
                <w:rFonts w:hint="eastAsia"/>
                <w:sz w:val="24"/>
              </w:rPr>
              <w:t>X</w:t>
            </w:r>
            <w:r>
              <w:rPr>
                <w:rFonts w:hint="eastAsia"/>
                <w:sz w:val="24"/>
              </w:rPr>
              <w:t>射线是高能光子束，因其不带电而不受</w:t>
            </w:r>
            <w:proofErr w:type="gramStart"/>
            <w:r>
              <w:rPr>
                <w:rFonts w:hint="eastAsia"/>
                <w:sz w:val="24"/>
              </w:rPr>
              <w:t>库伦场</w:t>
            </w:r>
            <w:proofErr w:type="gramEnd"/>
            <w:r>
              <w:rPr>
                <w:rFonts w:hint="eastAsia"/>
                <w:sz w:val="24"/>
              </w:rPr>
              <w:t>的影响，具有光的速度，有很强的穿透能力。有用</w:t>
            </w:r>
            <w:r>
              <w:rPr>
                <w:rFonts w:hint="eastAsia"/>
                <w:sz w:val="24"/>
              </w:rPr>
              <w:t>X</w:t>
            </w:r>
            <w:r>
              <w:rPr>
                <w:rFonts w:hint="eastAsia"/>
                <w:sz w:val="24"/>
              </w:rPr>
              <w:t>射线是加速器治疗室屏蔽防护的重</w:t>
            </w:r>
            <w:r w:rsidRPr="00D851D9">
              <w:rPr>
                <w:rFonts w:hint="eastAsia"/>
                <w:sz w:val="24"/>
              </w:rPr>
              <w:t>点。</w:t>
            </w:r>
            <w:r w:rsidR="00D851D9" w:rsidRPr="00D851D9">
              <w:rPr>
                <w:rFonts w:hint="eastAsia"/>
                <w:sz w:val="24"/>
              </w:rPr>
              <w:t>本项目</w:t>
            </w:r>
            <w:r w:rsidRPr="00D851D9">
              <w:rPr>
                <w:rFonts w:hint="eastAsia"/>
                <w:sz w:val="24"/>
              </w:rPr>
              <w:t>拟引进的加速器设备在有用线束方向上距源</w:t>
            </w:r>
            <w:r w:rsidRPr="00D851D9">
              <w:rPr>
                <w:rFonts w:hint="eastAsia"/>
                <w:sz w:val="24"/>
              </w:rPr>
              <w:t>1m</w:t>
            </w:r>
            <w:r w:rsidRPr="00D851D9">
              <w:rPr>
                <w:rFonts w:hint="eastAsia"/>
                <w:sz w:val="24"/>
              </w:rPr>
              <w:t>处</w:t>
            </w:r>
            <w:r w:rsidRPr="00D851D9">
              <w:rPr>
                <w:rFonts w:hint="eastAsia"/>
                <w:sz w:val="24"/>
              </w:rPr>
              <w:t>(</w:t>
            </w:r>
            <w:r w:rsidRPr="00D851D9">
              <w:rPr>
                <w:rFonts w:hint="eastAsia"/>
                <w:sz w:val="24"/>
              </w:rPr>
              <w:t>等中心处</w:t>
            </w:r>
            <w:r w:rsidRPr="00D851D9">
              <w:rPr>
                <w:rFonts w:hint="eastAsia"/>
                <w:sz w:val="24"/>
              </w:rPr>
              <w:t>)</w:t>
            </w:r>
            <w:r w:rsidRPr="00D851D9">
              <w:rPr>
                <w:rFonts w:hint="eastAsia"/>
                <w:sz w:val="24"/>
              </w:rPr>
              <w:t>最大输出剂量率</w:t>
            </w:r>
            <w:r w:rsidR="00D851D9" w:rsidRPr="00D851D9">
              <w:rPr>
                <w:rFonts w:hint="eastAsia"/>
                <w:sz w:val="24"/>
              </w:rPr>
              <w:t>均为</w:t>
            </w:r>
            <w:r w:rsidR="00945967">
              <w:rPr>
                <w:sz w:val="24"/>
              </w:rPr>
              <w:t>6</w:t>
            </w:r>
            <w:r w:rsidRPr="00D851D9">
              <w:rPr>
                <w:rFonts w:hint="eastAsia"/>
                <w:sz w:val="24"/>
              </w:rPr>
              <w:t>Gy/min</w:t>
            </w:r>
            <w:r w:rsidRPr="00D851D9">
              <w:rPr>
                <w:rFonts w:hint="eastAsia"/>
                <w:sz w:val="24"/>
              </w:rPr>
              <w:t>。</w:t>
            </w:r>
          </w:p>
          <w:p w14:paraId="41887241" w14:textId="651BF702" w:rsidR="00BA77AE" w:rsidRDefault="00D87305">
            <w:pPr>
              <w:spacing w:line="360" w:lineRule="auto"/>
              <w:ind w:firstLine="480"/>
              <w:rPr>
                <w:sz w:val="24"/>
              </w:rPr>
            </w:pPr>
            <w:r>
              <w:rPr>
                <w:rFonts w:hint="eastAsia"/>
                <w:sz w:val="24"/>
              </w:rPr>
              <w:t>b</w:t>
            </w:r>
            <w:r>
              <w:rPr>
                <w:rFonts w:hint="eastAsia"/>
                <w:sz w:val="24"/>
              </w:rPr>
              <w:t>、机头泄露辐射：加速器在</w:t>
            </w:r>
            <w:r>
              <w:rPr>
                <w:rFonts w:hint="eastAsia"/>
                <w:sz w:val="24"/>
              </w:rPr>
              <w:t>X</w:t>
            </w:r>
            <w:r>
              <w:rPr>
                <w:rFonts w:hint="eastAsia"/>
                <w:sz w:val="24"/>
              </w:rPr>
              <w:t>射线模式下，穿过机头屏蔽壳体发射出的一种无用的</w:t>
            </w:r>
            <w:r>
              <w:rPr>
                <w:rFonts w:hint="eastAsia"/>
                <w:sz w:val="24"/>
              </w:rPr>
              <w:t>X</w:t>
            </w:r>
            <w:r>
              <w:rPr>
                <w:rFonts w:hint="eastAsia"/>
                <w:sz w:val="24"/>
              </w:rPr>
              <w:t>射线。它的性质与有用</w:t>
            </w:r>
            <w:r>
              <w:rPr>
                <w:rFonts w:hint="eastAsia"/>
                <w:sz w:val="24"/>
              </w:rPr>
              <w:t>X</w:t>
            </w:r>
            <w:r>
              <w:rPr>
                <w:rFonts w:hint="eastAsia"/>
                <w:sz w:val="24"/>
              </w:rPr>
              <w:t>射线相同，具有较强的穿透能力。拟引进的加速器设备参数中，</w:t>
            </w:r>
            <w:r>
              <w:rPr>
                <w:rFonts w:hint="eastAsia"/>
                <w:sz w:val="24"/>
              </w:rPr>
              <w:t>X</w:t>
            </w:r>
            <w:r>
              <w:rPr>
                <w:rFonts w:hint="eastAsia"/>
                <w:sz w:val="24"/>
              </w:rPr>
              <w:t>射线泄露辐射因子不大于</w:t>
            </w:r>
            <w:r>
              <w:rPr>
                <w:rFonts w:hint="eastAsia"/>
                <w:sz w:val="24"/>
              </w:rPr>
              <w:t>0.1%</w:t>
            </w:r>
            <w:r>
              <w:rPr>
                <w:rFonts w:hint="eastAsia"/>
                <w:sz w:val="24"/>
              </w:rPr>
              <w:t>。</w:t>
            </w:r>
          </w:p>
          <w:p w14:paraId="2A93FB29" w14:textId="77777777" w:rsidR="00BA77AE" w:rsidRDefault="00D87305">
            <w:pPr>
              <w:spacing w:line="360" w:lineRule="auto"/>
              <w:ind w:firstLine="480"/>
              <w:rPr>
                <w:sz w:val="24"/>
              </w:rPr>
            </w:pPr>
            <w:r>
              <w:rPr>
                <w:rFonts w:hint="eastAsia"/>
                <w:sz w:val="24"/>
              </w:rPr>
              <w:lastRenderedPageBreak/>
              <w:t>c</w:t>
            </w:r>
            <w:r>
              <w:rPr>
                <w:rFonts w:hint="eastAsia"/>
                <w:sz w:val="24"/>
              </w:rPr>
              <w:t>、散射辐射：是加速器发射的有用射线束照射到墙壁或患者体表面上产生的次级</w:t>
            </w:r>
            <w:r>
              <w:rPr>
                <w:rFonts w:hint="eastAsia"/>
                <w:sz w:val="24"/>
              </w:rPr>
              <w:t>X</w:t>
            </w:r>
            <w:r>
              <w:rPr>
                <w:rFonts w:hint="eastAsia"/>
                <w:sz w:val="24"/>
              </w:rPr>
              <w:t>射线。散射</w:t>
            </w:r>
            <w:r>
              <w:rPr>
                <w:rFonts w:hint="eastAsia"/>
                <w:sz w:val="24"/>
              </w:rPr>
              <w:t>X</w:t>
            </w:r>
            <w:r>
              <w:rPr>
                <w:rFonts w:hint="eastAsia"/>
                <w:sz w:val="24"/>
              </w:rPr>
              <w:t>射线的能量大大低于有用辐射和泄露辐射的能量，穿透能力相对较弱。</w:t>
            </w:r>
          </w:p>
          <w:p w14:paraId="31625A62" w14:textId="77777777" w:rsidR="00BA77AE" w:rsidRDefault="00D87305">
            <w:pPr>
              <w:spacing w:line="360" w:lineRule="auto"/>
              <w:ind w:firstLine="468"/>
              <w:rPr>
                <w:sz w:val="24"/>
              </w:rPr>
            </w:pPr>
            <w:r>
              <w:rPr>
                <w:rFonts w:hint="eastAsia"/>
                <w:sz w:val="24"/>
              </w:rPr>
              <w:t>（</w:t>
            </w:r>
            <w:r>
              <w:rPr>
                <w:rFonts w:hint="eastAsia"/>
                <w:sz w:val="24"/>
              </w:rPr>
              <w:t>2</w:t>
            </w:r>
            <w:r>
              <w:rPr>
                <w:rFonts w:hint="eastAsia"/>
                <w:sz w:val="24"/>
              </w:rPr>
              <w:t>）非放射性污染源分析</w:t>
            </w:r>
          </w:p>
          <w:p w14:paraId="2532275D" w14:textId="78D2EC87" w:rsidR="00BA77AE" w:rsidRDefault="00D87305">
            <w:pPr>
              <w:spacing w:line="360" w:lineRule="auto"/>
              <w:ind w:firstLine="468"/>
              <w:rPr>
                <w:sz w:val="24"/>
              </w:rPr>
            </w:pPr>
            <w:r>
              <w:rPr>
                <w:rFonts w:hint="eastAsia"/>
                <w:sz w:val="24"/>
              </w:rPr>
              <w:t>医用直线加速器在开机时会产生少量的有害气体，主要是臭氧和氮氧化物。其中臭氧的毒性最大，产额最高，而且能使橡胶等材料老化加速。某些氮氧化物与水汽相互作用形成硝酸雾还会腐蚀机房内的设备，并对工作人员和公众造成危害。</w:t>
            </w:r>
          </w:p>
          <w:p w14:paraId="101CD263" w14:textId="77777777" w:rsidR="00BA77AE" w:rsidRDefault="00D87305">
            <w:pPr>
              <w:spacing w:line="360" w:lineRule="auto"/>
              <w:rPr>
                <w:sz w:val="24"/>
              </w:rPr>
            </w:pPr>
            <w:r>
              <w:rPr>
                <w:rFonts w:hint="eastAsia"/>
                <w:b/>
                <w:sz w:val="24"/>
              </w:rPr>
              <w:t>9.2</w:t>
            </w:r>
            <w:r>
              <w:rPr>
                <w:rFonts w:hint="eastAsia"/>
                <w:b/>
                <w:sz w:val="24"/>
              </w:rPr>
              <w:t>污染源项描述</w:t>
            </w:r>
          </w:p>
          <w:p w14:paraId="3CBFCAE6" w14:textId="77777777" w:rsidR="00BA77AE" w:rsidRDefault="00D87305">
            <w:pPr>
              <w:spacing w:line="360" w:lineRule="auto"/>
              <w:rPr>
                <w:b/>
                <w:sz w:val="24"/>
              </w:rPr>
            </w:pPr>
            <w:r>
              <w:rPr>
                <w:rFonts w:hint="eastAsia"/>
                <w:b/>
                <w:sz w:val="24"/>
              </w:rPr>
              <w:t>9.2.1</w:t>
            </w:r>
            <w:r>
              <w:rPr>
                <w:rFonts w:hint="eastAsia"/>
                <w:b/>
                <w:sz w:val="24"/>
              </w:rPr>
              <w:t>正常工况</w:t>
            </w:r>
            <w:proofErr w:type="gramStart"/>
            <w:r>
              <w:rPr>
                <w:rFonts w:hint="eastAsia"/>
                <w:b/>
                <w:sz w:val="24"/>
              </w:rPr>
              <w:t>下污染</w:t>
            </w:r>
            <w:proofErr w:type="gramEnd"/>
            <w:r>
              <w:rPr>
                <w:rFonts w:hint="eastAsia"/>
                <w:b/>
                <w:sz w:val="24"/>
              </w:rPr>
              <w:t>途径</w:t>
            </w:r>
          </w:p>
          <w:p w14:paraId="24D7B678" w14:textId="398D6CBA" w:rsidR="00BA77AE" w:rsidRDefault="00AE06C5">
            <w:pPr>
              <w:spacing w:line="360" w:lineRule="auto"/>
              <w:ind w:firstLine="480"/>
              <w:rPr>
                <w:sz w:val="24"/>
              </w:rPr>
            </w:pPr>
            <w:r>
              <w:rPr>
                <w:rFonts w:hint="eastAsia"/>
                <w:sz w:val="24"/>
              </w:rPr>
              <w:t>鄢陵县人民</w:t>
            </w:r>
            <w:r w:rsidR="00E825AA">
              <w:rPr>
                <w:rFonts w:hint="eastAsia"/>
                <w:sz w:val="24"/>
              </w:rPr>
              <w:t>医院本项目</w:t>
            </w:r>
            <w:r w:rsidR="00D87305">
              <w:rPr>
                <w:rFonts w:hint="eastAsia"/>
                <w:sz w:val="24"/>
              </w:rPr>
              <w:t>实践的污染因子分为放射性污染源和非放射性污染源。放射性污染源主要包括</w:t>
            </w:r>
            <w:r w:rsidR="00D87305">
              <w:rPr>
                <w:rFonts w:hint="eastAsia"/>
                <w:sz w:val="24"/>
              </w:rPr>
              <w:t>X</w:t>
            </w:r>
            <w:r w:rsidR="00D87305">
              <w:rPr>
                <w:rFonts w:hint="eastAsia"/>
                <w:sz w:val="24"/>
              </w:rPr>
              <w:t>射线</w:t>
            </w:r>
            <w:r w:rsidR="00D87305">
              <w:rPr>
                <w:rFonts w:hint="eastAsia"/>
                <w:sz w:val="24"/>
                <w:lang w:val="en-GB"/>
              </w:rPr>
              <w:t>；非放射性污染源主要包括</w:t>
            </w:r>
            <w:r w:rsidR="00D87305">
              <w:rPr>
                <w:rFonts w:hint="eastAsia"/>
                <w:sz w:val="24"/>
              </w:rPr>
              <w:t>O</w:t>
            </w:r>
            <w:r w:rsidR="00D87305">
              <w:rPr>
                <w:rFonts w:hint="eastAsia"/>
                <w:sz w:val="24"/>
                <w:vertAlign w:val="subscript"/>
              </w:rPr>
              <w:t>3</w:t>
            </w:r>
            <w:r w:rsidR="00D87305">
              <w:rPr>
                <w:rFonts w:hint="eastAsia"/>
                <w:sz w:val="24"/>
              </w:rPr>
              <w:t>及</w:t>
            </w:r>
            <w:r w:rsidR="00D87305">
              <w:rPr>
                <w:rFonts w:hint="eastAsia"/>
                <w:sz w:val="24"/>
              </w:rPr>
              <w:t>NO</w:t>
            </w:r>
            <w:r w:rsidR="00D87305">
              <w:rPr>
                <w:rFonts w:hint="eastAsia"/>
                <w:sz w:val="24"/>
                <w:vertAlign w:val="subscript"/>
              </w:rPr>
              <w:t>X</w:t>
            </w:r>
            <w:r w:rsidR="00D87305">
              <w:rPr>
                <w:rFonts w:hint="eastAsia"/>
                <w:sz w:val="24"/>
              </w:rPr>
              <w:t>，详见表</w:t>
            </w:r>
            <w:r w:rsidR="00D87305">
              <w:rPr>
                <w:rFonts w:hint="eastAsia"/>
                <w:sz w:val="24"/>
              </w:rPr>
              <w:t>9-1</w:t>
            </w:r>
            <w:r w:rsidR="00D87305">
              <w:rPr>
                <w:rFonts w:hint="eastAsia"/>
                <w:sz w:val="24"/>
              </w:rPr>
              <w:t>。</w:t>
            </w:r>
          </w:p>
          <w:p w14:paraId="027FD611" w14:textId="77777777" w:rsidR="00BA77AE" w:rsidRDefault="00D87305" w:rsidP="00D87305">
            <w:pPr>
              <w:spacing w:line="360" w:lineRule="auto"/>
              <w:ind w:firstLineChars="200" w:firstLine="422"/>
              <w:rPr>
                <w:b/>
                <w:szCs w:val="21"/>
              </w:rPr>
            </w:pPr>
            <w:r>
              <w:rPr>
                <w:rFonts w:hint="eastAsia"/>
                <w:b/>
                <w:szCs w:val="21"/>
              </w:rPr>
              <w:t>表</w:t>
            </w:r>
            <w:r>
              <w:rPr>
                <w:rFonts w:hint="eastAsia"/>
                <w:b/>
                <w:szCs w:val="21"/>
              </w:rPr>
              <w:t xml:space="preserve">9-1                  </w:t>
            </w:r>
            <w:r>
              <w:rPr>
                <w:rFonts w:hint="eastAsia"/>
                <w:b/>
                <w:szCs w:val="21"/>
              </w:rPr>
              <w:t>正常工况污染因子及污染途径</w:t>
            </w:r>
          </w:p>
          <w:tbl>
            <w:tblPr>
              <w:tblW w:w="906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270"/>
              <w:gridCol w:w="1271"/>
              <w:gridCol w:w="1985"/>
              <w:gridCol w:w="3543"/>
            </w:tblGrid>
            <w:tr w:rsidR="00E825AA" w14:paraId="104464F9" w14:textId="77777777" w:rsidTr="00E825AA">
              <w:trPr>
                <w:trHeight w:val="397"/>
              </w:trPr>
              <w:tc>
                <w:tcPr>
                  <w:tcW w:w="2270" w:type="dxa"/>
                  <w:vAlign w:val="center"/>
                </w:tcPr>
                <w:p w14:paraId="7D43EDB0" w14:textId="77777777" w:rsidR="00E825AA" w:rsidRDefault="00E825AA">
                  <w:pPr>
                    <w:jc w:val="center"/>
                    <w:rPr>
                      <w:szCs w:val="21"/>
                    </w:rPr>
                  </w:pPr>
                  <w:r>
                    <w:rPr>
                      <w:rFonts w:hint="eastAsia"/>
                      <w:szCs w:val="21"/>
                    </w:rPr>
                    <w:t>设备名称</w:t>
                  </w:r>
                </w:p>
              </w:tc>
              <w:tc>
                <w:tcPr>
                  <w:tcW w:w="3256" w:type="dxa"/>
                  <w:gridSpan w:val="2"/>
                  <w:vAlign w:val="center"/>
                </w:tcPr>
                <w:p w14:paraId="32027CE4" w14:textId="77777777" w:rsidR="00E825AA" w:rsidRDefault="00E825AA">
                  <w:pPr>
                    <w:jc w:val="center"/>
                    <w:rPr>
                      <w:szCs w:val="21"/>
                    </w:rPr>
                  </w:pPr>
                  <w:r>
                    <w:rPr>
                      <w:rFonts w:hint="eastAsia"/>
                      <w:szCs w:val="21"/>
                    </w:rPr>
                    <w:t>污染因子</w:t>
                  </w:r>
                </w:p>
              </w:tc>
              <w:tc>
                <w:tcPr>
                  <w:tcW w:w="3543" w:type="dxa"/>
                  <w:vAlign w:val="center"/>
                </w:tcPr>
                <w:p w14:paraId="247DFC4A" w14:textId="77777777" w:rsidR="00E825AA" w:rsidRDefault="00E825AA">
                  <w:pPr>
                    <w:jc w:val="center"/>
                    <w:rPr>
                      <w:szCs w:val="21"/>
                    </w:rPr>
                  </w:pPr>
                  <w:r>
                    <w:rPr>
                      <w:rFonts w:hint="eastAsia"/>
                      <w:szCs w:val="21"/>
                    </w:rPr>
                    <w:t>污染途径</w:t>
                  </w:r>
                </w:p>
              </w:tc>
            </w:tr>
            <w:tr w:rsidR="00E825AA" w14:paraId="50786EEF" w14:textId="77777777" w:rsidTr="00E825AA">
              <w:trPr>
                <w:trHeight w:val="397"/>
              </w:trPr>
              <w:tc>
                <w:tcPr>
                  <w:tcW w:w="2270" w:type="dxa"/>
                  <w:vMerge w:val="restart"/>
                  <w:vAlign w:val="center"/>
                </w:tcPr>
                <w:p w14:paraId="2AE25FE0" w14:textId="77777777" w:rsidR="00E825AA" w:rsidRDefault="00E825AA">
                  <w:pPr>
                    <w:jc w:val="center"/>
                    <w:rPr>
                      <w:szCs w:val="21"/>
                    </w:rPr>
                  </w:pPr>
                  <w:r>
                    <w:rPr>
                      <w:rFonts w:hint="eastAsia"/>
                      <w:szCs w:val="21"/>
                    </w:rPr>
                    <w:t>医用电子直线加速器</w:t>
                  </w:r>
                </w:p>
              </w:tc>
              <w:tc>
                <w:tcPr>
                  <w:tcW w:w="1271" w:type="dxa"/>
                  <w:vAlign w:val="center"/>
                </w:tcPr>
                <w:p w14:paraId="4984EFCA" w14:textId="77777777" w:rsidR="00E825AA" w:rsidRDefault="00E825AA">
                  <w:pPr>
                    <w:jc w:val="center"/>
                    <w:rPr>
                      <w:szCs w:val="21"/>
                    </w:rPr>
                  </w:pPr>
                  <w:r>
                    <w:rPr>
                      <w:rFonts w:hint="eastAsia"/>
                      <w:szCs w:val="21"/>
                    </w:rPr>
                    <w:t>放射性</w:t>
                  </w:r>
                </w:p>
              </w:tc>
              <w:tc>
                <w:tcPr>
                  <w:tcW w:w="1985" w:type="dxa"/>
                  <w:vAlign w:val="center"/>
                </w:tcPr>
                <w:p w14:paraId="0BEFE2F1" w14:textId="446BA63B" w:rsidR="00E825AA" w:rsidRDefault="00E825AA">
                  <w:pPr>
                    <w:jc w:val="center"/>
                    <w:rPr>
                      <w:szCs w:val="21"/>
                    </w:rPr>
                  </w:pPr>
                  <w:r>
                    <w:rPr>
                      <w:rFonts w:hint="eastAsia"/>
                      <w:szCs w:val="21"/>
                    </w:rPr>
                    <w:t>X</w:t>
                  </w:r>
                  <w:r>
                    <w:rPr>
                      <w:rFonts w:hint="eastAsia"/>
                      <w:szCs w:val="21"/>
                    </w:rPr>
                    <w:t>射线</w:t>
                  </w:r>
                </w:p>
              </w:tc>
              <w:tc>
                <w:tcPr>
                  <w:tcW w:w="3543" w:type="dxa"/>
                  <w:vAlign w:val="center"/>
                </w:tcPr>
                <w:p w14:paraId="0CE1E0C4" w14:textId="77777777" w:rsidR="00E825AA" w:rsidRDefault="00E825AA">
                  <w:pPr>
                    <w:jc w:val="center"/>
                    <w:rPr>
                      <w:szCs w:val="21"/>
                    </w:rPr>
                  </w:pPr>
                  <w:r>
                    <w:rPr>
                      <w:rFonts w:hint="eastAsia"/>
                      <w:szCs w:val="21"/>
                    </w:rPr>
                    <w:t>对职业人员及周围公众造成外照射</w:t>
                  </w:r>
                </w:p>
              </w:tc>
            </w:tr>
            <w:tr w:rsidR="00E825AA" w14:paraId="4D60D6C5" w14:textId="77777777" w:rsidTr="00E825AA">
              <w:trPr>
                <w:trHeight w:val="397"/>
              </w:trPr>
              <w:tc>
                <w:tcPr>
                  <w:tcW w:w="2270" w:type="dxa"/>
                  <w:vMerge/>
                  <w:vAlign w:val="center"/>
                </w:tcPr>
                <w:p w14:paraId="3744955A" w14:textId="77777777" w:rsidR="00E825AA" w:rsidRDefault="00E825AA">
                  <w:pPr>
                    <w:jc w:val="center"/>
                    <w:rPr>
                      <w:szCs w:val="21"/>
                    </w:rPr>
                  </w:pPr>
                </w:p>
              </w:tc>
              <w:tc>
                <w:tcPr>
                  <w:tcW w:w="1271" w:type="dxa"/>
                  <w:vAlign w:val="center"/>
                </w:tcPr>
                <w:p w14:paraId="5D225EF5" w14:textId="77777777" w:rsidR="00E825AA" w:rsidRDefault="00E825AA">
                  <w:pPr>
                    <w:jc w:val="center"/>
                    <w:rPr>
                      <w:szCs w:val="21"/>
                    </w:rPr>
                  </w:pPr>
                  <w:r>
                    <w:rPr>
                      <w:rFonts w:hint="eastAsia"/>
                      <w:szCs w:val="21"/>
                    </w:rPr>
                    <w:t>非放射性</w:t>
                  </w:r>
                </w:p>
              </w:tc>
              <w:tc>
                <w:tcPr>
                  <w:tcW w:w="1985" w:type="dxa"/>
                  <w:vAlign w:val="center"/>
                </w:tcPr>
                <w:p w14:paraId="0AA1BEDD" w14:textId="77777777" w:rsidR="00E825AA" w:rsidRDefault="00E825AA">
                  <w:pPr>
                    <w:jc w:val="center"/>
                    <w:rPr>
                      <w:szCs w:val="21"/>
                    </w:rPr>
                  </w:pPr>
                  <w:r>
                    <w:rPr>
                      <w:rFonts w:hint="eastAsia"/>
                      <w:szCs w:val="21"/>
                    </w:rPr>
                    <w:t>O</w:t>
                  </w:r>
                  <w:r>
                    <w:rPr>
                      <w:rFonts w:hint="eastAsia"/>
                      <w:szCs w:val="21"/>
                      <w:vertAlign w:val="subscript"/>
                    </w:rPr>
                    <w:t>3</w:t>
                  </w:r>
                  <w:r>
                    <w:rPr>
                      <w:rFonts w:hint="eastAsia"/>
                      <w:szCs w:val="21"/>
                    </w:rPr>
                    <w:t>及</w:t>
                  </w:r>
                  <w:r>
                    <w:rPr>
                      <w:rFonts w:hint="eastAsia"/>
                      <w:szCs w:val="21"/>
                    </w:rPr>
                    <w:t>NO</w:t>
                  </w:r>
                  <w:r>
                    <w:rPr>
                      <w:rFonts w:hint="eastAsia"/>
                      <w:szCs w:val="21"/>
                      <w:vertAlign w:val="subscript"/>
                    </w:rPr>
                    <w:t>X</w:t>
                  </w:r>
                </w:p>
              </w:tc>
              <w:tc>
                <w:tcPr>
                  <w:tcW w:w="3543" w:type="dxa"/>
                  <w:vAlign w:val="center"/>
                </w:tcPr>
                <w:p w14:paraId="7A23E04D" w14:textId="77777777" w:rsidR="00E825AA" w:rsidRDefault="00E825AA">
                  <w:pPr>
                    <w:jc w:val="center"/>
                    <w:rPr>
                      <w:szCs w:val="21"/>
                    </w:rPr>
                  </w:pPr>
                  <w:r>
                    <w:rPr>
                      <w:rFonts w:hint="eastAsia"/>
                      <w:szCs w:val="21"/>
                    </w:rPr>
                    <w:t>空气流通扩散对职业人员、周边公众</w:t>
                  </w:r>
                </w:p>
              </w:tc>
            </w:tr>
          </w:tbl>
          <w:p w14:paraId="171C1385" w14:textId="77777777" w:rsidR="00BA77AE" w:rsidRDefault="00D87305">
            <w:pPr>
              <w:spacing w:line="360" w:lineRule="auto"/>
              <w:rPr>
                <w:b/>
                <w:sz w:val="24"/>
              </w:rPr>
            </w:pPr>
            <w:r>
              <w:rPr>
                <w:rFonts w:hint="eastAsia"/>
                <w:b/>
                <w:sz w:val="24"/>
              </w:rPr>
              <w:t>9.2.2</w:t>
            </w:r>
            <w:r>
              <w:rPr>
                <w:rFonts w:hint="eastAsia"/>
                <w:b/>
                <w:sz w:val="24"/>
              </w:rPr>
              <w:t>事故工况</w:t>
            </w:r>
            <w:proofErr w:type="gramStart"/>
            <w:r>
              <w:rPr>
                <w:rFonts w:hint="eastAsia"/>
                <w:b/>
                <w:sz w:val="24"/>
              </w:rPr>
              <w:t>下污染</w:t>
            </w:r>
            <w:proofErr w:type="gramEnd"/>
            <w:r>
              <w:rPr>
                <w:rFonts w:hint="eastAsia"/>
                <w:b/>
                <w:sz w:val="24"/>
              </w:rPr>
              <w:t>途径</w:t>
            </w:r>
          </w:p>
          <w:p w14:paraId="278F3BD4" w14:textId="77777777" w:rsidR="00B204AB" w:rsidRPr="00987AEF" w:rsidRDefault="00B204AB" w:rsidP="00B204AB">
            <w:pPr>
              <w:spacing w:line="360" w:lineRule="auto"/>
              <w:ind w:firstLineChars="200" w:firstLine="480"/>
              <w:rPr>
                <w:sz w:val="24"/>
              </w:rPr>
            </w:pPr>
            <w:r w:rsidRPr="00987AEF">
              <w:rPr>
                <w:rFonts w:hint="eastAsia"/>
                <w:sz w:val="24"/>
              </w:rPr>
              <w:t>(1</w:t>
            </w:r>
            <w:r>
              <w:rPr>
                <w:rFonts w:hint="eastAsia"/>
                <w:sz w:val="24"/>
              </w:rPr>
              <w:t xml:space="preserve">) </w:t>
            </w:r>
            <w:r w:rsidRPr="00987AEF">
              <w:rPr>
                <w:rFonts w:hint="eastAsia"/>
                <w:sz w:val="24"/>
              </w:rPr>
              <w:t>工作人员或病人家属在防护门关闭后尚未撤离治疗室，加速器运行，会对工作人员或病人家属产生不必要的照射；</w:t>
            </w:r>
          </w:p>
          <w:p w14:paraId="3CF6EE9C" w14:textId="77777777" w:rsidR="00B204AB" w:rsidRPr="00987AEF" w:rsidRDefault="00B204AB" w:rsidP="00B204AB">
            <w:pPr>
              <w:spacing w:line="360" w:lineRule="auto"/>
              <w:ind w:firstLineChars="200" w:firstLine="480"/>
              <w:rPr>
                <w:sz w:val="24"/>
              </w:rPr>
            </w:pPr>
            <w:r>
              <w:rPr>
                <w:rFonts w:hint="eastAsia"/>
                <w:sz w:val="24"/>
              </w:rPr>
              <w:t>(</w:t>
            </w:r>
            <w:r>
              <w:rPr>
                <w:sz w:val="24"/>
              </w:rPr>
              <w:t xml:space="preserve">2) </w:t>
            </w:r>
            <w:r w:rsidRPr="00987AEF">
              <w:rPr>
                <w:rFonts w:hint="eastAsia"/>
                <w:sz w:val="24"/>
              </w:rPr>
              <w:t>联锁装置失效或设备运行时人员</w:t>
            </w:r>
            <w:proofErr w:type="gramStart"/>
            <w:r w:rsidRPr="00987AEF">
              <w:rPr>
                <w:rFonts w:hint="eastAsia"/>
                <w:sz w:val="24"/>
              </w:rPr>
              <w:t>误留或</w:t>
            </w:r>
            <w:proofErr w:type="gramEnd"/>
            <w:r w:rsidRPr="00987AEF">
              <w:rPr>
                <w:rFonts w:hint="eastAsia"/>
                <w:sz w:val="24"/>
              </w:rPr>
              <w:t>误入机房，装置的运行可能对人员产生超剂量事故照射，引起患者或职业人员辐射损伤，甚至死亡</w:t>
            </w:r>
            <w:r>
              <w:rPr>
                <w:rFonts w:hint="eastAsia"/>
                <w:sz w:val="24"/>
              </w:rPr>
              <w:t>；</w:t>
            </w:r>
          </w:p>
          <w:p w14:paraId="682CB228" w14:textId="77777777" w:rsidR="00B204AB" w:rsidRDefault="00B204AB" w:rsidP="00B204AB">
            <w:pPr>
              <w:spacing w:line="360" w:lineRule="auto"/>
              <w:ind w:firstLineChars="200" w:firstLine="480"/>
              <w:rPr>
                <w:sz w:val="24"/>
              </w:rPr>
            </w:pPr>
            <w:r>
              <w:rPr>
                <w:rFonts w:hint="eastAsia"/>
                <w:sz w:val="24"/>
              </w:rPr>
              <w:t>(</w:t>
            </w:r>
            <w:r>
              <w:rPr>
                <w:sz w:val="24"/>
              </w:rPr>
              <w:t>3</w:t>
            </w:r>
            <w:r>
              <w:rPr>
                <w:rFonts w:hint="eastAsia"/>
                <w:sz w:val="24"/>
              </w:rPr>
              <w:t xml:space="preserve">) </w:t>
            </w:r>
            <w:r>
              <w:rPr>
                <w:rFonts w:hint="eastAsia"/>
                <w:sz w:val="24"/>
              </w:rPr>
              <w:t>对加速器进行维修时，若发生</w:t>
            </w:r>
            <w:proofErr w:type="gramStart"/>
            <w:r>
              <w:rPr>
                <w:rFonts w:hint="eastAsia"/>
                <w:sz w:val="24"/>
              </w:rPr>
              <w:t>联锁</w:t>
            </w:r>
            <w:proofErr w:type="gramEnd"/>
            <w:r>
              <w:rPr>
                <w:rFonts w:hint="eastAsia"/>
                <w:sz w:val="24"/>
              </w:rPr>
              <w:t>失效或</w:t>
            </w:r>
            <w:proofErr w:type="gramStart"/>
            <w:r>
              <w:rPr>
                <w:rFonts w:hint="eastAsia"/>
                <w:sz w:val="24"/>
              </w:rPr>
              <w:t>强制出束等</w:t>
            </w:r>
            <w:proofErr w:type="gramEnd"/>
            <w:r>
              <w:rPr>
                <w:rFonts w:hint="eastAsia"/>
                <w:sz w:val="24"/>
              </w:rPr>
              <w:t>情况时，导致维修人员事故照射，引起维修人员辐射损伤，甚至死亡。</w:t>
            </w:r>
          </w:p>
          <w:p w14:paraId="75CB5303" w14:textId="77777777" w:rsidR="00BA77AE" w:rsidRDefault="00D87305">
            <w:pPr>
              <w:spacing w:line="360" w:lineRule="auto"/>
              <w:ind w:firstLineChars="200" w:firstLine="480"/>
              <w:rPr>
                <w:sz w:val="24"/>
              </w:rPr>
            </w:pPr>
            <w:r>
              <w:rPr>
                <w:rFonts w:hint="eastAsia"/>
                <w:sz w:val="24"/>
              </w:rPr>
              <w:t>（本页以下空白）</w:t>
            </w:r>
          </w:p>
          <w:p w14:paraId="143C852A" w14:textId="77777777" w:rsidR="00BA77AE" w:rsidRDefault="00BA77AE" w:rsidP="00D87305">
            <w:pPr>
              <w:spacing w:line="360" w:lineRule="auto"/>
              <w:ind w:firstLineChars="200" w:firstLine="482"/>
              <w:rPr>
                <w:b/>
                <w:sz w:val="24"/>
              </w:rPr>
            </w:pPr>
          </w:p>
          <w:p w14:paraId="70CD6576" w14:textId="77777777" w:rsidR="00BA77AE" w:rsidRDefault="00BA77AE" w:rsidP="00D87305">
            <w:pPr>
              <w:spacing w:line="360" w:lineRule="auto"/>
              <w:ind w:firstLineChars="200" w:firstLine="482"/>
              <w:rPr>
                <w:b/>
                <w:sz w:val="24"/>
              </w:rPr>
            </w:pPr>
          </w:p>
          <w:p w14:paraId="0FEDE7C7" w14:textId="77777777" w:rsidR="000331B4" w:rsidRDefault="000331B4" w:rsidP="00D87305">
            <w:pPr>
              <w:spacing w:line="360" w:lineRule="auto"/>
              <w:ind w:firstLineChars="200" w:firstLine="482"/>
              <w:rPr>
                <w:b/>
                <w:sz w:val="24"/>
              </w:rPr>
            </w:pPr>
          </w:p>
          <w:p w14:paraId="34E18513" w14:textId="433EA1CE" w:rsidR="00BA77AE" w:rsidRDefault="00BA77AE" w:rsidP="00D87305">
            <w:pPr>
              <w:spacing w:line="360" w:lineRule="auto"/>
              <w:ind w:firstLineChars="200" w:firstLine="482"/>
              <w:rPr>
                <w:b/>
                <w:sz w:val="24"/>
              </w:rPr>
            </w:pPr>
          </w:p>
          <w:p w14:paraId="54D22E7B" w14:textId="1E4E0BF0" w:rsidR="00253571" w:rsidRDefault="00253571" w:rsidP="00D87305">
            <w:pPr>
              <w:spacing w:line="360" w:lineRule="auto"/>
              <w:ind w:firstLineChars="200" w:firstLine="482"/>
              <w:rPr>
                <w:b/>
                <w:sz w:val="24"/>
              </w:rPr>
            </w:pPr>
          </w:p>
          <w:p w14:paraId="332CB534" w14:textId="55305C83" w:rsidR="00253571" w:rsidRDefault="00253571" w:rsidP="00D87305">
            <w:pPr>
              <w:spacing w:line="360" w:lineRule="auto"/>
              <w:ind w:firstLineChars="200" w:firstLine="482"/>
              <w:rPr>
                <w:b/>
                <w:sz w:val="24"/>
              </w:rPr>
            </w:pPr>
          </w:p>
          <w:p w14:paraId="3B59F883" w14:textId="77777777" w:rsidR="00253571" w:rsidRDefault="00253571" w:rsidP="00D87305">
            <w:pPr>
              <w:spacing w:line="360" w:lineRule="auto"/>
              <w:ind w:firstLineChars="200" w:firstLine="482"/>
              <w:rPr>
                <w:b/>
                <w:sz w:val="24"/>
              </w:rPr>
            </w:pPr>
          </w:p>
          <w:p w14:paraId="4ABB0431" w14:textId="77777777" w:rsidR="00BA77AE" w:rsidRDefault="00BA77AE" w:rsidP="001311CA">
            <w:pPr>
              <w:spacing w:line="360" w:lineRule="auto"/>
              <w:ind w:firstLineChars="200" w:firstLine="420"/>
            </w:pPr>
          </w:p>
        </w:tc>
      </w:tr>
    </w:tbl>
    <w:p w14:paraId="2AD63E66" w14:textId="77777777" w:rsidR="00BA77AE" w:rsidRDefault="00D87305">
      <w:pPr>
        <w:pageBreakBefore/>
        <w:outlineLvl w:val="0"/>
      </w:pPr>
      <w:bookmarkStart w:id="11" w:name="_Toc26540074"/>
      <w:r>
        <w:rPr>
          <w:rFonts w:hint="eastAsia"/>
          <w:b/>
          <w:sz w:val="28"/>
          <w:szCs w:val="28"/>
        </w:rPr>
        <w:lastRenderedPageBreak/>
        <w:t>表</w:t>
      </w:r>
      <w:r>
        <w:rPr>
          <w:rFonts w:hint="eastAsia"/>
          <w:b/>
          <w:sz w:val="28"/>
          <w:szCs w:val="28"/>
        </w:rPr>
        <w:t xml:space="preserve">10  </w:t>
      </w:r>
      <w:r>
        <w:rPr>
          <w:rFonts w:hint="eastAsia"/>
          <w:b/>
          <w:sz w:val="28"/>
          <w:szCs w:val="28"/>
        </w:rPr>
        <w:t>辐射安全与防护</w:t>
      </w:r>
      <w:bookmarkEnd w:id="11"/>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86"/>
      </w:tblGrid>
      <w:tr w:rsidR="00BA77AE" w14:paraId="761BAB42" w14:textId="77777777">
        <w:tc>
          <w:tcPr>
            <w:tcW w:w="9286" w:type="dxa"/>
          </w:tcPr>
          <w:p w14:paraId="78249F86" w14:textId="77777777" w:rsidR="00BA77AE" w:rsidRDefault="00D87305">
            <w:pPr>
              <w:spacing w:line="360" w:lineRule="auto"/>
              <w:rPr>
                <w:b/>
                <w:sz w:val="24"/>
              </w:rPr>
            </w:pPr>
            <w:r>
              <w:rPr>
                <w:rFonts w:hint="eastAsia"/>
                <w:b/>
                <w:sz w:val="24"/>
              </w:rPr>
              <w:t xml:space="preserve">10.1 </w:t>
            </w:r>
            <w:r>
              <w:rPr>
                <w:rFonts w:hint="eastAsia"/>
                <w:b/>
                <w:sz w:val="24"/>
              </w:rPr>
              <w:t>项目安全设施</w:t>
            </w:r>
          </w:p>
          <w:p w14:paraId="3008DB08" w14:textId="77777777" w:rsidR="00BA77AE" w:rsidRDefault="00D87305">
            <w:pPr>
              <w:spacing w:line="360" w:lineRule="auto"/>
              <w:rPr>
                <w:sz w:val="24"/>
              </w:rPr>
            </w:pPr>
            <w:r>
              <w:rPr>
                <w:rFonts w:hint="eastAsia"/>
                <w:b/>
                <w:sz w:val="24"/>
              </w:rPr>
              <w:t>10.1.</w:t>
            </w:r>
            <w:r>
              <w:rPr>
                <w:b/>
                <w:sz w:val="24"/>
              </w:rPr>
              <w:t>1</w:t>
            </w:r>
            <w:r>
              <w:rPr>
                <w:rFonts w:hint="eastAsia"/>
                <w:b/>
                <w:sz w:val="24"/>
              </w:rPr>
              <w:t xml:space="preserve"> </w:t>
            </w:r>
            <w:r>
              <w:rPr>
                <w:rFonts w:hint="eastAsia"/>
                <w:b/>
                <w:sz w:val="24"/>
              </w:rPr>
              <w:t>场所布局分区及防护设计</w:t>
            </w:r>
          </w:p>
          <w:p w14:paraId="5EC7856A" w14:textId="30949243" w:rsidR="00BA77AE" w:rsidRDefault="00D87305">
            <w:pPr>
              <w:spacing w:line="360" w:lineRule="auto"/>
              <w:ind w:firstLineChars="200" w:firstLine="480"/>
              <w:rPr>
                <w:sz w:val="24"/>
              </w:rPr>
            </w:pPr>
            <w:r>
              <w:rPr>
                <w:rFonts w:hint="eastAsia"/>
                <w:sz w:val="24"/>
              </w:rPr>
              <w:t>本次评价的直线加速器拟布置在</w:t>
            </w:r>
            <w:r w:rsidR="00AE06C5">
              <w:rPr>
                <w:rFonts w:hint="eastAsia"/>
                <w:sz w:val="24"/>
              </w:rPr>
              <w:t>医技综合楼一楼</w:t>
            </w:r>
            <w:r w:rsidR="00945967">
              <w:rPr>
                <w:rFonts w:hint="eastAsia"/>
                <w:sz w:val="24"/>
              </w:rPr>
              <w:t>，</w:t>
            </w:r>
            <w:r w:rsidR="00AE06C5">
              <w:rPr>
                <w:rFonts w:hint="eastAsia"/>
                <w:sz w:val="24"/>
              </w:rPr>
              <w:t>为新建机房</w:t>
            </w:r>
            <w:r>
              <w:rPr>
                <w:rFonts w:hint="eastAsia"/>
                <w:sz w:val="24"/>
              </w:rPr>
              <w:t>。机房拟建区域周围环境、驻留人员单一，避开</w:t>
            </w:r>
            <w:proofErr w:type="gramStart"/>
            <w:r>
              <w:rPr>
                <w:rFonts w:hint="eastAsia"/>
                <w:sz w:val="24"/>
              </w:rPr>
              <w:t>医患活动</w:t>
            </w:r>
            <w:proofErr w:type="gramEnd"/>
            <w:r>
              <w:rPr>
                <w:rFonts w:hint="eastAsia"/>
                <w:sz w:val="24"/>
              </w:rPr>
              <w:t>复杂区域。治疗机房与其它辅助设施分离。</w:t>
            </w:r>
            <w:r w:rsidR="00B92B9E">
              <w:rPr>
                <w:rFonts w:hint="eastAsia"/>
                <w:sz w:val="24"/>
              </w:rPr>
              <w:t>机房控制室、辅助机房与治疗室</w:t>
            </w:r>
            <w:r w:rsidR="00AE06C5">
              <w:rPr>
                <w:rFonts w:hint="eastAsia"/>
                <w:sz w:val="24"/>
              </w:rPr>
              <w:t>东侧迷路外墙</w:t>
            </w:r>
            <w:r w:rsidR="00B92B9E">
              <w:rPr>
                <w:rFonts w:hint="eastAsia"/>
                <w:sz w:val="24"/>
              </w:rPr>
              <w:t>相邻，治疗机房南侧是</w:t>
            </w:r>
            <w:r w:rsidR="00AE06C5">
              <w:rPr>
                <w:rFonts w:hint="eastAsia"/>
                <w:sz w:val="24"/>
              </w:rPr>
              <w:t>楼内过道</w:t>
            </w:r>
            <w:r w:rsidR="00B92B9E">
              <w:rPr>
                <w:rFonts w:hint="eastAsia"/>
                <w:sz w:val="24"/>
              </w:rPr>
              <w:t>，北</w:t>
            </w:r>
            <w:r w:rsidR="00AE06C5">
              <w:rPr>
                <w:rFonts w:hint="eastAsia"/>
                <w:sz w:val="24"/>
              </w:rPr>
              <w:t>侧是院内过道，西侧是空调机房</w:t>
            </w:r>
            <w:r w:rsidR="00B92B9E">
              <w:rPr>
                <w:rFonts w:hint="eastAsia"/>
                <w:sz w:val="24"/>
              </w:rPr>
              <w:t>，有用束照射方向为南、北方向。</w:t>
            </w:r>
            <w:r>
              <w:rPr>
                <w:rFonts w:hint="eastAsia"/>
                <w:sz w:val="24"/>
              </w:rPr>
              <w:t>本次评价的直线加速器机房</w:t>
            </w:r>
            <w:r w:rsidR="001311CA">
              <w:rPr>
                <w:rFonts w:hint="eastAsia"/>
                <w:sz w:val="24"/>
              </w:rPr>
              <w:t>周围</w:t>
            </w:r>
            <w:r>
              <w:rPr>
                <w:rFonts w:hint="eastAsia"/>
                <w:sz w:val="24"/>
              </w:rPr>
              <w:t>情况见表</w:t>
            </w:r>
            <w:r>
              <w:rPr>
                <w:rFonts w:hint="eastAsia"/>
                <w:sz w:val="24"/>
              </w:rPr>
              <w:t>10-</w:t>
            </w:r>
            <w:r>
              <w:rPr>
                <w:sz w:val="24"/>
              </w:rPr>
              <w:t>1</w:t>
            </w:r>
            <w:r>
              <w:rPr>
                <w:rFonts w:hint="eastAsia"/>
                <w:sz w:val="24"/>
              </w:rPr>
              <w:t>。</w:t>
            </w:r>
          </w:p>
          <w:p w14:paraId="27562699" w14:textId="77777777" w:rsidR="00BA77AE" w:rsidRDefault="00D87305" w:rsidP="00D87305">
            <w:pPr>
              <w:spacing w:line="360" w:lineRule="auto"/>
              <w:ind w:firstLineChars="200" w:firstLine="422"/>
              <w:rPr>
                <w:b/>
                <w:szCs w:val="21"/>
              </w:rPr>
            </w:pPr>
            <w:r>
              <w:rPr>
                <w:b/>
                <w:szCs w:val="21"/>
              </w:rPr>
              <w:t>表</w:t>
            </w:r>
            <w:r>
              <w:rPr>
                <w:rFonts w:hint="eastAsia"/>
                <w:b/>
                <w:szCs w:val="21"/>
              </w:rPr>
              <w:t>10-</w:t>
            </w:r>
            <w:r>
              <w:rPr>
                <w:b/>
                <w:szCs w:val="21"/>
              </w:rPr>
              <w:t>1</w:t>
            </w:r>
            <w:r>
              <w:rPr>
                <w:rFonts w:hint="eastAsia"/>
                <w:b/>
                <w:szCs w:val="21"/>
              </w:rPr>
              <w:t xml:space="preserve">                   </w:t>
            </w:r>
            <w:r>
              <w:rPr>
                <w:rFonts w:hint="eastAsia"/>
                <w:b/>
                <w:szCs w:val="21"/>
              </w:rPr>
              <w:t>本次评价的直线加速器机房</w:t>
            </w:r>
            <w:r w:rsidR="001311CA">
              <w:rPr>
                <w:rFonts w:hint="eastAsia"/>
                <w:b/>
                <w:szCs w:val="21"/>
              </w:rPr>
              <w:t>周围</w:t>
            </w:r>
            <w:r>
              <w:rPr>
                <w:rFonts w:hint="eastAsia"/>
                <w:b/>
                <w:szCs w:val="21"/>
              </w:rPr>
              <w:t>情况</w:t>
            </w:r>
          </w:p>
          <w:tbl>
            <w:tblPr>
              <w:tblStyle w:val="af"/>
              <w:tblW w:w="9067" w:type="dxa"/>
              <w:jc w:val="center"/>
              <w:tblLayout w:type="fixed"/>
              <w:tblLook w:val="04A0" w:firstRow="1" w:lastRow="0" w:firstColumn="1" w:lastColumn="0" w:noHBand="0" w:noVBand="1"/>
            </w:tblPr>
            <w:tblGrid>
              <w:gridCol w:w="1838"/>
              <w:gridCol w:w="1705"/>
              <w:gridCol w:w="5524"/>
            </w:tblGrid>
            <w:tr w:rsidR="00B92B9E" w14:paraId="464F86B6" w14:textId="77777777" w:rsidTr="0093564A">
              <w:trPr>
                <w:trHeight w:val="567"/>
                <w:jc w:val="center"/>
              </w:trPr>
              <w:tc>
                <w:tcPr>
                  <w:tcW w:w="1838" w:type="dxa"/>
                  <w:vAlign w:val="center"/>
                </w:tcPr>
                <w:p w14:paraId="2F13956C" w14:textId="77777777" w:rsidR="00B92B9E" w:rsidRPr="00B92B9E" w:rsidRDefault="00B92B9E" w:rsidP="00B92B9E">
                  <w:pPr>
                    <w:jc w:val="center"/>
                    <w:rPr>
                      <w:b/>
                      <w:bCs/>
                      <w:szCs w:val="21"/>
                    </w:rPr>
                  </w:pPr>
                  <w:r w:rsidRPr="00B92B9E">
                    <w:rPr>
                      <w:rFonts w:hint="eastAsia"/>
                      <w:b/>
                      <w:bCs/>
                      <w:szCs w:val="21"/>
                    </w:rPr>
                    <w:t>机房名称</w:t>
                  </w:r>
                </w:p>
              </w:tc>
              <w:tc>
                <w:tcPr>
                  <w:tcW w:w="1705" w:type="dxa"/>
                  <w:vAlign w:val="center"/>
                </w:tcPr>
                <w:p w14:paraId="1D5821E9" w14:textId="77777777" w:rsidR="00B92B9E" w:rsidRPr="00B92B9E" w:rsidRDefault="00B92B9E" w:rsidP="00B92B9E">
                  <w:pPr>
                    <w:jc w:val="center"/>
                    <w:rPr>
                      <w:b/>
                      <w:bCs/>
                      <w:szCs w:val="21"/>
                    </w:rPr>
                  </w:pPr>
                  <w:r w:rsidRPr="00B92B9E">
                    <w:rPr>
                      <w:b/>
                      <w:bCs/>
                      <w:szCs w:val="21"/>
                    </w:rPr>
                    <w:t>方位</w:t>
                  </w:r>
                </w:p>
              </w:tc>
              <w:tc>
                <w:tcPr>
                  <w:tcW w:w="5524" w:type="dxa"/>
                  <w:vAlign w:val="center"/>
                </w:tcPr>
                <w:p w14:paraId="59199AAB" w14:textId="77777777" w:rsidR="00B92B9E" w:rsidRPr="00B92B9E" w:rsidRDefault="00B92B9E" w:rsidP="00B92B9E">
                  <w:pPr>
                    <w:jc w:val="center"/>
                    <w:rPr>
                      <w:b/>
                      <w:bCs/>
                      <w:szCs w:val="21"/>
                    </w:rPr>
                  </w:pPr>
                  <w:r w:rsidRPr="00B92B9E">
                    <w:rPr>
                      <w:rFonts w:hint="eastAsia"/>
                      <w:b/>
                      <w:bCs/>
                      <w:szCs w:val="21"/>
                    </w:rPr>
                    <w:t>周围情况</w:t>
                  </w:r>
                </w:p>
              </w:tc>
            </w:tr>
            <w:tr w:rsidR="002315F0" w14:paraId="43AD8302" w14:textId="77777777" w:rsidTr="002315F0">
              <w:trPr>
                <w:trHeight w:val="567"/>
                <w:jc w:val="center"/>
              </w:trPr>
              <w:tc>
                <w:tcPr>
                  <w:tcW w:w="1838" w:type="dxa"/>
                  <w:vMerge w:val="restart"/>
                  <w:vAlign w:val="center"/>
                </w:tcPr>
                <w:p w14:paraId="73EFBFDE" w14:textId="4EBBF2E6" w:rsidR="002315F0" w:rsidRDefault="002315F0" w:rsidP="002315F0">
                  <w:pPr>
                    <w:jc w:val="center"/>
                    <w:rPr>
                      <w:szCs w:val="21"/>
                    </w:rPr>
                  </w:pPr>
                  <w:r>
                    <w:rPr>
                      <w:rFonts w:hint="eastAsia"/>
                      <w:szCs w:val="21"/>
                    </w:rPr>
                    <w:t>加速器机房</w:t>
                  </w:r>
                </w:p>
              </w:tc>
              <w:tc>
                <w:tcPr>
                  <w:tcW w:w="1705" w:type="dxa"/>
                  <w:vAlign w:val="center"/>
                </w:tcPr>
                <w:p w14:paraId="4FA099FD" w14:textId="77777777" w:rsidR="002315F0" w:rsidRDefault="002315F0" w:rsidP="002315F0">
                  <w:pPr>
                    <w:jc w:val="center"/>
                    <w:rPr>
                      <w:szCs w:val="21"/>
                    </w:rPr>
                  </w:pPr>
                  <w:r>
                    <w:rPr>
                      <w:szCs w:val="21"/>
                    </w:rPr>
                    <w:t>东侧</w:t>
                  </w:r>
                </w:p>
              </w:tc>
              <w:tc>
                <w:tcPr>
                  <w:tcW w:w="5524" w:type="dxa"/>
                  <w:vAlign w:val="center"/>
                </w:tcPr>
                <w:p w14:paraId="5F405FF1" w14:textId="51FBC242" w:rsidR="002315F0" w:rsidRDefault="002315F0" w:rsidP="002315F0">
                  <w:pPr>
                    <w:jc w:val="center"/>
                    <w:rPr>
                      <w:szCs w:val="21"/>
                    </w:rPr>
                  </w:pPr>
                  <w:r w:rsidRPr="00043973">
                    <w:rPr>
                      <w:rFonts w:hint="eastAsia"/>
                    </w:rPr>
                    <w:t>一楼控制室和辅助机房，楼梯间，二楼放疗后患者观察室</w:t>
                  </w:r>
                </w:p>
              </w:tc>
            </w:tr>
            <w:tr w:rsidR="002315F0" w14:paraId="05F435C7" w14:textId="77777777" w:rsidTr="002315F0">
              <w:trPr>
                <w:trHeight w:val="567"/>
                <w:jc w:val="center"/>
              </w:trPr>
              <w:tc>
                <w:tcPr>
                  <w:tcW w:w="1838" w:type="dxa"/>
                  <w:vMerge/>
                  <w:vAlign w:val="center"/>
                </w:tcPr>
                <w:p w14:paraId="7287B120" w14:textId="77777777" w:rsidR="002315F0" w:rsidRDefault="002315F0" w:rsidP="002315F0">
                  <w:pPr>
                    <w:jc w:val="center"/>
                    <w:rPr>
                      <w:szCs w:val="21"/>
                    </w:rPr>
                  </w:pPr>
                </w:p>
              </w:tc>
              <w:tc>
                <w:tcPr>
                  <w:tcW w:w="1705" w:type="dxa"/>
                  <w:vAlign w:val="center"/>
                </w:tcPr>
                <w:p w14:paraId="5AA30AD0" w14:textId="77777777" w:rsidR="002315F0" w:rsidRDefault="002315F0" w:rsidP="002315F0">
                  <w:pPr>
                    <w:jc w:val="center"/>
                    <w:rPr>
                      <w:szCs w:val="21"/>
                    </w:rPr>
                  </w:pPr>
                  <w:r>
                    <w:rPr>
                      <w:szCs w:val="21"/>
                    </w:rPr>
                    <w:t>南侧</w:t>
                  </w:r>
                </w:p>
              </w:tc>
              <w:tc>
                <w:tcPr>
                  <w:tcW w:w="5524" w:type="dxa"/>
                  <w:vAlign w:val="center"/>
                </w:tcPr>
                <w:p w14:paraId="3BE2C6DF" w14:textId="4DA43B9F" w:rsidR="002315F0" w:rsidRDefault="002315F0" w:rsidP="002315F0">
                  <w:pPr>
                    <w:jc w:val="center"/>
                    <w:rPr>
                      <w:szCs w:val="21"/>
                    </w:rPr>
                  </w:pPr>
                  <w:r w:rsidRPr="00043973">
                    <w:rPr>
                      <w:rFonts w:hint="eastAsia"/>
                    </w:rPr>
                    <w:t>楼内过道、配电间、卫生间、电梯间，楼外职工楼、医院食堂</w:t>
                  </w:r>
                </w:p>
              </w:tc>
            </w:tr>
            <w:tr w:rsidR="002315F0" w14:paraId="77E85810" w14:textId="77777777" w:rsidTr="002315F0">
              <w:trPr>
                <w:trHeight w:val="567"/>
                <w:jc w:val="center"/>
              </w:trPr>
              <w:tc>
                <w:tcPr>
                  <w:tcW w:w="1838" w:type="dxa"/>
                  <w:vMerge/>
                  <w:vAlign w:val="center"/>
                </w:tcPr>
                <w:p w14:paraId="04BFC1D4" w14:textId="77777777" w:rsidR="002315F0" w:rsidRDefault="002315F0" w:rsidP="002315F0">
                  <w:pPr>
                    <w:jc w:val="center"/>
                    <w:rPr>
                      <w:szCs w:val="21"/>
                    </w:rPr>
                  </w:pPr>
                </w:p>
              </w:tc>
              <w:tc>
                <w:tcPr>
                  <w:tcW w:w="1705" w:type="dxa"/>
                  <w:vAlign w:val="center"/>
                </w:tcPr>
                <w:p w14:paraId="4B7B8DC6" w14:textId="77777777" w:rsidR="002315F0" w:rsidRDefault="002315F0" w:rsidP="002315F0">
                  <w:pPr>
                    <w:jc w:val="center"/>
                    <w:rPr>
                      <w:szCs w:val="21"/>
                    </w:rPr>
                  </w:pPr>
                  <w:r>
                    <w:rPr>
                      <w:szCs w:val="21"/>
                    </w:rPr>
                    <w:t>西侧</w:t>
                  </w:r>
                </w:p>
              </w:tc>
              <w:tc>
                <w:tcPr>
                  <w:tcW w:w="5524" w:type="dxa"/>
                  <w:vAlign w:val="center"/>
                </w:tcPr>
                <w:p w14:paraId="5DFAC1C4" w14:textId="269FCF59" w:rsidR="002315F0" w:rsidRDefault="002315F0" w:rsidP="002315F0">
                  <w:pPr>
                    <w:jc w:val="center"/>
                    <w:rPr>
                      <w:szCs w:val="21"/>
                    </w:rPr>
                  </w:pPr>
                  <w:r w:rsidRPr="00043973">
                    <w:rPr>
                      <w:rFonts w:hint="eastAsia"/>
                    </w:rPr>
                    <w:t>医院空调机房</w:t>
                  </w:r>
                </w:p>
              </w:tc>
            </w:tr>
            <w:tr w:rsidR="002315F0" w14:paraId="6FBE1B87" w14:textId="77777777" w:rsidTr="002315F0">
              <w:trPr>
                <w:trHeight w:val="567"/>
                <w:jc w:val="center"/>
              </w:trPr>
              <w:tc>
                <w:tcPr>
                  <w:tcW w:w="1838" w:type="dxa"/>
                  <w:vMerge/>
                  <w:vAlign w:val="center"/>
                </w:tcPr>
                <w:p w14:paraId="2787522E" w14:textId="77777777" w:rsidR="002315F0" w:rsidRDefault="002315F0" w:rsidP="002315F0">
                  <w:pPr>
                    <w:jc w:val="center"/>
                    <w:rPr>
                      <w:szCs w:val="21"/>
                    </w:rPr>
                  </w:pPr>
                </w:p>
              </w:tc>
              <w:tc>
                <w:tcPr>
                  <w:tcW w:w="1705" w:type="dxa"/>
                  <w:vAlign w:val="center"/>
                </w:tcPr>
                <w:p w14:paraId="0D6865A3" w14:textId="77777777" w:rsidR="002315F0" w:rsidRDefault="002315F0" w:rsidP="002315F0">
                  <w:pPr>
                    <w:jc w:val="center"/>
                    <w:rPr>
                      <w:szCs w:val="21"/>
                    </w:rPr>
                  </w:pPr>
                  <w:r>
                    <w:rPr>
                      <w:szCs w:val="21"/>
                    </w:rPr>
                    <w:t>北侧</w:t>
                  </w:r>
                </w:p>
              </w:tc>
              <w:tc>
                <w:tcPr>
                  <w:tcW w:w="5524" w:type="dxa"/>
                  <w:vAlign w:val="center"/>
                </w:tcPr>
                <w:p w14:paraId="790FD728" w14:textId="14432058" w:rsidR="002315F0" w:rsidRDefault="002315F0" w:rsidP="002315F0">
                  <w:pPr>
                    <w:jc w:val="center"/>
                    <w:rPr>
                      <w:szCs w:val="21"/>
                    </w:rPr>
                  </w:pPr>
                  <w:r w:rsidRPr="00043973">
                    <w:rPr>
                      <w:rFonts w:hint="eastAsia"/>
                    </w:rPr>
                    <w:t>院内过道、门诊核磁共振室等</w:t>
                  </w:r>
                </w:p>
              </w:tc>
            </w:tr>
            <w:tr w:rsidR="002315F0" w14:paraId="1D0BC001" w14:textId="77777777" w:rsidTr="002315F0">
              <w:trPr>
                <w:trHeight w:val="567"/>
                <w:jc w:val="center"/>
              </w:trPr>
              <w:tc>
                <w:tcPr>
                  <w:tcW w:w="1838" w:type="dxa"/>
                  <w:vMerge/>
                  <w:vAlign w:val="center"/>
                </w:tcPr>
                <w:p w14:paraId="6B330FF0" w14:textId="77777777" w:rsidR="002315F0" w:rsidRDefault="002315F0" w:rsidP="002315F0">
                  <w:pPr>
                    <w:jc w:val="center"/>
                    <w:rPr>
                      <w:szCs w:val="21"/>
                    </w:rPr>
                  </w:pPr>
                </w:p>
              </w:tc>
              <w:tc>
                <w:tcPr>
                  <w:tcW w:w="1705" w:type="dxa"/>
                  <w:vAlign w:val="center"/>
                </w:tcPr>
                <w:p w14:paraId="20F75ACF" w14:textId="77777777" w:rsidR="002315F0" w:rsidRDefault="002315F0" w:rsidP="002315F0">
                  <w:pPr>
                    <w:jc w:val="center"/>
                    <w:rPr>
                      <w:szCs w:val="21"/>
                    </w:rPr>
                  </w:pPr>
                  <w:r>
                    <w:rPr>
                      <w:szCs w:val="21"/>
                    </w:rPr>
                    <w:t>顶部</w:t>
                  </w:r>
                </w:p>
              </w:tc>
              <w:tc>
                <w:tcPr>
                  <w:tcW w:w="5524" w:type="dxa"/>
                  <w:vAlign w:val="center"/>
                </w:tcPr>
                <w:p w14:paraId="4C636AF9" w14:textId="244EC9C9" w:rsidR="002315F0" w:rsidRDefault="002315F0" w:rsidP="002315F0">
                  <w:pPr>
                    <w:jc w:val="center"/>
                    <w:rPr>
                      <w:szCs w:val="21"/>
                    </w:rPr>
                  </w:pPr>
                  <w:r w:rsidRPr="00043973">
                    <w:rPr>
                      <w:rFonts w:hint="eastAsia"/>
                    </w:rPr>
                    <w:t>放疗患者观察室</w:t>
                  </w:r>
                </w:p>
              </w:tc>
            </w:tr>
          </w:tbl>
          <w:p w14:paraId="4214925D" w14:textId="086EDB5C" w:rsidR="00D851D9" w:rsidRDefault="00D851D9" w:rsidP="001311CA">
            <w:pPr>
              <w:spacing w:line="360" w:lineRule="auto"/>
              <w:ind w:firstLineChars="200" w:firstLine="480"/>
              <w:rPr>
                <w:sz w:val="24"/>
              </w:rPr>
            </w:pPr>
            <w:r>
              <w:rPr>
                <w:rFonts w:hint="eastAsia"/>
                <w:sz w:val="24"/>
              </w:rPr>
              <w:t>本项目加速器机房中拟配备</w:t>
            </w:r>
            <w:r>
              <w:rPr>
                <w:rFonts w:hint="eastAsia"/>
                <w:sz w:val="24"/>
              </w:rPr>
              <w:t>1</w:t>
            </w:r>
            <w:r>
              <w:rPr>
                <w:rFonts w:hint="eastAsia"/>
                <w:sz w:val="24"/>
              </w:rPr>
              <w:t>台医用电子直线加速器，主要</w:t>
            </w:r>
            <w:r>
              <w:rPr>
                <w:sz w:val="24"/>
              </w:rPr>
              <w:t>技术参数如下：</w:t>
            </w:r>
          </w:p>
          <w:p w14:paraId="2A3FBEDF" w14:textId="1FE2139E" w:rsidR="00D851D9" w:rsidRDefault="00D851D9" w:rsidP="001311CA">
            <w:pPr>
              <w:spacing w:line="360" w:lineRule="auto"/>
              <w:ind w:firstLineChars="200" w:firstLine="480"/>
              <w:rPr>
                <w:sz w:val="24"/>
              </w:rPr>
            </w:pPr>
            <w:r>
              <w:rPr>
                <w:sz w:val="24"/>
              </w:rPr>
              <w:t>辐射类型：</w:t>
            </w:r>
            <w:r>
              <w:rPr>
                <w:sz w:val="24"/>
              </w:rPr>
              <w:t>X</w:t>
            </w:r>
            <w:r>
              <w:rPr>
                <w:sz w:val="24"/>
              </w:rPr>
              <w:t>射线束</w:t>
            </w:r>
          </w:p>
          <w:p w14:paraId="6A8A369E" w14:textId="3F175AE8" w:rsidR="00D851D9" w:rsidRPr="00667807" w:rsidRDefault="00D851D9" w:rsidP="001311CA">
            <w:pPr>
              <w:spacing w:line="360" w:lineRule="auto"/>
              <w:ind w:firstLineChars="200" w:firstLine="480"/>
              <w:rPr>
                <w:color w:val="000000" w:themeColor="text1"/>
                <w:sz w:val="24"/>
              </w:rPr>
            </w:pPr>
            <w:r w:rsidRPr="00667807">
              <w:rPr>
                <w:color w:val="000000" w:themeColor="text1"/>
                <w:sz w:val="24"/>
              </w:rPr>
              <w:t>最大</w:t>
            </w:r>
            <w:r w:rsidRPr="00667807">
              <w:rPr>
                <w:color w:val="000000" w:themeColor="text1"/>
                <w:sz w:val="24"/>
              </w:rPr>
              <w:t>X</w:t>
            </w:r>
            <w:r w:rsidRPr="00667807">
              <w:rPr>
                <w:color w:val="000000" w:themeColor="text1"/>
                <w:sz w:val="24"/>
              </w:rPr>
              <w:t>射线</w:t>
            </w:r>
            <w:r w:rsidRPr="00667807">
              <w:rPr>
                <w:rFonts w:hint="eastAsia"/>
                <w:color w:val="000000" w:themeColor="text1"/>
                <w:sz w:val="24"/>
              </w:rPr>
              <w:t>档位</w:t>
            </w:r>
            <w:r w:rsidRPr="00667807">
              <w:rPr>
                <w:color w:val="000000" w:themeColor="text1"/>
                <w:sz w:val="24"/>
              </w:rPr>
              <w:t>：</w:t>
            </w:r>
            <w:r w:rsidR="00AC0397">
              <w:rPr>
                <w:rFonts w:hint="eastAsia"/>
                <w:color w:val="000000" w:themeColor="text1"/>
                <w:sz w:val="24"/>
              </w:rPr>
              <w:t>6</w:t>
            </w:r>
            <w:r w:rsidR="00AC0397">
              <w:rPr>
                <w:color w:val="000000" w:themeColor="text1"/>
                <w:sz w:val="24"/>
              </w:rPr>
              <w:t>MV</w:t>
            </w:r>
          </w:p>
          <w:p w14:paraId="535E41C9" w14:textId="77777777" w:rsidR="00D851D9" w:rsidRDefault="00D851D9" w:rsidP="001311CA">
            <w:pPr>
              <w:spacing w:line="360" w:lineRule="auto"/>
              <w:ind w:firstLineChars="200" w:firstLine="480"/>
              <w:rPr>
                <w:sz w:val="24"/>
              </w:rPr>
            </w:pPr>
            <w:r>
              <w:rPr>
                <w:sz w:val="24"/>
              </w:rPr>
              <w:t>最大输出剂量率：</w:t>
            </w:r>
            <w:r w:rsidR="00A92104">
              <w:rPr>
                <w:sz w:val="24"/>
              </w:rPr>
              <w:t>6</w:t>
            </w:r>
            <w:r>
              <w:rPr>
                <w:sz w:val="24"/>
              </w:rPr>
              <w:t>Gy/min</w:t>
            </w:r>
            <w:r>
              <w:rPr>
                <w:sz w:val="24"/>
              </w:rPr>
              <w:t>（有用线束</w:t>
            </w:r>
            <w:proofErr w:type="gramStart"/>
            <w:r>
              <w:rPr>
                <w:sz w:val="24"/>
              </w:rPr>
              <w:t>方向距源</w:t>
            </w:r>
            <w:proofErr w:type="gramEnd"/>
            <w:r>
              <w:rPr>
                <w:sz w:val="24"/>
              </w:rPr>
              <w:t>1m</w:t>
            </w:r>
            <w:r>
              <w:rPr>
                <w:sz w:val="24"/>
              </w:rPr>
              <w:t>处，即等中心点处）</w:t>
            </w:r>
          </w:p>
          <w:p w14:paraId="620E958F" w14:textId="77777777" w:rsidR="00D851D9" w:rsidRDefault="00D851D9" w:rsidP="001311CA">
            <w:pPr>
              <w:adjustRightInd w:val="0"/>
              <w:spacing w:line="360" w:lineRule="auto"/>
              <w:ind w:firstLineChars="200" w:firstLine="480"/>
              <w:rPr>
                <w:sz w:val="24"/>
              </w:rPr>
            </w:pPr>
            <w:r>
              <w:rPr>
                <w:rFonts w:hint="eastAsia"/>
                <w:sz w:val="24"/>
              </w:rPr>
              <w:t>患者平面外</w:t>
            </w:r>
            <w:r>
              <w:rPr>
                <w:sz w:val="24"/>
              </w:rPr>
              <w:t>X</w:t>
            </w:r>
            <w:r>
              <w:rPr>
                <w:sz w:val="24"/>
              </w:rPr>
              <w:t>射线泄漏辐射因子：</w:t>
            </w:r>
            <w:r>
              <w:rPr>
                <w:sz w:val="24"/>
              </w:rPr>
              <w:t>≤0.1%</w:t>
            </w:r>
          </w:p>
          <w:p w14:paraId="648C6B1C" w14:textId="77777777" w:rsidR="00D851D9" w:rsidRDefault="00D851D9" w:rsidP="001311CA">
            <w:pPr>
              <w:adjustRightInd w:val="0"/>
              <w:spacing w:line="360" w:lineRule="auto"/>
              <w:ind w:firstLineChars="200" w:firstLine="480"/>
              <w:rPr>
                <w:sz w:val="24"/>
              </w:rPr>
            </w:pPr>
            <w:r>
              <w:rPr>
                <w:sz w:val="24"/>
              </w:rPr>
              <w:t>源轴距：</w:t>
            </w:r>
            <w:r>
              <w:rPr>
                <w:sz w:val="24"/>
              </w:rPr>
              <w:t>1000mm</w:t>
            </w:r>
          </w:p>
          <w:p w14:paraId="79F5FB0B" w14:textId="77777777" w:rsidR="00D851D9" w:rsidRDefault="00D851D9" w:rsidP="001311CA">
            <w:pPr>
              <w:spacing w:line="360" w:lineRule="auto"/>
              <w:ind w:firstLineChars="200" w:firstLine="480"/>
              <w:rPr>
                <w:sz w:val="24"/>
              </w:rPr>
            </w:pPr>
            <w:r>
              <w:rPr>
                <w:sz w:val="24"/>
              </w:rPr>
              <w:t>正常治疗距离（</w:t>
            </w:r>
            <w:r>
              <w:rPr>
                <w:sz w:val="24"/>
              </w:rPr>
              <w:t>NTD</w:t>
            </w:r>
            <w:r>
              <w:rPr>
                <w:sz w:val="24"/>
              </w:rPr>
              <w:t>）：</w:t>
            </w:r>
            <w:r>
              <w:rPr>
                <w:sz w:val="24"/>
              </w:rPr>
              <w:t>1000mm</w:t>
            </w:r>
          </w:p>
          <w:p w14:paraId="6CACC815" w14:textId="77777777" w:rsidR="00D851D9" w:rsidRDefault="00D851D9" w:rsidP="001311CA">
            <w:pPr>
              <w:spacing w:line="360" w:lineRule="auto"/>
              <w:ind w:firstLineChars="200" w:firstLine="480"/>
              <w:rPr>
                <w:sz w:val="24"/>
              </w:rPr>
            </w:pPr>
            <w:r>
              <w:rPr>
                <w:sz w:val="24"/>
              </w:rPr>
              <w:t>照射</w:t>
            </w:r>
            <w:proofErr w:type="gramStart"/>
            <w:r>
              <w:rPr>
                <w:rFonts w:hint="eastAsia"/>
                <w:sz w:val="24"/>
              </w:rPr>
              <w:t>野</w:t>
            </w:r>
            <w:r>
              <w:rPr>
                <w:sz w:val="24"/>
              </w:rPr>
              <w:t>最大</w:t>
            </w:r>
            <w:proofErr w:type="gramEnd"/>
            <w:r>
              <w:rPr>
                <w:sz w:val="24"/>
              </w:rPr>
              <w:t>范围（对称野）：</w:t>
            </w:r>
            <w:r>
              <w:rPr>
                <w:sz w:val="24"/>
              </w:rPr>
              <w:t>40cm×40cm</w:t>
            </w:r>
          </w:p>
          <w:p w14:paraId="3B84CDD5" w14:textId="4C59E45C" w:rsidR="00D56E2E" w:rsidRPr="003B08E8" w:rsidRDefault="00D56E2E" w:rsidP="00D56E2E">
            <w:pPr>
              <w:spacing w:line="360" w:lineRule="auto"/>
              <w:ind w:firstLineChars="200" w:firstLine="480"/>
              <w:rPr>
                <w:sz w:val="24"/>
              </w:rPr>
            </w:pPr>
            <w:r w:rsidRPr="003B08E8">
              <w:rPr>
                <w:rFonts w:hint="eastAsia"/>
                <w:sz w:val="24"/>
              </w:rPr>
              <w:t>经</w:t>
            </w:r>
            <w:r w:rsidRPr="003B08E8">
              <w:rPr>
                <w:sz w:val="24"/>
              </w:rPr>
              <w:t>院方介绍</w:t>
            </w:r>
            <w:r w:rsidRPr="003B08E8">
              <w:rPr>
                <w:rFonts w:hint="eastAsia"/>
                <w:sz w:val="24"/>
              </w:rPr>
              <w:t>，</w:t>
            </w:r>
            <w:r w:rsidRPr="003B08E8">
              <w:rPr>
                <w:sz w:val="24"/>
              </w:rPr>
              <w:t>加速器投入运行后主要治疗形式为</w:t>
            </w:r>
            <w:r w:rsidRPr="003B08E8">
              <w:rPr>
                <w:rFonts w:hint="eastAsia"/>
                <w:sz w:val="24"/>
              </w:rPr>
              <w:t>精确放疗，</w:t>
            </w:r>
            <w:r w:rsidRPr="006D2D27">
              <w:rPr>
                <w:rFonts w:hint="eastAsia"/>
                <w:b/>
                <w:bCs/>
                <w:color w:val="FF0000"/>
                <w:sz w:val="24"/>
                <w:u w:val="single"/>
              </w:rPr>
              <w:t>治疗时间≤</w:t>
            </w:r>
            <w:r w:rsidR="00AC0397" w:rsidRPr="006D2D27">
              <w:rPr>
                <w:b/>
                <w:bCs/>
                <w:color w:val="FF0000"/>
                <w:sz w:val="24"/>
                <w:u w:val="single"/>
              </w:rPr>
              <w:t>3</w:t>
            </w:r>
            <w:r w:rsidRPr="006D2D27">
              <w:rPr>
                <w:rFonts w:hint="eastAsia"/>
                <w:b/>
                <w:bCs/>
                <w:color w:val="FF0000"/>
                <w:sz w:val="24"/>
                <w:u w:val="single"/>
              </w:rPr>
              <w:t>min/</w:t>
            </w:r>
            <w:r w:rsidRPr="006D2D27">
              <w:rPr>
                <w:rFonts w:hint="eastAsia"/>
                <w:b/>
                <w:bCs/>
                <w:color w:val="FF0000"/>
                <w:sz w:val="24"/>
                <w:u w:val="single"/>
              </w:rPr>
              <w:t>人</w:t>
            </w:r>
            <w:r w:rsidR="001E167B" w:rsidRPr="006D2D27">
              <w:rPr>
                <w:rFonts w:hint="eastAsia"/>
                <w:b/>
                <w:bCs/>
                <w:color w:val="FF0000"/>
                <w:sz w:val="24"/>
                <w:u w:val="single"/>
              </w:rPr>
              <w:t>/</w:t>
            </w:r>
            <w:r w:rsidR="001E167B" w:rsidRPr="006D2D27">
              <w:rPr>
                <w:rFonts w:hint="eastAsia"/>
                <w:b/>
                <w:bCs/>
                <w:color w:val="FF0000"/>
                <w:sz w:val="24"/>
                <w:u w:val="single"/>
              </w:rPr>
              <w:t>天</w:t>
            </w:r>
            <w:r w:rsidRPr="006D2D27">
              <w:rPr>
                <w:rFonts w:hint="eastAsia"/>
                <w:b/>
                <w:bCs/>
                <w:color w:val="FF0000"/>
                <w:sz w:val="24"/>
                <w:u w:val="single"/>
              </w:rPr>
              <w:t>，治疗人次约</w:t>
            </w:r>
            <w:r w:rsidR="001E167B" w:rsidRPr="006D2D27">
              <w:rPr>
                <w:b/>
                <w:bCs/>
                <w:color w:val="FF0000"/>
                <w:sz w:val="24"/>
                <w:u w:val="single"/>
              </w:rPr>
              <w:t>6</w:t>
            </w:r>
            <w:r w:rsidR="003B08E8" w:rsidRPr="006D2D27">
              <w:rPr>
                <w:b/>
                <w:bCs/>
                <w:color w:val="FF0000"/>
                <w:sz w:val="24"/>
                <w:u w:val="single"/>
              </w:rPr>
              <w:t>0</w:t>
            </w:r>
            <w:r w:rsidRPr="006D2D27">
              <w:rPr>
                <w:rFonts w:hint="eastAsia"/>
                <w:b/>
                <w:bCs/>
                <w:color w:val="FF0000"/>
                <w:sz w:val="24"/>
                <w:u w:val="single"/>
              </w:rPr>
              <w:t>人</w:t>
            </w:r>
            <w:r w:rsidRPr="006D2D27">
              <w:rPr>
                <w:rFonts w:hint="eastAsia"/>
                <w:b/>
                <w:bCs/>
                <w:color w:val="FF0000"/>
                <w:sz w:val="24"/>
                <w:u w:val="single"/>
              </w:rPr>
              <w:t>/</w:t>
            </w:r>
            <w:r w:rsidRPr="006D2D27">
              <w:rPr>
                <w:rFonts w:hint="eastAsia"/>
                <w:b/>
                <w:bCs/>
                <w:color w:val="FF0000"/>
                <w:sz w:val="24"/>
                <w:u w:val="single"/>
              </w:rPr>
              <w:t>天，年工作时间≤</w:t>
            </w:r>
            <w:r w:rsidR="006D2D27">
              <w:rPr>
                <w:b/>
                <w:bCs/>
                <w:color w:val="FF0000"/>
                <w:sz w:val="24"/>
                <w:u w:val="single"/>
              </w:rPr>
              <w:t>7</w:t>
            </w:r>
            <w:r w:rsidRPr="006D2D27">
              <w:rPr>
                <w:rFonts w:hint="eastAsia"/>
                <w:b/>
                <w:bCs/>
                <w:color w:val="FF0000"/>
                <w:sz w:val="24"/>
                <w:u w:val="single"/>
              </w:rPr>
              <w:t>50h</w:t>
            </w:r>
            <w:r w:rsidRPr="003B08E8">
              <w:rPr>
                <w:rFonts w:hint="eastAsia"/>
                <w:sz w:val="24"/>
              </w:rPr>
              <w:t>。</w:t>
            </w:r>
          </w:p>
          <w:p w14:paraId="08F00C86" w14:textId="7FD9AC3D" w:rsidR="00BA77AE" w:rsidRDefault="00D87305" w:rsidP="001311CA">
            <w:pPr>
              <w:spacing w:line="360" w:lineRule="auto"/>
              <w:ind w:firstLineChars="200" w:firstLine="480"/>
              <w:rPr>
                <w:sz w:val="24"/>
              </w:rPr>
            </w:pPr>
            <w:r>
              <w:rPr>
                <w:rFonts w:hint="eastAsia"/>
                <w:sz w:val="24"/>
              </w:rPr>
              <w:t>建设项目加速器标称最大</w:t>
            </w:r>
            <w:r>
              <w:rPr>
                <w:rFonts w:hint="eastAsia"/>
                <w:sz w:val="24"/>
              </w:rPr>
              <w:t>X</w:t>
            </w:r>
            <w:r>
              <w:rPr>
                <w:rFonts w:hint="eastAsia"/>
                <w:sz w:val="24"/>
              </w:rPr>
              <w:t>射线档位为</w:t>
            </w:r>
            <w:r w:rsidR="00AE06C5">
              <w:rPr>
                <w:sz w:val="24"/>
              </w:rPr>
              <w:t>6</w:t>
            </w:r>
            <w:r>
              <w:rPr>
                <w:rFonts w:hint="eastAsia"/>
                <w:sz w:val="24"/>
              </w:rPr>
              <w:t>MV</w:t>
            </w:r>
            <w:r>
              <w:rPr>
                <w:rFonts w:hint="eastAsia"/>
                <w:sz w:val="24"/>
              </w:rPr>
              <w:t>，产生的主要辐射源项为</w:t>
            </w:r>
            <w:r>
              <w:rPr>
                <w:rFonts w:hint="eastAsia"/>
                <w:sz w:val="24"/>
              </w:rPr>
              <w:t>X</w:t>
            </w:r>
            <w:r>
              <w:rPr>
                <w:rFonts w:hint="eastAsia"/>
                <w:sz w:val="24"/>
              </w:rPr>
              <w:t>射线。</w:t>
            </w:r>
          </w:p>
          <w:p w14:paraId="7C1D36BC" w14:textId="71049461" w:rsidR="00B9712C" w:rsidRDefault="00B9712C" w:rsidP="00B9712C">
            <w:pPr>
              <w:spacing w:line="360" w:lineRule="auto"/>
              <w:ind w:firstLineChars="200" w:firstLine="480"/>
              <w:rPr>
                <w:sz w:val="24"/>
              </w:rPr>
            </w:pPr>
            <w:r>
              <w:rPr>
                <w:rFonts w:hint="eastAsia"/>
                <w:sz w:val="24"/>
              </w:rPr>
              <w:t>本次评价的直线加速器治疗机房净面积</w:t>
            </w:r>
            <w:r w:rsidR="0000248A">
              <w:rPr>
                <w:sz w:val="24"/>
              </w:rPr>
              <w:t>49.9</w:t>
            </w:r>
            <w:r>
              <w:rPr>
                <w:rFonts w:hint="eastAsia"/>
                <w:sz w:val="24"/>
              </w:rPr>
              <w:t>m</w:t>
            </w:r>
            <w:r>
              <w:rPr>
                <w:rFonts w:hint="eastAsia"/>
                <w:sz w:val="24"/>
                <w:vertAlign w:val="superscript"/>
              </w:rPr>
              <w:t>2</w:t>
            </w:r>
            <w:r>
              <w:rPr>
                <w:rFonts w:hint="eastAsia"/>
                <w:sz w:val="24"/>
              </w:rPr>
              <w:t>，治疗室内部净高</w:t>
            </w:r>
            <w:r w:rsidR="0000248A">
              <w:rPr>
                <w:sz w:val="24"/>
              </w:rPr>
              <w:t>4.45</w:t>
            </w:r>
            <w:r>
              <w:rPr>
                <w:rFonts w:hint="eastAsia"/>
                <w:sz w:val="24"/>
              </w:rPr>
              <w:t>m</w:t>
            </w:r>
            <w:r w:rsidR="0057318A">
              <w:rPr>
                <w:rFonts w:hint="eastAsia"/>
                <w:sz w:val="24"/>
              </w:rPr>
              <w:t>（附件</w:t>
            </w:r>
            <w:r w:rsidR="0057318A">
              <w:rPr>
                <w:rFonts w:hint="eastAsia"/>
                <w:sz w:val="24"/>
              </w:rPr>
              <w:t>7</w:t>
            </w:r>
            <w:r w:rsidR="0057318A">
              <w:rPr>
                <w:rFonts w:hint="eastAsia"/>
                <w:sz w:val="24"/>
              </w:rPr>
              <w:t>）</w:t>
            </w:r>
            <w:r>
              <w:rPr>
                <w:rFonts w:hint="eastAsia"/>
                <w:sz w:val="24"/>
              </w:rPr>
              <w:t>。混凝土密度≥</w:t>
            </w:r>
            <w:r>
              <w:rPr>
                <w:rFonts w:hint="eastAsia"/>
                <w:sz w:val="24"/>
              </w:rPr>
              <w:t>2.35g/cm</w:t>
            </w:r>
            <w:r>
              <w:rPr>
                <w:rFonts w:hint="eastAsia"/>
                <w:sz w:val="24"/>
                <w:vertAlign w:val="superscript"/>
              </w:rPr>
              <w:t>3</w:t>
            </w:r>
            <w:r>
              <w:rPr>
                <w:rFonts w:hint="eastAsia"/>
                <w:sz w:val="24"/>
              </w:rPr>
              <w:t>。直线加速器治疗机房屏蔽防护情况见表</w:t>
            </w:r>
            <w:r>
              <w:rPr>
                <w:rFonts w:hint="eastAsia"/>
                <w:sz w:val="24"/>
              </w:rPr>
              <w:t>10-</w:t>
            </w:r>
            <w:r>
              <w:rPr>
                <w:sz w:val="24"/>
              </w:rPr>
              <w:t>2</w:t>
            </w:r>
            <w:r>
              <w:rPr>
                <w:rFonts w:hint="eastAsia"/>
                <w:sz w:val="24"/>
              </w:rPr>
              <w:t>。</w:t>
            </w:r>
          </w:p>
          <w:p w14:paraId="07C9C422" w14:textId="47A97E85" w:rsidR="00B9712C" w:rsidRDefault="00B9712C" w:rsidP="00B9712C">
            <w:pPr>
              <w:spacing w:line="360" w:lineRule="auto"/>
              <w:ind w:firstLineChars="200" w:firstLine="422"/>
              <w:rPr>
                <w:b/>
                <w:szCs w:val="21"/>
              </w:rPr>
            </w:pPr>
            <w:r>
              <w:rPr>
                <w:rFonts w:hint="eastAsia"/>
                <w:b/>
                <w:szCs w:val="21"/>
              </w:rPr>
              <w:lastRenderedPageBreak/>
              <w:t>表</w:t>
            </w:r>
            <w:r>
              <w:rPr>
                <w:rFonts w:hint="eastAsia"/>
                <w:b/>
                <w:szCs w:val="21"/>
              </w:rPr>
              <w:t>10-</w:t>
            </w:r>
            <w:r>
              <w:rPr>
                <w:b/>
                <w:szCs w:val="21"/>
              </w:rPr>
              <w:t>2</w:t>
            </w:r>
            <w:r>
              <w:rPr>
                <w:rFonts w:hint="eastAsia"/>
                <w:b/>
                <w:szCs w:val="21"/>
              </w:rPr>
              <w:t xml:space="preserve">          </w:t>
            </w:r>
            <w:r>
              <w:rPr>
                <w:rFonts w:hint="eastAsia"/>
                <w:b/>
                <w:szCs w:val="21"/>
              </w:rPr>
              <w:t>直线加速器治疗机房屏蔽防护情况</w:t>
            </w:r>
          </w:p>
          <w:tbl>
            <w:tblPr>
              <w:tblStyle w:val="af"/>
              <w:tblW w:w="9060" w:type="dxa"/>
              <w:jc w:val="center"/>
              <w:tblLayout w:type="fixed"/>
              <w:tblLook w:val="04A0" w:firstRow="1" w:lastRow="0" w:firstColumn="1" w:lastColumn="0" w:noHBand="0" w:noVBand="1"/>
            </w:tblPr>
            <w:tblGrid>
              <w:gridCol w:w="4528"/>
              <w:gridCol w:w="4532"/>
            </w:tblGrid>
            <w:tr w:rsidR="00B9712C" w14:paraId="4F0862A5" w14:textId="77777777" w:rsidTr="0093564A">
              <w:trPr>
                <w:trHeight w:val="510"/>
                <w:jc w:val="center"/>
              </w:trPr>
              <w:tc>
                <w:tcPr>
                  <w:tcW w:w="4528" w:type="dxa"/>
                  <w:vAlign w:val="center"/>
                </w:tcPr>
                <w:p w14:paraId="62760D50" w14:textId="77777777" w:rsidR="00B9712C" w:rsidRDefault="00B9712C" w:rsidP="00B9712C">
                  <w:pPr>
                    <w:jc w:val="center"/>
                    <w:rPr>
                      <w:szCs w:val="21"/>
                    </w:rPr>
                  </w:pPr>
                  <w:r>
                    <w:rPr>
                      <w:rFonts w:hint="eastAsia"/>
                      <w:szCs w:val="21"/>
                    </w:rPr>
                    <w:t>项目</w:t>
                  </w:r>
                </w:p>
              </w:tc>
              <w:tc>
                <w:tcPr>
                  <w:tcW w:w="4532" w:type="dxa"/>
                  <w:vAlign w:val="center"/>
                </w:tcPr>
                <w:p w14:paraId="65E9A268" w14:textId="3E4F08FA" w:rsidR="00B9712C" w:rsidRDefault="00B9712C" w:rsidP="00B9712C">
                  <w:pPr>
                    <w:jc w:val="center"/>
                    <w:rPr>
                      <w:szCs w:val="21"/>
                    </w:rPr>
                  </w:pPr>
                  <w:r>
                    <w:rPr>
                      <w:rFonts w:hint="eastAsia"/>
                      <w:szCs w:val="21"/>
                    </w:rPr>
                    <w:t>直线加速器机房（</w:t>
                  </w:r>
                  <w:r w:rsidR="00E322B4">
                    <w:rPr>
                      <w:szCs w:val="21"/>
                    </w:rPr>
                    <w:t>6</w:t>
                  </w:r>
                  <w:r>
                    <w:rPr>
                      <w:rFonts w:hint="eastAsia"/>
                      <w:szCs w:val="21"/>
                    </w:rPr>
                    <w:t>MV</w:t>
                  </w:r>
                  <w:r>
                    <w:rPr>
                      <w:rFonts w:hint="eastAsia"/>
                      <w:szCs w:val="21"/>
                    </w:rPr>
                    <w:t>）</w:t>
                  </w:r>
                </w:p>
              </w:tc>
            </w:tr>
            <w:tr w:rsidR="00B9712C" w14:paraId="4A78876E" w14:textId="77777777" w:rsidTr="0093564A">
              <w:trPr>
                <w:trHeight w:val="510"/>
                <w:jc w:val="center"/>
              </w:trPr>
              <w:tc>
                <w:tcPr>
                  <w:tcW w:w="4528" w:type="dxa"/>
                  <w:vAlign w:val="center"/>
                </w:tcPr>
                <w:p w14:paraId="0FBD3F3E" w14:textId="77777777" w:rsidR="00B9712C" w:rsidRDefault="00B9712C" w:rsidP="00B9712C">
                  <w:pPr>
                    <w:jc w:val="center"/>
                    <w:rPr>
                      <w:szCs w:val="21"/>
                    </w:rPr>
                  </w:pPr>
                  <w:r>
                    <w:rPr>
                      <w:rFonts w:hint="eastAsia"/>
                      <w:szCs w:val="21"/>
                    </w:rPr>
                    <w:t>机房净面积（</w:t>
                  </w:r>
                  <w:r>
                    <w:rPr>
                      <w:rFonts w:hint="eastAsia"/>
                      <w:szCs w:val="21"/>
                    </w:rPr>
                    <w:t>m</w:t>
                  </w:r>
                  <w:r>
                    <w:rPr>
                      <w:rFonts w:hint="eastAsia"/>
                      <w:szCs w:val="21"/>
                      <w:vertAlign w:val="superscript"/>
                    </w:rPr>
                    <w:t>2</w:t>
                  </w:r>
                  <w:r>
                    <w:rPr>
                      <w:rFonts w:hint="eastAsia"/>
                      <w:szCs w:val="21"/>
                    </w:rPr>
                    <w:t>）</w:t>
                  </w:r>
                </w:p>
              </w:tc>
              <w:tc>
                <w:tcPr>
                  <w:tcW w:w="4532" w:type="dxa"/>
                  <w:vAlign w:val="center"/>
                </w:tcPr>
                <w:p w14:paraId="6A2FE531" w14:textId="7FB1BB47" w:rsidR="00B9712C" w:rsidRDefault="0000248A" w:rsidP="00B9712C">
                  <w:pPr>
                    <w:jc w:val="center"/>
                    <w:rPr>
                      <w:szCs w:val="21"/>
                    </w:rPr>
                  </w:pPr>
                  <w:r>
                    <w:rPr>
                      <w:szCs w:val="21"/>
                    </w:rPr>
                    <w:t>49.9</w:t>
                  </w:r>
                  <w:r w:rsidR="00B9712C">
                    <w:rPr>
                      <w:rFonts w:hint="eastAsia"/>
                      <w:szCs w:val="21"/>
                    </w:rPr>
                    <w:t>m</w:t>
                  </w:r>
                  <w:r w:rsidR="00B9712C">
                    <w:rPr>
                      <w:rFonts w:hint="eastAsia"/>
                      <w:szCs w:val="21"/>
                      <w:vertAlign w:val="superscript"/>
                    </w:rPr>
                    <w:t>2</w:t>
                  </w:r>
                </w:p>
              </w:tc>
            </w:tr>
            <w:tr w:rsidR="00B9712C" w14:paraId="28211C5D" w14:textId="77777777" w:rsidTr="0093564A">
              <w:trPr>
                <w:trHeight w:val="510"/>
                <w:jc w:val="center"/>
              </w:trPr>
              <w:tc>
                <w:tcPr>
                  <w:tcW w:w="4528" w:type="dxa"/>
                  <w:vAlign w:val="center"/>
                </w:tcPr>
                <w:p w14:paraId="0CF05FC1" w14:textId="77777777" w:rsidR="00B9712C" w:rsidRDefault="00B9712C" w:rsidP="00B9712C">
                  <w:pPr>
                    <w:jc w:val="center"/>
                    <w:rPr>
                      <w:szCs w:val="21"/>
                    </w:rPr>
                  </w:pPr>
                  <w:r>
                    <w:rPr>
                      <w:rFonts w:hint="eastAsia"/>
                      <w:szCs w:val="21"/>
                    </w:rPr>
                    <w:t>机房净高（</w:t>
                  </w:r>
                  <w:r>
                    <w:rPr>
                      <w:rFonts w:hint="eastAsia"/>
                      <w:szCs w:val="21"/>
                    </w:rPr>
                    <w:t>m</w:t>
                  </w:r>
                  <w:r>
                    <w:rPr>
                      <w:rFonts w:hint="eastAsia"/>
                      <w:szCs w:val="21"/>
                    </w:rPr>
                    <w:t>）</w:t>
                  </w:r>
                </w:p>
              </w:tc>
              <w:tc>
                <w:tcPr>
                  <w:tcW w:w="4532" w:type="dxa"/>
                  <w:vAlign w:val="center"/>
                </w:tcPr>
                <w:p w14:paraId="7C962BF4" w14:textId="0FFDDD2A" w:rsidR="00B9712C" w:rsidRDefault="0000248A" w:rsidP="00B9712C">
                  <w:pPr>
                    <w:jc w:val="center"/>
                    <w:rPr>
                      <w:szCs w:val="21"/>
                    </w:rPr>
                  </w:pPr>
                  <w:r>
                    <w:rPr>
                      <w:szCs w:val="21"/>
                    </w:rPr>
                    <w:t>4.45</w:t>
                  </w:r>
                  <w:r w:rsidR="00B9712C">
                    <w:rPr>
                      <w:rFonts w:hint="eastAsia"/>
                      <w:szCs w:val="21"/>
                    </w:rPr>
                    <w:t>m</w:t>
                  </w:r>
                </w:p>
              </w:tc>
            </w:tr>
            <w:tr w:rsidR="00B9712C" w14:paraId="3000DFFE" w14:textId="77777777" w:rsidTr="0093564A">
              <w:trPr>
                <w:trHeight w:val="510"/>
                <w:jc w:val="center"/>
              </w:trPr>
              <w:tc>
                <w:tcPr>
                  <w:tcW w:w="4528" w:type="dxa"/>
                  <w:vAlign w:val="center"/>
                </w:tcPr>
                <w:p w14:paraId="1949E4D8" w14:textId="77777777" w:rsidR="00B9712C" w:rsidRDefault="00B9712C" w:rsidP="00B9712C">
                  <w:pPr>
                    <w:jc w:val="center"/>
                    <w:rPr>
                      <w:szCs w:val="21"/>
                    </w:rPr>
                  </w:pPr>
                  <w:proofErr w:type="gramStart"/>
                  <w:r>
                    <w:rPr>
                      <w:rFonts w:hint="eastAsia"/>
                      <w:szCs w:val="21"/>
                    </w:rPr>
                    <w:t>北侧主</w:t>
                  </w:r>
                  <w:proofErr w:type="gramEnd"/>
                  <w:r>
                    <w:rPr>
                      <w:rFonts w:hint="eastAsia"/>
                      <w:szCs w:val="21"/>
                    </w:rPr>
                    <w:t>屏蔽墙</w:t>
                  </w:r>
                </w:p>
              </w:tc>
              <w:tc>
                <w:tcPr>
                  <w:tcW w:w="4532" w:type="dxa"/>
                  <w:vAlign w:val="center"/>
                </w:tcPr>
                <w:p w14:paraId="42DCE9C4" w14:textId="1CCB7BCC" w:rsidR="00B9712C" w:rsidRDefault="00E322B4" w:rsidP="00B9712C">
                  <w:pPr>
                    <w:jc w:val="center"/>
                    <w:rPr>
                      <w:szCs w:val="21"/>
                    </w:rPr>
                  </w:pPr>
                  <w:r>
                    <w:rPr>
                      <w:szCs w:val="21"/>
                    </w:rPr>
                    <w:t>2800mm</w:t>
                  </w:r>
                </w:p>
              </w:tc>
            </w:tr>
            <w:tr w:rsidR="00B9712C" w14:paraId="507B4F16" w14:textId="77777777" w:rsidTr="0093564A">
              <w:trPr>
                <w:trHeight w:val="510"/>
                <w:jc w:val="center"/>
              </w:trPr>
              <w:tc>
                <w:tcPr>
                  <w:tcW w:w="4528" w:type="dxa"/>
                  <w:vAlign w:val="center"/>
                </w:tcPr>
                <w:p w14:paraId="2C9DDA4F" w14:textId="77777777" w:rsidR="00B9712C" w:rsidRDefault="00B9712C" w:rsidP="00B9712C">
                  <w:pPr>
                    <w:jc w:val="center"/>
                    <w:rPr>
                      <w:szCs w:val="21"/>
                    </w:rPr>
                  </w:pPr>
                  <w:proofErr w:type="gramStart"/>
                  <w:r>
                    <w:rPr>
                      <w:rFonts w:hint="eastAsia"/>
                      <w:szCs w:val="21"/>
                    </w:rPr>
                    <w:t>北侧次</w:t>
                  </w:r>
                  <w:proofErr w:type="gramEnd"/>
                  <w:r>
                    <w:rPr>
                      <w:rFonts w:hint="eastAsia"/>
                      <w:szCs w:val="21"/>
                    </w:rPr>
                    <w:t>屏蔽墙</w:t>
                  </w:r>
                </w:p>
              </w:tc>
              <w:tc>
                <w:tcPr>
                  <w:tcW w:w="4532" w:type="dxa"/>
                  <w:vAlign w:val="center"/>
                </w:tcPr>
                <w:p w14:paraId="3ECCC3AB" w14:textId="01D122FA" w:rsidR="00B9712C" w:rsidRDefault="00B9712C" w:rsidP="00B9712C">
                  <w:pPr>
                    <w:jc w:val="center"/>
                    <w:rPr>
                      <w:szCs w:val="21"/>
                    </w:rPr>
                  </w:pPr>
                  <w:r>
                    <w:rPr>
                      <w:rFonts w:hint="eastAsia"/>
                      <w:szCs w:val="21"/>
                    </w:rPr>
                    <w:t>1</w:t>
                  </w:r>
                  <w:r w:rsidR="00E322B4">
                    <w:rPr>
                      <w:szCs w:val="21"/>
                    </w:rPr>
                    <w:t>6</w:t>
                  </w:r>
                  <w:r w:rsidR="005F6E6A">
                    <w:rPr>
                      <w:szCs w:val="21"/>
                    </w:rPr>
                    <w:t>0</w:t>
                  </w:r>
                  <w:r>
                    <w:rPr>
                      <w:szCs w:val="21"/>
                    </w:rPr>
                    <w:t>0</w:t>
                  </w:r>
                  <w:r>
                    <w:rPr>
                      <w:rFonts w:hint="eastAsia"/>
                      <w:szCs w:val="21"/>
                    </w:rPr>
                    <w:t>mm</w:t>
                  </w:r>
                </w:p>
              </w:tc>
            </w:tr>
            <w:tr w:rsidR="00B9712C" w14:paraId="30242B56" w14:textId="77777777" w:rsidTr="0093564A">
              <w:trPr>
                <w:trHeight w:val="510"/>
                <w:jc w:val="center"/>
              </w:trPr>
              <w:tc>
                <w:tcPr>
                  <w:tcW w:w="4528" w:type="dxa"/>
                  <w:vAlign w:val="center"/>
                </w:tcPr>
                <w:p w14:paraId="2595E246" w14:textId="77777777" w:rsidR="00B9712C" w:rsidRDefault="00B9712C" w:rsidP="00B9712C">
                  <w:pPr>
                    <w:jc w:val="center"/>
                    <w:rPr>
                      <w:szCs w:val="21"/>
                    </w:rPr>
                  </w:pPr>
                  <w:r>
                    <w:rPr>
                      <w:rFonts w:hint="eastAsia"/>
                      <w:szCs w:val="21"/>
                    </w:rPr>
                    <w:t>南侧主屏蔽墙</w:t>
                  </w:r>
                </w:p>
              </w:tc>
              <w:tc>
                <w:tcPr>
                  <w:tcW w:w="4532" w:type="dxa"/>
                  <w:vAlign w:val="center"/>
                </w:tcPr>
                <w:p w14:paraId="021664C3" w14:textId="19738886" w:rsidR="00B9712C" w:rsidRDefault="0000248A" w:rsidP="00B9712C">
                  <w:pPr>
                    <w:jc w:val="center"/>
                    <w:rPr>
                      <w:szCs w:val="21"/>
                    </w:rPr>
                  </w:pPr>
                  <w:r>
                    <w:rPr>
                      <w:szCs w:val="21"/>
                    </w:rPr>
                    <w:t>30</w:t>
                  </w:r>
                  <w:r w:rsidR="00E322B4">
                    <w:rPr>
                      <w:szCs w:val="21"/>
                    </w:rPr>
                    <w:t>00</w:t>
                  </w:r>
                  <w:r w:rsidR="00E322B4">
                    <w:rPr>
                      <w:rFonts w:hint="eastAsia"/>
                      <w:szCs w:val="21"/>
                    </w:rPr>
                    <w:t>mm</w:t>
                  </w:r>
                </w:p>
              </w:tc>
            </w:tr>
            <w:tr w:rsidR="00B9712C" w14:paraId="4FDF84B4" w14:textId="77777777" w:rsidTr="0093564A">
              <w:trPr>
                <w:trHeight w:val="510"/>
                <w:jc w:val="center"/>
              </w:trPr>
              <w:tc>
                <w:tcPr>
                  <w:tcW w:w="4528" w:type="dxa"/>
                  <w:vAlign w:val="center"/>
                </w:tcPr>
                <w:p w14:paraId="769F594F" w14:textId="77777777" w:rsidR="00B9712C" w:rsidRDefault="00B9712C" w:rsidP="00B9712C">
                  <w:pPr>
                    <w:jc w:val="center"/>
                    <w:rPr>
                      <w:szCs w:val="21"/>
                    </w:rPr>
                  </w:pPr>
                  <w:proofErr w:type="gramStart"/>
                  <w:r>
                    <w:rPr>
                      <w:rFonts w:hint="eastAsia"/>
                      <w:szCs w:val="21"/>
                    </w:rPr>
                    <w:t>南侧次</w:t>
                  </w:r>
                  <w:proofErr w:type="gramEnd"/>
                  <w:r>
                    <w:rPr>
                      <w:rFonts w:hint="eastAsia"/>
                      <w:szCs w:val="21"/>
                    </w:rPr>
                    <w:t>屏蔽墙</w:t>
                  </w:r>
                </w:p>
              </w:tc>
              <w:tc>
                <w:tcPr>
                  <w:tcW w:w="4532" w:type="dxa"/>
                  <w:vAlign w:val="center"/>
                </w:tcPr>
                <w:p w14:paraId="5A321F16" w14:textId="17162EAD" w:rsidR="00B9712C" w:rsidRDefault="00B9712C" w:rsidP="00B9712C">
                  <w:pPr>
                    <w:jc w:val="center"/>
                    <w:rPr>
                      <w:szCs w:val="21"/>
                    </w:rPr>
                  </w:pPr>
                  <w:r>
                    <w:rPr>
                      <w:rFonts w:hint="eastAsia"/>
                      <w:szCs w:val="21"/>
                    </w:rPr>
                    <w:t>1</w:t>
                  </w:r>
                  <w:r w:rsidR="0000248A">
                    <w:rPr>
                      <w:szCs w:val="21"/>
                    </w:rPr>
                    <w:t>8</w:t>
                  </w:r>
                  <w:r>
                    <w:rPr>
                      <w:szCs w:val="21"/>
                    </w:rPr>
                    <w:t>00</w:t>
                  </w:r>
                  <w:r>
                    <w:rPr>
                      <w:rFonts w:hint="eastAsia"/>
                      <w:szCs w:val="21"/>
                    </w:rPr>
                    <w:t>mm</w:t>
                  </w:r>
                </w:p>
              </w:tc>
            </w:tr>
            <w:tr w:rsidR="00B9712C" w14:paraId="1DE43B31" w14:textId="77777777" w:rsidTr="0093564A">
              <w:trPr>
                <w:trHeight w:val="510"/>
                <w:jc w:val="center"/>
              </w:trPr>
              <w:tc>
                <w:tcPr>
                  <w:tcW w:w="4528" w:type="dxa"/>
                  <w:vAlign w:val="center"/>
                </w:tcPr>
                <w:p w14:paraId="4CF2D4F1" w14:textId="77777777" w:rsidR="00B9712C" w:rsidRDefault="00B9712C" w:rsidP="00B9712C">
                  <w:pPr>
                    <w:jc w:val="center"/>
                    <w:rPr>
                      <w:szCs w:val="21"/>
                    </w:rPr>
                  </w:pPr>
                  <w:proofErr w:type="gramStart"/>
                  <w:r>
                    <w:rPr>
                      <w:rFonts w:hint="eastAsia"/>
                      <w:szCs w:val="21"/>
                    </w:rPr>
                    <w:t>迷道内墙</w:t>
                  </w:r>
                  <w:proofErr w:type="gramEnd"/>
                </w:p>
              </w:tc>
              <w:tc>
                <w:tcPr>
                  <w:tcW w:w="4532" w:type="dxa"/>
                  <w:vAlign w:val="center"/>
                </w:tcPr>
                <w:p w14:paraId="1ADFFC71" w14:textId="07003FEF" w:rsidR="00B9712C" w:rsidRDefault="00E322B4" w:rsidP="00B9712C">
                  <w:pPr>
                    <w:jc w:val="center"/>
                    <w:rPr>
                      <w:szCs w:val="21"/>
                    </w:rPr>
                  </w:pPr>
                  <w:r>
                    <w:rPr>
                      <w:szCs w:val="21"/>
                    </w:rPr>
                    <w:t>15</w:t>
                  </w:r>
                  <w:r w:rsidR="00945967">
                    <w:rPr>
                      <w:szCs w:val="21"/>
                    </w:rPr>
                    <w:t>00mm</w:t>
                  </w:r>
                </w:p>
              </w:tc>
            </w:tr>
            <w:tr w:rsidR="00B9712C" w14:paraId="0AA18E82" w14:textId="77777777" w:rsidTr="0093564A">
              <w:trPr>
                <w:trHeight w:val="510"/>
                <w:jc w:val="center"/>
              </w:trPr>
              <w:tc>
                <w:tcPr>
                  <w:tcW w:w="4528" w:type="dxa"/>
                  <w:vAlign w:val="center"/>
                </w:tcPr>
                <w:p w14:paraId="57BF8CDC" w14:textId="77777777" w:rsidR="00B9712C" w:rsidRDefault="00B9712C" w:rsidP="00B9712C">
                  <w:pPr>
                    <w:jc w:val="center"/>
                    <w:rPr>
                      <w:szCs w:val="21"/>
                    </w:rPr>
                  </w:pPr>
                  <w:proofErr w:type="gramStart"/>
                  <w:r>
                    <w:rPr>
                      <w:rFonts w:hint="eastAsia"/>
                      <w:szCs w:val="21"/>
                    </w:rPr>
                    <w:t>迷道外墙</w:t>
                  </w:r>
                  <w:proofErr w:type="gramEnd"/>
                </w:p>
              </w:tc>
              <w:tc>
                <w:tcPr>
                  <w:tcW w:w="4532" w:type="dxa"/>
                  <w:vAlign w:val="center"/>
                </w:tcPr>
                <w:p w14:paraId="6A8BA764" w14:textId="5F8E94ED" w:rsidR="00B9712C" w:rsidRDefault="00B9712C" w:rsidP="00B9712C">
                  <w:pPr>
                    <w:jc w:val="center"/>
                    <w:rPr>
                      <w:szCs w:val="21"/>
                    </w:rPr>
                  </w:pPr>
                  <w:r>
                    <w:rPr>
                      <w:szCs w:val="21"/>
                    </w:rPr>
                    <w:t>1</w:t>
                  </w:r>
                  <w:r w:rsidR="00E322B4">
                    <w:rPr>
                      <w:szCs w:val="21"/>
                    </w:rPr>
                    <w:t>5</w:t>
                  </w:r>
                  <w:r>
                    <w:rPr>
                      <w:rFonts w:hint="eastAsia"/>
                      <w:szCs w:val="21"/>
                    </w:rPr>
                    <w:t>00mm</w:t>
                  </w:r>
                </w:p>
              </w:tc>
            </w:tr>
            <w:tr w:rsidR="00B9712C" w14:paraId="7DBF1D9B" w14:textId="77777777" w:rsidTr="0093564A">
              <w:trPr>
                <w:trHeight w:val="510"/>
                <w:jc w:val="center"/>
              </w:trPr>
              <w:tc>
                <w:tcPr>
                  <w:tcW w:w="4528" w:type="dxa"/>
                  <w:vAlign w:val="center"/>
                </w:tcPr>
                <w:p w14:paraId="72E4C945" w14:textId="77777777" w:rsidR="00B9712C" w:rsidRDefault="005F6E6A" w:rsidP="00B9712C">
                  <w:pPr>
                    <w:jc w:val="center"/>
                    <w:rPr>
                      <w:szCs w:val="21"/>
                    </w:rPr>
                  </w:pPr>
                  <w:r>
                    <w:rPr>
                      <w:rFonts w:hint="eastAsia"/>
                      <w:szCs w:val="21"/>
                    </w:rPr>
                    <w:t>西</w:t>
                  </w:r>
                  <w:r w:rsidR="00B9712C">
                    <w:rPr>
                      <w:rFonts w:hint="eastAsia"/>
                      <w:szCs w:val="21"/>
                    </w:rPr>
                    <w:t>侧</w:t>
                  </w:r>
                  <w:proofErr w:type="gramStart"/>
                  <w:r w:rsidR="00B9712C">
                    <w:rPr>
                      <w:rFonts w:hint="eastAsia"/>
                      <w:szCs w:val="21"/>
                    </w:rPr>
                    <w:t>侧</w:t>
                  </w:r>
                  <w:proofErr w:type="gramEnd"/>
                  <w:r w:rsidR="00B9712C">
                    <w:rPr>
                      <w:rFonts w:hint="eastAsia"/>
                      <w:szCs w:val="21"/>
                    </w:rPr>
                    <w:t>屏蔽墙</w:t>
                  </w:r>
                </w:p>
              </w:tc>
              <w:tc>
                <w:tcPr>
                  <w:tcW w:w="4532" w:type="dxa"/>
                  <w:vAlign w:val="center"/>
                </w:tcPr>
                <w:p w14:paraId="4E0A572C" w14:textId="615653E2" w:rsidR="00B9712C" w:rsidRDefault="00B9712C" w:rsidP="00B9712C">
                  <w:pPr>
                    <w:jc w:val="center"/>
                    <w:rPr>
                      <w:szCs w:val="21"/>
                    </w:rPr>
                  </w:pPr>
                  <w:r>
                    <w:rPr>
                      <w:rFonts w:hint="eastAsia"/>
                      <w:szCs w:val="21"/>
                    </w:rPr>
                    <w:t>1</w:t>
                  </w:r>
                  <w:r w:rsidR="00E322B4">
                    <w:rPr>
                      <w:szCs w:val="21"/>
                    </w:rPr>
                    <w:t>6</w:t>
                  </w:r>
                  <w:r>
                    <w:rPr>
                      <w:rFonts w:hint="eastAsia"/>
                      <w:szCs w:val="21"/>
                    </w:rPr>
                    <w:t>00mm</w:t>
                  </w:r>
                </w:p>
              </w:tc>
            </w:tr>
            <w:tr w:rsidR="00B9712C" w14:paraId="65A240E1" w14:textId="77777777" w:rsidTr="0093564A">
              <w:trPr>
                <w:trHeight w:val="510"/>
                <w:jc w:val="center"/>
              </w:trPr>
              <w:tc>
                <w:tcPr>
                  <w:tcW w:w="4528" w:type="dxa"/>
                  <w:vAlign w:val="center"/>
                </w:tcPr>
                <w:p w14:paraId="27DFAF5B" w14:textId="77777777" w:rsidR="00B9712C" w:rsidRDefault="00B9712C" w:rsidP="00B9712C">
                  <w:pPr>
                    <w:jc w:val="center"/>
                    <w:rPr>
                      <w:szCs w:val="21"/>
                    </w:rPr>
                  </w:pPr>
                  <w:r>
                    <w:rPr>
                      <w:rFonts w:hint="eastAsia"/>
                      <w:szCs w:val="21"/>
                    </w:rPr>
                    <w:t>顶部主屏蔽</w:t>
                  </w:r>
                </w:p>
              </w:tc>
              <w:tc>
                <w:tcPr>
                  <w:tcW w:w="4532" w:type="dxa"/>
                  <w:vAlign w:val="center"/>
                </w:tcPr>
                <w:p w14:paraId="4B570D33" w14:textId="2B78AD47" w:rsidR="00B9712C" w:rsidRDefault="00E96C7D" w:rsidP="00B9712C">
                  <w:pPr>
                    <w:jc w:val="center"/>
                    <w:rPr>
                      <w:szCs w:val="21"/>
                    </w:rPr>
                  </w:pPr>
                  <w:r>
                    <w:rPr>
                      <w:szCs w:val="21"/>
                    </w:rPr>
                    <w:t>30</w:t>
                  </w:r>
                  <w:r w:rsidR="00E322B4">
                    <w:rPr>
                      <w:szCs w:val="21"/>
                    </w:rPr>
                    <w:t>00</w:t>
                  </w:r>
                  <w:r w:rsidR="00945967">
                    <w:rPr>
                      <w:szCs w:val="21"/>
                    </w:rPr>
                    <w:t>mm</w:t>
                  </w:r>
                </w:p>
              </w:tc>
            </w:tr>
            <w:tr w:rsidR="00B9712C" w14:paraId="3AEF8A30" w14:textId="77777777" w:rsidTr="0093564A">
              <w:trPr>
                <w:trHeight w:val="510"/>
                <w:jc w:val="center"/>
              </w:trPr>
              <w:tc>
                <w:tcPr>
                  <w:tcW w:w="4528" w:type="dxa"/>
                  <w:vAlign w:val="center"/>
                </w:tcPr>
                <w:p w14:paraId="1C9FF266" w14:textId="77777777" w:rsidR="00B9712C" w:rsidRDefault="00B9712C" w:rsidP="00B9712C">
                  <w:pPr>
                    <w:jc w:val="center"/>
                    <w:rPr>
                      <w:szCs w:val="21"/>
                    </w:rPr>
                  </w:pPr>
                  <w:proofErr w:type="gramStart"/>
                  <w:r>
                    <w:rPr>
                      <w:rFonts w:hint="eastAsia"/>
                      <w:szCs w:val="21"/>
                    </w:rPr>
                    <w:t>顶部次</w:t>
                  </w:r>
                  <w:proofErr w:type="gramEnd"/>
                  <w:r>
                    <w:rPr>
                      <w:rFonts w:hint="eastAsia"/>
                      <w:szCs w:val="21"/>
                    </w:rPr>
                    <w:t>屏蔽</w:t>
                  </w:r>
                </w:p>
              </w:tc>
              <w:tc>
                <w:tcPr>
                  <w:tcW w:w="4532" w:type="dxa"/>
                  <w:vAlign w:val="center"/>
                </w:tcPr>
                <w:p w14:paraId="3F22F3CB" w14:textId="3872BC07" w:rsidR="00B9712C" w:rsidRDefault="00B9712C" w:rsidP="00B9712C">
                  <w:pPr>
                    <w:jc w:val="center"/>
                    <w:rPr>
                      <w:szCs w:val="21"/>
                    </w:rPr>
                  </w:pPr>
                  <w:r>
                    <w:rPr>
                      <w:rFonts w:hint="eastAsia"/>
                      <w:szCs w:val="21"/>
                    </w:rPr>
                    <w:t>1</w:t>
                  </w:r>
                  <w:r w:rsidR="00E96C7D">
                    <w:rPr>
                      <w:szCs w:val="21"/>
                    </w:rPr>
                    <w:t>8</w:t>
                  </w:r>
                  <w:r>
                    <w:rPr>
                      <w:rFonts w:hint="eastAsia"/>
                      <w:szCs w:val="21"/>
                    </w:rPr>
                    <w:t>00mm</w:t>
                  </w:r>
                </w:p>
              </w:tc>
            </w:tr>
            <w:tr w:rsidR="00B9712C" w14:paraId="20C8240B" w14:textId="77777777" w:rsidTr="0093564A">
              <w:trPr>
                <w:trHeight w:val="510"/>
                <w:jc w:val="center"/>
              </w:trPr>
              <w:tc>
                <w:tcPr>
                  <w:tcW w:w="4528" w:type="dxa"/>
                  <w:vAlign w:val="center"/>
                </w:tcPr>
                <w:p w14:paraId="12952C4E" w14:textId="77777777" w:rsidR="00B9712C" w:rsidRDefault="00B9712C" w:rsidP="00B9712C">
                  <w:pPr>
                    <w:jc w:val="center"/>
                    <w:rPr>
                      <w:szCs w:val="21"/>
                    </w:rPr>
                  </w:pPr>
                  <w:r>
                    <w:rPr>
                      <w:rFonts w:hint="eastAsia"/>
                      <w:szCs w:val="21"/>
                    </w:rPr>
                    <w:t>主束投影区宽度</w:t>
                  </w:r>
                </w:p>
              </w:tc>
              <w:tc>
                <w:tcPr>
                  <w:tcW w:w="4532" w:type="dxa"/>
                  <w:vAlign w:val="center"/>
                </w:tcPr>
                <w:p w14:paraId="7FD17024" w14:textId="4AFCA1F6" w:rsidR="00B9712C" w:rsidRDefault="00B9712C" w:rsidP="00B9712C">
                  <w:pPr>
                    <w:jc w:val="center"/>
                    <w:rPr>
                      <w:szCs w:val="21"/>
                    </w:rPr>
                  </w:pPr>
                  <w:r>
                    <w:rPr>
                      <w:rFonts w:hint="eastAsia"/>
                      <w:szCs w:val="21"/>
                    </w:rPr>
                    <w:t>4</w:t>
                  </w:r>
                  <w:r w:rsidR="00E96C7D">
                    <w:rPr>
                      <w:szCs w:val="21"/>
                    </w:rPr>
                    <w:t>8</w:t>
                  </w:r>
                  <w:r w:rsidR="00E322B4">
                    <w:rPr>
                      <w:szCs w:val="21"/>
                    </w:rPr>
                    <w:t>0</w:t>
                  </w:r>
                  <w:r>
                    <w:rPr>
                      <w:rFonts w:hint="eastAsia"/>
                      <w:szCs w:val="21"/>
                    </w:rPr>
                    <w:t>0mm</w:t>
                  </w:r>
                </w:p>
              </w:tc>
            </w:tr>
            <w:tr w:rsidR="00B9712C" w14:paraId="3EC79DF4" w14:textId="77777777" w:rsidTr="0093564A">
              <w:trPr>
                <w:trHeight w:val="510"/>
                <w:jc w:val="center"/>
              </w:trPr>
              <w:tc>
                <w:tcPr>
                  <w:tcW w:w="4528" w:type="dxa"/>
                  <w:vAlign w:val="center"/>
                </w:tcPr>
                <w:p w14:paraId="391B835A" w14:textId="77777777" w:rsidR="00B9712C" w:rsidRDefault="00B9712C" w:rsidP="00B9712C">
                  <w:pPr>
                    <w:jc w:val="center"/>
                    <w:rPr>
                      <w:szCs w:val="21"/>
                    </w:rPr>
                  </w:pPr>
                  <w:r>
                    <w:rPr>
                      <w:rFonts w:hint="eastAsia"/>
                      <w:szCs w:val="21"/>
                    </w:rPr>
                    <w:t>混凝土密度</w:t>
                  </w:r>
                </w:p>
              </w:tc>
              <w:tc>
                <w:tcPr>
                  <w:tcW w:w="4532" w:type="dxa"/>
                  <w:vAlign w:val="center"/>
                </w:tcPr>
                <w:p w14:paraId="6F8AE6DD" w14:textId="77777777" w:rsidR="00B9712C" w:rsidRPr="00B9712C" w:rsidRDefault="00B9712C" w:rsidP="00B9712C">
                  <w:pPr>
                    <w:jc w:val="center"/>
                    <w:rPr>
                      <w:szCs w:val="21"/>
                    </w:rPr>
                  </w:pPr>
                  <w:r w:rsidRPr="00B9712C">
                    <w:rPr>
                      <w:rFonts w:hint="eastAsia"/>
                      <w:szCs w:val="21"/>
                    </w:rPr>
                    <w:t>≥</w:t>
                  </w:r>
                  <w:r w:rsidRPr="00B9712C">
                    <w:rPr>
                      <w:rFonts w:hint="eastAsia"/>
                      <w:szCs w:val="21"/>
                    </w:rPr>
                    <w:t>2.35g/cm</w:t>
                  </w:r>
                  <w:r w:rsidRPr="00B9712C">
                    <w:rPr>
                      <w:rFonts w:hint="eastAsia"/>
                      <w:szCs w:val="21"/>
                      <w:vertAlign w:val="superscript"/>
                    </w:rPr>
                    <w:t>3</w:t>
                  </w:r>
                </w:p>
              </w:tc>
            </w:tr>
            <w:tr w:rsidR="00B9712C" w14:paraId="044DE499" w14:textId="77777777" w:rsidTr="0093564A">
              <w:trPr>
                <w:trHeight w:val="510"/>
                <w:jc w:val="center"/>
              </w:trPr>
              <w:tc>
                <w:tcPr>
                  <w:tcW w:w="4528" w:type="dxa"/>
                  <w:vAlign w:val="center"/>
                </w:tcPr>
                <w:p w14:paraId="0B036240" w14:textId="77777777" w:rsidR="00B9712C" w:rsidRDefault="00B9712C" w:rsidP="00B9712C">
                  <w:pPr>
                    <w:jc w:val="center"/>
                    <w:rPr>
                      <w:szCs w:val="21"/>
                    </w:rPr>
                  </w:pPr>
                  <w:r>
                    <w:rPr>
                      <w:rFonts w:hint="eastAsia"/>
                      <w:szCs w:val="21"/>
                    </w:rPr>
                    <w:t>防护门结构</w:t>
                  </w:r>
                </w:p>
              </w:tc>
              <w:tc>
                <w:tcPr>
                  <w:tcW w:w="4532" w:type="dxa"/>
                  <w:vAlign w:val="center"/>
                </w:tcPr>
                <w:p w14:paraId="1BDCE51A" w14:textId="77777777" w:rsidR="00B9712C" w:rsidRDefault="00B9712C" w:rsidP="00B9712C">
                  <w:pPr>
                    <w:jc w:val="center"/>
                    <w:rPr>
                      <w:szCs w:val="21"/>
                    </w:rPr>
                  </w:pPr>
                  <w:r>
                    <w:rPr>
                      <w:rFonts w:hint="eastAsia"/>
                      <w:szCs w:val="21"/>
                    </w:rPr>
                    <w:t>电动推拉防护门</w:t>
                  </w:r>
                </w:p>
              </w:tc>
            </w:tr>
            <w:tr w:rsidR="00B9712C" w14:paraId="45161565" w14:textId="77777777" w:rsidTr="0093564A">
              <w:trPr>
                <w:trHeight w:val="510"/>
                <w:jc w:val="center"/>
              </w:trPr>
              <w:tc>
                <w:tcPr>
                  <w:tcW w:w="4528" w:type="dxa"/>
                  <w:vAlign w:val="center"/>
                </w:tcPr>
                <w:p w14:paraId="3B47865E" w14:textId="77777777" w:rsidR="00B9712C" w:rsidRPr="0038147F" w:rsidRDefault="00B9712C" w:rsidP="00B9712C">
                  <w:pPr>
                    <w:jc w:val="center"/>
                    <w:rPr>
                      <w:szCs w:val="21"/>
                    </w:rPr>
                  </w:pPr>
                  <w:r w:rsidRPr="0038147F">
                    <w:rPr>
                      <w:rFonts w:hint="eastAsia"/>
                      <w:szCs w:val="21"/>
                    </w:rPr>
                    <w:t>防护门屏蔽</w:t>
                  </w:r>
                </w:p>
              </w:tc>
              <w:tc>
                <w:tcPr>
                  <w:tcW w:w="4532" w:type="dxa"/>
                  <w:vAlign w:val="center"/>
                </w:tcPr>
                <w:p w14:paraId="41FA943F" w14:textId="6FDB500F" w:rsidR="00B9712C" w:rsidRPr="0038147F" w:rsidRDefault="0038147F" w:rsidP="00B9712C">
                  <w:pPr>
                    <w:jc w:val="center"/>
                    <w:rPr>
                      <w:szCs w:val="21"/>
                    </w:rPr>
                  </w:pPr>
                  <w:r>
                    <w:rPr>
                      <w:rFonts w:hint="eastAsia"/>
                      <w:szCs w:val="21"/>
                    </w:rPr>
                    <w:t>1</w:t>
                  </w:r>
                  <w:r>
                    <w:rPr>
                      <w:szCs w:val="21"/>
                    </w:rPr>
                    <w:t>0mm</w:t>
                  </w:r>
                  <w:r>
                    <w:rPr>
                      <w:rFonts w:hint="eastAsia"/>
                      <w:szCs w:val="21"/>
                    </w:rPr>
                    <w:t>铅板</w:t>
                  </w:r>
                </w:p>
              </w:tc>
            </w:tr>
          </w:tbl>
          <w:p w14:paraId="12D0935D" w14:textId="77777777" w:rsidR="00BA77AE" w:rsidRDefault="00D87305">
            <w:pPr>
              <w:spacing w:line="360" w:lineRule="auto"/>
              <w:rPr>
                <w:b/>
                <w:sz w:val="24"/>
              </w:rPr>
            </w:pPr>
            <w:r>
              <w:rPr>
                <w:rFonts w:hint="eastAsia"/>
                <w:b/>
                <w:sz w:val="24"/>
              </w:rPr>
              <w:t xml:space="preserve">10.1.2 </w:t>
            </w:r>
            <w:r>
              <w:rPr>
                <w:rFonts w:hint="eastAsia"/>
                <w:b/>
                <w:sz w:val="24"/>
              </w:rPr>
              <w:t>辐射安全措施</w:t>
            </w:r>
          </w:p>
          <w:p w14:paraId="0BC2A48E" w14:textId="796B96F7" w:rsidR="004500BC" w:rsidRPr="007D71A9" w:rsidRDefault="004500BC" w:rsidP="004500BC">
            <w:pPr>
              <w:spacing w:line="360" w:lineRule="auto"/>
              <w:ind w:firstLineChars="200" w:firstLine="482"/>
              <w:rPr>
                <w:b/>
                <w:bCs/>
                <w:color w:val="FF0000"/>
                <w:sz w:val="24"/>
                <w:u w:val="single"/>
              </w:rPr>
            </w:pPr>
            <w:bookmarkStart w:id="12" w:name="_Hlk13586920"/>
            <w:r w:rsidRPr="007D71A9">
              <w:rPr>
                <w:rFonts w:hint="eastAsia"/>
                <w:b/>
                <w:bCs/>
                <w:color w:val="FF0000"/>
                <w:sz w:val="24"/>
                <w:u w:val="single"/>
              </w:rPr>
              <w:t>除治疗机房的建筑屏蔽外，建设单位还应按照相关标准要求做好以下辐射安全措施，如表</w:t>
            </w:r>
            <w:r w:rsidRPr="007D71A9">
              <w:rPr>
                <w:rFonts w:hint="eastAsia"/>
                <w:b/>
                <w:bCs/>
                <w:color w:val="FF0000"/>
                <w:sz w:val="24"/>
                <w:u w:val="single"/>
              </w:rPr>
              <w:t>1</w:t>
            </w:r>
            <w:r w:rsidRPr="007D71A9">
              <w:rPr>
                <w:b/>
                <w:bCs/>
                <w:color w:val="FF0000"/>
                <w:sz w:val="24"/>
                <w:u w:val="single"/>
              </w:rPr>
              <w:t>0</w:t>
            </w:r>
            <w:r w:rsidRPr="007D71A9">
              <w:rPr>
                <w:rFonts w:hint="eastAsia"/>
                <w:b/>
                <w:bCs/>
                <w:color w:val="FF0000"/>
                <w:sz w:val="24"/>
                <w:u w:val="single"/>
              </w:rPr>
              <w:t>-</w:t>
            </w:r>
            <w:r w:rsidRPr="007D71A9">
              <w:rPr>
                <w:b/>
                <w:bCs/>
                <w:color w:val="FF0000"/>
                <w:sz w:val="24"/>
                <w:u w:val="single"/>
              </w:rPr>
              <w:t>3</w:t>
            </w:r>
            <w:r w:rsidRPr="007D71A9">
              <w:rPr>
                <w:rFonts w:hint="eastAsia"/>
                <w:b/>
                <w:bCs/>
                <w:color w:val="FF0000"/>
                <w:sz w:val="24"/>
                <w:u w:val="single"/>
              </w:rPr>
              <w:t>、</w:t>
            </w:r>
            <w:r w:rsidRPr="007D71A9">
              <w:rPr>
                <w:rFonts w:hint="eastAsia"/>
                <w:b/>
                <w:bCs/>
                <w:color w:val="FF0000"/>
                <w:sz w:val="24"/>
                <w:u w:val="single"/>
              </w:rPr>
              <w:t>1</w:t>
            </w:r>
            <w:r w:rsidRPr="007D71A9">
              <w:rPr>
                <w:b/>
                <w:bCs/>
                <w:color w:val="FF0000"/>
                <w:sz w:val="24"/>
                <w:u w:val="single"/>
              </w:rPr>
              <w:t>0</w:t>
            </w:r>
            <w:r w:rsidRPr="007D71A9">
              <w:rPr>
                <w:rFonts w:hint="eastAsia"/>
                <w:b/>
                <w:bCs/>
                <w:color w:val="FF0000"/>
                <w:sz w:val="24"/>
                <w:u w:val="single"/>
              </w:rPr>
              <w:t>-</w:t>
            </w:r>
            <w:r w:rsidRPr="007D71A9">
              <w:rPr>
                <w:b/>
                <w:bCs/>
                <w:color w:val="FF0000"/>
                <w:sz w:val="24"/>
                <w:u w:val="single"/>
              </w:rPr>
              <w:t>4</w:t>
            </w:r>
            <w:r w:rsidRPr="007D71A9">
              <w:rPr>
                <w:rFonts w:hint="eastAsia"/>
                <w:b/>
                <w:bCs/>
                <w:color w:val="FF0000"/>
                <w:sz w:val="24"/>
                <w:u w:val="single"/>
              </w:rPr>
              <w:t>.</w:t>
            </w:r>
          </w:p>
          <w:p w14:paraId="0D4001E4" w14:textId="6C530AD7" w:rsidR="004500BC" w:rsidRPr="007D71A9" w:rsidRDefault="004500BC" w:rsidP="004500BC">
            <w:pPr>
              <w:spacing w:line="360" w:lineRule="auto"/>
              <w:jc w:val="center"/>
              <w:rPr>
                <w:rFonts w:hAnsi="宋体"/>
                <w:b/>
                <w:bCs/>
                <w:color w:val="FF0000"/>
                <w:u w:val="single"/>
              </w:rPr>
            </w:pPr>
            <w:r w:rsidRPr="007D71A9">
              <w:rPr>
                <w:rFonts w:hAnsi="宋体" w:hint="eastAsia"/>
                <w:b/>
                <w:bCs/>
                <w:color w:val="FF0000"/>
                <w:u w:val="single"/>
              </w:rPr>
              <w:t>表</w:t>
            </w:r>
            <w:r w:rsidRPr="007D71A9">
              <w:rPr>
                <w:rFonts w:hAnsi="宋体"/>
                <w:b/>
                <w:bCs/>
                <w:color w:val="FF0000"/>
                <w:u w:val="single"/>
              </w:rPr>
              <w:t>10</w:t>
            </w:r>
            <w:r w:rsidRPr="007D71A9">
              <w:rPr>
                <w:rFonts w:hAnsi="宋体" w:hint="eastAsia"/>
                <w:b/>
                <w:bCs/>
                <w:color w:val="FF0000"/>
                <w:u w:val="single"/>
              </w:rPr>
              <w:t>-</w:t>
            </w:r>
            <w:r w:rsidRPr="007D71A9">
              <w:rPr>
                <w:rFonts w:hAnsi="宋体"/>
                <w:b/>
                <w:bCs/>
                <w:color w:val="FF0000"/>
                <w:u w:val="single"/>
              </w:rPr>
              <w:t xml:space="preserve">3  </w:t>
            </w:r>
            <w:r w:rsidRPr="007D71A9">
              <w:rPr>
                <w:rFonts w:ascii="宋体" w:hAnsi="宋体" w:hint="eastAsia"/>
                <w:b/>
                <w:bCs/>
                <w:color w:val="FF0000"/>
                <w:u w:val="single"/>
              </w:rPr>
              <w:t>加速器治疗设备辐射安全装置设计要求</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92"/>
              <w:gridCol w:w="1298"/>
              <w:gridCol w:w="6477"/>
            </w:tblGrid>
            <w:tr w:rsidR="004500BC" w:rsidRPr="008D0B85" w14:paraId="795294E4" w14:textId="77777777" w:rsidTr="004500BC">
              <w:trPr>
                <w:trHeight w:val="681"/>
              </w:trPr>
              <w:tc>
                <w:tcPr>
                  <w:tcW w:w="712" w:type="pct"/>
                  <w:tcBorders>
                    <w:top w:val="single" w:sz="12" w:space="0" w:color="auto"/>
                    <w:bottom w:val="single" w:sz="12" w:space="0" w:color="auto"/>
                  </w:tcBorders>
                  <w:vAlign w:val="center"/>
                </w:tcPr>
                <w:p w14:paraId="6B9531DC" w14:textId="77777777" w:rsidR="004500BC" w:rsidRPr="008D0B85" w:rsidRDefault="004500BC" w:rsidP="004500BC">
                  <w:pPr>
                    <w:adjustRightInd w:val="0"/>
                    <w:snapToGrid w:val="0"/>
                    <w:rPr>
                      <w:szCs w:val="21"/>
                    </w:rPr>
                  </w:pPr>
                  <w:proofErr w:type="gramStart"/>
                  <w:r w:rsidRPr="008D0B85">
                    <w:rPr>
                      <w:szCs w:val="21"/>
                    </w:rPr>
                    <w:t>联锁</w:t>
                  </w:r>
                  <w:proofErr w:type="gramEnd"/>
                  <w:r w:rsidRPr="008D0B85">
                    <w:rPr>
                      <w:szCs w:val="21"/>
                    </w:rPr>
                    <w:t>类型</w:t>
                  </w:r>
                </w:p>
              </w:tc>
              <w:tc>
                <w:tcPr>
                  <w:tcW w:w="4288" w:type="pct"/>
                  <w:gridSpan w:val="2"/>
                  <w:tcBorders>
                    <w:top w:val="single" w:sz="12" w:space="0" w:color="auto"/>
                    <w:bottom w:val="single" w:sz="12" w:space="0" w:color="auto"/>
                  </w:tcBorders>
                  <w:vAlign w:val="center"/>
                </w:tcPr>
                <w:p w14:paraId="55A6C14D" w14:textId="77777777" w:rsidR="004500BC" w:rsidRPr="008D0B85" w:rsidRDefault="004500BC" w:rsidP="004500BC">
                  <w:pPr>
                    <w:adjustRightInd w:val="0"/>
                    <w:snapToGrid w:val="0"/>
                    <w:jc w:val="center"/>
                    <w:rPr>
                      <w:szCs w:val="21"/>
                    </w:rPr>
                  </w:pPr>
                  <w:r w:rsidRPr="008D0B85">
                    <w:rPr>
                      <w:szCs w:val="21"/>
                    </w:rPr>
                    <w:t>辐射安全装置要求（</w:t>
                  </w:r>
                  <w:r w:rsidRPr="008D0B85">
                    <w:rPr>
                      <w:szCs w:val="21"/>
                    </w:rPr>
                    <w:t>GBZ 126-2011</w:t>
                  </w:r>
                  <w:r w:rsidRPr="008D0B85">
                    <w:rPr>
                      <w:szCs w:val="21"/>
                    </w:rPr>
                    <w:t>）</w:t>
                  </w:r>
                </w:p>
              </w:tc>
            </w:tr>
            <w:tr w:rsidR="004500BC" w:rsidRPr="008D0B85" w14:paraId="2D74530E" w14:textId="77777777" w:rsidTr="004500BC">
              <w:trPr>
                <w:trHeight w:val="681"/>
              </w:trPr>
              <w:tc>
                <w:tcPr>
                  <w:tcW w:w="712" w:type="pct"/>
                  <w:vMerge w:val="restart"/>
                  <w:vAlign w:val="center"/>
                </w:tcPr>
                <w:p w14:paraId="7026DA93" w14:textId="77777777" w:rsidR="004500BC" w:rsidRPr="008D0B85" w:rsidRDefault="004500BC" w:rsidP="004500BC">
                  <w:pPr>
                    <w:adjustRightInd w:val="0"/>
                    <w:snapToGrid w:val="0"/>
                    <w:rPr>
                      <w:szCs w:val="21"/>
                    </w:rPr>
                  </w:pPr>
                  <w:r w:rsidRPr="008D0B85">
                    <w:rPr>
                      <w:szCs w:val="21"/>
                    </w:rPr>
                    <w:t>控制台显示及</w:t>
                  </w:r>
                  <w:proofErr w:type="gramStart"/>
                  <w:r w:rsidRPr="008D0B85">
                    <w:rPr>
                      <w:szCs w:val="21"/>
                    </w:rPr>
                    <w:t>联锁</w:t>
                  </w:r>
                  <w:proofErr w:type="gramEnd"/>
                </w:p>
              </w:tc>
              <w:tc>
                <w:tcPr>
                  <w:tcW w:w="716" w:type="pct"/>
                  <w:vAlign w:val="center"/>
                </w:tcPr>
                <w:p w14:paraId="1D9C1B09" w14:textId="77777777" w:rsidR="004500BC" w:rsidRPr="008D0B85" w:rsidRDefault="004500BC" w:rsidP="004500BC">
                  <w:pPr>
                    <w:adjustRightInd w:val="0"/>
                    <w:snapToGrid w:val="0"/>
                    <w:rPr>
                      <w:szCs w:val="21"/>
                    </w:rPr>
                  </w:pPr>
                  <w:smartTag w:uri="urn:schemas-microsoft-com:office:smarttags" w:element="chsdate">
                    <w:smartTagPr>
                      <w:attr w:name="IsROCDate" w:val="False"/>
                      <w:attr w:name="IsLunarDate" w:val="False"/>
                      <w:attr w:name="Day" w:val="30"/>
                      <w:attr w:name="Month" w:val="12"/>
                      <w:attr w:name="Year" w:val="1899"/>
                    </w:smartTagPr>
                    <w:r w:rsidRPr="008D0B85">
                      <w:rPr>
                        <w:szCs w:val="21"/>
                      </w:rPr>
                      <w:t>7.2.1</w:t>
                    </w:r>
                  </w:smartTag>
                  <w:r w:rsidRPr="008D0B85">
                    <w:rPr>
                      <w:szCs w:val="21"/>
                    </w:rPr>
                    <w:t>项</w:t>
                  </w:r>
                </w:p>
              </w:tc>
              <w:tc>
                <w:tcPr>
                  <w:tcW w:w="3572" w:type="pct"/>
                  <w:vAlign w:val="center"/>
                </w:tcPr>
                <w:p w14:paraId="08C5F5D3" w14:textId="77777777" w:rsidR="004500BC" w:rsidRPr="008D0B85" w:rsidRDefault="004500BC" w:rsidP="004500BC">
                  <w:pPr>
                    <w:adjustRightInd w:val="0"/>
                    <w:snapToGrid w:val="0"/>
                    <w:rPr>
                      <w:szCs w:val="21"/>
                    </w:rPr>
                  </w:pPr>
                  <w:r w:rsidRPr="008D0B85">
                    <w:rPr>
                      <w:szCs w:val="21"/>
                    </w:rPr>
                    <w:t>控制台应显示辐射类型、标称能量、照射时间、吸收剂量、吸收剂量率、治疗方式、楔形过滤器类型及规格等照射参数预选值</w:t>
                  </w:r>
                </w:p>
              </w:tc>
            </w:tr>
            <w:tr w:rsidR="004500BC" w:rsidRPr="008D0B85" w14:paraId="0FBD9C46" w14:textId="77777777" w:rsidTr="004500BC">
              <w:trPr>
                <w:trHeight w:val="681"/>
              </w:trPr>
              <w:tc>
                <w:tcPr>
                  <w:tcW w:w="712" w:type="pct"/>
                  <w:vMerge/>
                  <w:tcBorders>
                    <w:bottom w:val="single" w:sz="2" w:space="0" w:color="auto"/>
                  </w:tcBorders>
                  <w:vAlign w:val="center"/>
                </w:tcPr>
                <w:p w14:paraId="62A30ACA" w14:textId="77777777" w:rsidR="004500BC" w:rsidRPr="008D0B85" w:rsidRDefault="004500BC" w:rsidP="004500BC">
                  <w:pPr>
                    <w:adjustRightInd w:val="0"/>
                    <w:snapToGrid w:val="0"/>
                    <w:rPr>
                      <w:szCs w:val="21"/>
                    </w:rPr>
                  </w:pPr>
                </w:p>
              </w:tc>
              <w:tc>
                <w:tcPr>
                  <w:tcW w:w="716" w:type="pct"/>
                  <w:tcBorders>
                    <w:bottom w:val="single" w:sz="2" w:space="0" w:color="auto"/>
                  </w:tcBorders>
                  <w:vAlign w:val="center"/>
                </w:tcPr>
                <w:p w14:paraId="23E1C4E5" w14:textId="77777777" w:rsidR="004500BC" w:rsidRPr="008D0B85" w:rsidRDefault="004500BC" w:rsidP="004500BC">
                  <w:pPr>
                    <w:adjustRightInd w:val="0"/>
                    <w:snapToGrid w:val="0"/>
                    <w:rPr>
                      <w:szCs w:val="21"/>
                    </w:rPr>
                  </w:pPr>
                  <w:smartTag w:uri="urn:schemas-microsoft-com:office:smarttags" w:element="chsdate">
                    <w:smartTagPr>
                      <w:attr w:name="IsROCDate" w:val="False"/>
                      <w:attr w:name="IsLunarDate" w:val="False"/>
                      <w:attr w:name="Day" w:val="30"/>
                      <w:attr w:name="Month" w:val="12"/>
                      <w:attr w:name="Year" w:val="1899"/>
                    </w:smartTagPr>
                    <w:r w:rsidRPr="008D0B85">
                      <w:rPr>
                        <w:szCs w:val="21"/>
                      </w:rPr>
                      <w:t>7.2.2</w:t>
                    </w:r>
                  </w:smartTag>
                  <w:r w:rsidRPr="008D0B85">
                    <w:rPr>
                      <w:szCs w:val="21"/>
                    </w:rPr>
                    <w:t>项</w:t>
                  </w:r>
                </w:p>
              </w:tc>
              <w:tc>
                <w:tcPr>
                  <w:tcW w:w="3572" w:type="pct"/>
                  <w:tcBorders>
                    <w:bottom w:val="single" w:sz="2" w:space="0" w:color="auto"/>
                  </w:tcBorders>
                  <w:vAlign w:val="center"/>
                </w:tcPr>
                <w:p w14:paraId="274B530B" w14:textId="77777777" w:rsidR="004500BC" w:rsidRPr="008D0B85" w:rsidRDefault="004500BC" w:rsidP="004500BC">
                  <w:pPr>
                    <w:adjustRightInd w:val="0"/>
                    <w:snapToGrid w:val="0"/>
                    <w:rPr>
                      <w:szCs w:val="21"/>
                    </w:rPr>
                  </w:pPr>
                  <w:r w:rsidRPr="008D0B85">
                    <w:rPr>
                      <w:szCs w:val="21"/>
                    </w:rPr>
                    <w:t>照射启动应与控制台显示的照射参数预选值</w:t>
                  </w:r>
                  <w:proofErr w:type="gramStart"/>
                  <w:r w:rsidRPr="008D0B85">
                    <w:rPr>
                      <w:szCs w:val="21"/>
                    </w:rPr>
                    <w:t>联锁</w:t>
                  </w:r>
                  <w:proofErr w:type="gramEnd"/>
                  <w:r w:rsidRPr="008D0B85">
                    <w:rPr>
                      <w:szCs w:val="21"/>
                    </w:rPr>
                    <w:t>，控制台选择各类照射参数之前，照射不应启动</w:t>
                  </w:r>
                </w:p>
              </w:tc>
            </w:tr>
            <w:tr w:rsidR="004500BC" w:rsidRPr="008D0B85" w14:paraId="7772FE61" w14:textId="77777777" w:rsidTr="004500BC">
              <w:trPr>
                <w:trHeight w:val="681"/>
              </w:trPr>
              <w:tc>
                <w:tcPr>
                  <w:tcW w:w="712" w:type="pct"/>
                  <w:vMerge w:val="restart"/>
                  <w:tcBorders>
                    <w:top w:val="single" w:sz="2" w:space="0" w:color="auto"/>
                  </w:tcBorders>
                  <w:vAlign w:val="center"/>
                </w:tcPr>
                <w:p w14:paraId="7820E3A5" w14:textId="77777777" w:rsidR="004500BC" w:rsidRPr="008D0B85" w:rsidRDefault="004500BC" w:rsidP="004500BC">
                  <w:pPr>
                    <w:adjustRightInd w:val="0"/>
                    <w:snapToGrid w:val="0"/>
                    <w:rPr>
                      <w:szCs w:val="21"/>
                    </w:rPr>
                  </w:pPr>
                  <w:r w:rsidRPr="008D0B85">
                    <w:rPr>
                      <w:szCs w:val="21"/>
                    </w:rPr>
                    <w:t>剂量</w:t>
                  </w:r>
                  <w:proofErr w:type="gramStart"/>
                  <w:r w:rsidRPr="008D0B85">
                    <w:rPr>
                      <w:szCs w:val="21"/>
                    </w:rPr>
                    <w:t>联锁</w:t>
                  </w:r>
                  <w:proofErr w:type="gramEnd"/>
                </w:p>
              </w:tc>
              <w:tc>
                <w:tcPr>
                  <w:tcW w:w="716" w:type="pct"/>
                  <w:tcBorders>
                    <w:top w:val="single" w:sz="2" w:space="0" w:color="auto"/>
                    <w:bottom w:val="single" w:sz="2" w:space="0" w:color="auto"/>
                  </w:tcBorders>
                  <w:vAlign w:val="center"/>
                </w:tcPr>
                <w:p w14:paraId="20CA3651" w14:textId="77777777" w:rsidR="004500BC" w:rsidRPr="008D0B85" w:rsidRDefault="004500BC" w:rsidP="004500BC">
                  <w:pPr>
                    <w:adjustRightInd w:val="0"/>
                    <w:snapToGrid w:val="0"/>
                    <w:rPr>
                      <w:szCs w:val="21"/>
                    </w:rPr>
                  </w:pPr>
                  <w:smartTag w:uri="urn:schemas-microsoft-com:office:smarttags" w:element="chsdate">
                    <w:smartTagPr>
                      <w:attr w:name="Year" w:val="1899"/>
                      <w:attr w:name="Month" w:val="12"/>
                      <w:attr w:name="Day" w:val="30"/>
                      <w:attr w:name="IsLunarDate" w:val="False"/>
                      <w:attr w:name="IsROCDate" w:val="False"/>
                    </w:smartTagPr>
                    <w:r w:rsidRPr="008D0B85">
                      <w:rPr>
                        <w:szCs w:val="21"/>
                      </w:rPr>
                      <w:t>7.1.2</w:t>
                    </w:r>
                  </w:smartTag>
                  <w:r w:rsidRPr="008D0B85">
                    <w:rPr>
                      <w:szCs w:val="21"/>
                    </w:rPr>
                    <w:t>（</w:t>
                  </w:r>
                  <w:r w:rsidRPr="008D0B85">
                    <w:rPr>
                      <w:szCs w:val="21"/>
                    </w:rPr>
                    <w:t>b</w:t>
                  </w:r>
                  <w:r w:rsidRPr="008D0B85">
                    <w:rPr>
                      <w:szCs w:val="21"/>
                    </w:rPr>
                    <w:t>）项</w:t>
                  </w:r>
                </w:p>
              </w:tc>
              <w:tc>
                <w:tcPr>
                  <w:tcW w:w="3572" w:type="pct"/>
                  <w:tcBorders>
                    <w:top w:val="single" w:sz="2" w:space="0" w:color="auto"/>
                    <w:bottom w:val="single" w:sz="2" w:space="0" w:color="auto"/>
                  </w:tcBorders>
                  <w:vAlign w:val="center"/>
                </w:tcPr>
                <w:p w14:paraId="08928132" w14:textId="77777777" w:rsidR="004500BC" w:rsidRPr="008D0B85" w:rsidRDefault="004500BC" w:rsidP="004500BC">
                  <w:pPr>
                    <w:adjustRightInd w:val="0"/>
                    <w:snapToGrid w:val="0"/>
                    <w:rPr>
                      <w:szCs w:val="21"/>
                    </w:rPr>
                  </w:pPr>
                  <w:r w:rsidRPr="008D0B85">
                    <w:rPr>
                      <w:szCs w:val="21"/>
                    </w:rPr>
                    <w:t>某道剂量监测系统发生故障时，应保障另一道能正常工作；每道剂量监测系统都应能独立地终止照射</w:t>
                  </w:r>
                </w:p>
              </w:tc>
            </w:tr>
            <w:tr w:rsidR="004500BC" w:rsidRPr="008D0B85" w14:paraId="46971968" w14:textId="77777777" w:rsidTr="004500BC">
              <w:trPr>
                <w:trHeight w:val="681"/>
              </w:trPr>
              <w:tc>
                <w:tcPr>
                  <w:tcW w:w="712" w:type="pct"/>
                  <w:vMerge/>
                  <w:vAlign w:val="center"/>
                </w:tcPr>
                <w:p w14:paraId="1195B751" w14:textId="77777777" w:rsidR="004500BC" w:rsidRPr="008D0B85" w:rsidRDefault="004500BC" w:rsidP="004500BC">
                  <w:pPr>
                    <w:adjustRightInd w:val="0"/>
                    <w:snapToGrid w:val="0"/>
                    <w:rPr>
                      <w:szCs w:val="21"/>
                    </w:rPr>
                  </w:pPr>
                </w:p>
              </w:tc>
              <w:tc>
                <w:tcPr>
                  <w:tcW w:w="716" w:type="pct"/>
                  <w:tcBorders>
                    <w:top w:val="single" w:sz="2" w:space="0" w:color="auto"/>
                    <w:bottom w:val="single" w:sz="2" w:space="0" w:color="auto"/>
                  </w:tcBorders>
                  <w:vAlign w:val="center"/>
                </w:tcPr>
                <w:p w14:paraId="37A65D71" w14:textId="77777777" w:rsidR="004500BC" w:rsidRPr="008D0B85" w:rsidRDefault="004500BC" w:rsidP="004500BC">
                  <w:pPr>
                    <w:adjustRightInd w:val="0"/>
                    <w:snapToGrid w:val="0"/>
                    <w:rPr>
                      <w:szCs w:val="21"/>
                    </w:rPr>
                  </w:pPr>
                  <w:smartTag w:uri="urn:schemas-microsoft-com:office:smarttags" w:element="chsdate">
                    <w:smartTagPr>
                      <w:attr w:name="Year" w:val="1899"/>
                      <w:attr w:name="Month" w:val="12"/>
                      <w:attr w:name="Day" w:val="30"/>
                      <w:attr w:name="IsLunarDate" w:val="False"/>
                      <w:attr w:name="IsROCDate" w:val="False"/>
                    </w:smartTagPr>
                    <w:r w:rsidRPr="008D0B85">
                      <w:rPr>
                        <w:szCs w:val="21"/>
                      </w:rPr>
                      <w:t>7.1.2</w:t>
                    </w:r>
                  </w:smartTag>
                  <w:r w:rsidRPr="008D0B85">
                    <w:rPr>
                      <w:szCs w:val="21"/>
                    </w:rPr>
                    <w:t>（</w:t>
                  </w:r>
                  <w:r w:rsidRPr="008D0B85">
                    <w:rPr>
                      <w:szCs w:val="21"/>
                    </w:rPr>
                    <w:t>b</w:t>
                  </w:r>
                  <w:r w:rsidRPr="008D0B85">
                    <w:rPr>
                      <w:szCs w:val="21"/>
                    </w:rPr>
                    <w:t>）项</w:t>
                  </w:r>
                </w:p>
              </w:tc>
              <w:tc>
                <w:tcPr>
                  <w:tcW w:w="3572" w:type="pct"/>
                  <w:tcBorders>
                    <w:top w:val="single" w:sz="2" w:space="0" w:color="auto"/>
                    <w:bottom w:val="single" w:sz="2" w:space="0" w:color="auto"/>
                  </w:tcBorders>
                  <w:vAlign w:val="center"/>
                </w:tcPr>
                <w:p w14:paraId="045B88AD" w14:textId="77777777" w:rsidR="004500BC" w:rsidRPr="008D0B85" w:rsidRDefault="004500BC" w:rsidP="004500BC">
                  <w:pPr>
                    <w:adjustRightInd w:val="0"/>
                    <w:snapToGrid w:val="0"/>
                    <w:rPr>
                      <w:szCs w:val="21"/>
                    </w:rPr>
                  </w:pPr>
                  <w:r w:rsidRPr="008D0B85">
                    <w:rPr>
                      <w:szCs w:val="21"/>
                    </w:rPr>
                    <w:t>冗余剂量监测组合时，每道都应设置为达到预置参数时能终止照射；主</w:t>
                  </w:r>
                  <w:r w:rsidRPr="008D0B85">
                    <w:rPr>
                      <w:szCs w:val="21"/>
                    </w:rPr>
                    <w:t>-</w:t>
                  </w:r>
                  <w:r w:rsidRPr="008D0B85">
                    <w:rPr>
                      <w:szCs w:val="21"/>
                    </w:rPr>
                    <w:t>次剂量监测组合时，主道应设置为达到预置参数时能终止照射，次道应设置为超过预置参数时就应终止照射。</w:t>
                  </w:r>
                  <w:proofErr w:type="gramStart"/>
                  <w:r w:rsidRPr="008D0B85">
                    <w:rPr>
                      <w:szCs w:val="21"/>
                    </w:rPr>
                    <w:t>超过值</w:t>
                  </w:r>
                  <w:proofErr w:type="gramEnd"/>
                  <w:r w:rsidRPr="008D0B85">
                    <w:rPr>
                      <w:szCs w:val="21"/>
                    </w:rPr>
                    <w:t>若采用百分比，则不应超过预置参数的</w:t>
                  </w:r>
                  <w:r w:rsidRPr="008D0B85">
                    <w:rPr>
                      <w:szCs w:val="21"/>
                    </w:rPr>
                    <w:t>10</w:t>
                  </w:r>
                  <w:r w:rsidRPr="008D0B85">
                    <w:rPr>
                      <w:szCs w:val="21"/>
                    </w:rPr>
                    <w:t>％；若采用绝对剂量值，则在正常治疗距离处不超过</w:t>
                  </w:r>
                  <w:proofErr w:type="gramStart"/>
                  <w:r w:rsidRPr="008D0B85">
                    <w:rPr>
                      <w:szCs w:val="21"/>
                    </w:rPr>
                    <w:t>等效值</w:t>
                  </w:r>
                  <w:proofErr w:type="gramEnd"/>
                  <w:r w:rsidRPr="008D0B85">
                    <w:rPr>
                      <w:szCs w:val="21"/>
                    </w:rPr>
                    <w:t>0.25Gy</w:t>
                  </w:r>
                  <w:r w:rsidRPr="008D0B85">
                    <w:rPr>
                      <w:szCs w:val="21"/>
                    </w:rPr>
                    <w:t>；可任选，应选择与预置参数差值最小的</w:t>
                  </w:r>
                </w:p>
              </w:tc>
            </w:tr>
            <w:tr w:rsidR="004500BC" w:rsidRPr="008D0B85" w14:paraId="691B4F97" w14:textId="77777777" w:rsidTr="004500BC">
              <w:trPr>
                <w:trHeight w:val="681"/>
              </w:trPr>
              <w:tc>
                <w:tcPr>
                  <w:tcW w:w="712" w:type="pct"/>
                  <w:vMerge/>
                  <w:vAlign w:val="center"/>
                </w:tcPr>
                <w:p w14:paraId="2DB68C57" w14:textId="77777777" w:rsidR="004500BC" w:rsidRPr="008D0B85" w:rsidRDefault="004500BC" w:rsidP="004500BC">
                  <w:pPr>
                    <w:adjustRightInd w:val="0"/>
                    <w:snapToGrid w:val="0"/>
                    <w:rPr>
                      <w:szCs w:val="21"/>
                    </w:rPr>
                  </w:pPr>
                </w:p>
              </w:tc>
              <w:tc>
                <w:tcPr>
                  <w:tcW w:w="716" w:type="pct"/>
                  <w:tcBorders>
                    <w:top w:val="single" w:sz="2" w:space="0" w:color="auto"/>
                    <w:bottom w:val="single" w:sz="2" w:space="0" w:color="auto"/>
                  </w:tcBorders>
                  <w:vAlign w:val="center"/>
                </w:tcPr>
                <w:p w14:paraId="4F32AC1D" w14:textId="77777777" w:rsidR="004500BC" w:rsidRPr="008D0B85" w:rsidRDefault="004500BC" w:rsidP="004500BC">
                  <w:pPr>
                    <w:adjustRightInd w:val="0"/>
                    <w:snapToGrid w:val="0"/>
                    <w:rPr>
                      <w:szCs w:val="21"/>
                    </w:rPr>
                  </w:pPr>
                  <w:smartTag w:uri="urn:schemas-microsoft-com:office:smarttags" w:element="chsdate">
                    <w:smartTagPr>
                      <w:attr w:name="Year" w:val="1899"/>
                      <w:attr w:name="Month" w:val="12"/>
                      <w:attr w:name="Day" w:val="30"/>
                      <w:attr w:name="IsLunarDate" w:val="False"/>
                      <w:attr w:name="IsROCDate" w:val="False"/>
                    </w:smartTagPr>
                    <w:r w:rsidRPr="008D0B85">
                      <w:rPr>
                        <w:szCs w:val="21"/>
                      </w:rPr>
                      <w:t>7.1.2</w:t>
                    </w:r>
                  </w:smartTag>
                  <w:r w:rsidRPr="008D0B85">
                    <w:rPr>
                      <w:szCs w:val="21"/>
                    </w:rPr>
                    <w:t>（</w:t>
                  </w:r>
                  <w:r w:rsidRPr="008D0B85">
                    <w:rPr>
                      <w:szCs w:val="21"/>
                    </w:rPr>
                    <w:t>e</w:t>
                  </w:r>
                  <w:r w:rsidRPr="008D0B85">
                    <w:rPr>
                      <w:szCs w:val="21"/>
                    </w:rPr>
                    <w:t>）项</w:t>
                  </w:r>
                </w:p>
              </w:tc>
              <w:tc>
                <w:tcPr>
                  <w:tcW w:w="3572" w:type="pct"/>
                  <w:tcBorders>
                    <w:top w:val="single" w:sz="2" w:space="0" w:color="auto"/>
                    <w:bottom w:val="single" w:sz="2" w:space="0" w:color="auto"/>
                  </w:tcBorders>
                  <w:vAlign w:val="center"/>
                </w:tcPr>
                <w:p w14:paraId="6601AB73" w14:textId="77777777" w:rsidR="004500BC" w:rsidRPr="008D0B85" w:rsidRDefault="004500BC" w:rsidP="004500BC">
                  <w:pPr>
                    <w:adjustRightInd w:val="0"/>
                    <w:snapToGrid w:val="0"/>
                    <w:rPr>
                      <w:szCs w:val="21"/>
                    </w:rPr>
                  </w:pPr>
                  <w:r w:rsidRPr="008D0B85">
                    <w:rPr>
                      <w:szCs w:val="21"/>
                    </w:rPr>
                    <w:t>电源故障或元件失灵造成照射中断或终止时，两道剂量监测系统显示的预选参数和剂量数据应保持不变，失效时刻的预选参数和剂量读数应以可读出的方式储存起来，至少保留</w:t>
                  </w:r>
                  <w:r w:rsidRPr="008D0B85">
                    <w:rPr>
                      <w:szCs w:val="21"/>
                    </w:rPr>
                    <w:t>20min</w:t>
                  </w:r>
                  <w:r w:rsidRPr="008D0B85">
                    <w:rPr>
                      <w:szCs w:val="21"/>
                    </w:rPr>
                    <w:t>以上</w:t>
                  </w:r>
                </w:p>
              </w:tc>
            </w:tr>
            <w:tr w:rsidR="004500BC" w:rsidRPr="008D0B85" w14:paraId="66A4B287" w14:textId="77777777" w:rsidTr="004500BC">
              <w:trPr>
                <w:trHeight w:val="681"/>
              </w:trPr>
              <w:tc>
                <w:tcPr>
                  <w:tcW w:w="712" w:type="pct"/>
                  <w:vMerge/>
                  <w:tcBorders>
                    <w:bottom w:val="single" w:sz="2" w:space="0" w:color="auto"/>
                  </w:tcBorders>
                  <w:vAlign w:val="center"/>
                </w:tcPr>
                <w:p w14:paraId="57C93483" w14:textId="77777777" w:rsidR="004500BC" w:rsidRPr="008D0B85" w:rsidRDefault="004500BC" w:rsidP="004500BC">
                  <w:pPr>
                    <w:adjustRightInd w:val="0"/>
                    <w:snapToGrid w:val="0"/>
                    <w:rPr>
                      <w:szCs w:val="21"/>
                    </w:rPr>
                  </w:pPr>
                </w:p>
              </w:tc>
              <w:tc>
                <w:tcPr>
                  <w:tcW w:w="716" w:type="pct"/>
                  <w:tcBorders>
                    <w:top w:val="single" w:sz="2" w:space="0" w:color="auto"/>
                    <w:bottom w:val="single" w:sz="2" w:space="0" w:color="auto"/>
                  </w:tcBorders>
                  <w:vAlign w:val="center"/>
                </w:tcPr>
                <w:p w14:paraId="5CF06B91" w14:textId="77777777" w:rsidR="004500BC" w:rsidRPr="008D0B85" w:rsidRDefault="004500BC" w:rsidP="004500BC">
                  <w:pPr>
                    <w:adjustRightInd w:val="0"/>
                    <w:snapToGrid w:val="0"/>
                    <w:rPr>
                      <w:szCs w:val="21"/>
                    </w:rPr>
                  </w:pPr>
                  <w:smartTag w:uri="urn:schemas-microsoft-com:office:smarttags" w:element="chsdate">
                    <w:smartTagPr>
                      <w:attr w:name="Year" w:val="1899"/>
                      <w:attr w:name="Month" w:val="12"/>
                      <w:attr w:name="Day" w:val="30"/>
                      <w:attr w:name="IsLunarDate" w:val="False"/>
                      <w:attr w:name="IsROCDate" w:val="False"/>
                    </w:smartTagPr>
                    <w:r w:rsidRPr="008D0B85">
                      <w:rPr>
                        <w:szCs w:val="21"/>
                      </w:rPr>
                      <w:t>7.1.2</w:t>
                    </w:r>
                  </w:smartTag>
                  <w:r w:rsidRPr="008D0B85">
                    <w:rPr>
                      <w:szCs w:val="21"/>
                    </w:rPr>
                    <w:t>（</w:t>
                  </w:r>
                  <w:r w:rsidRPr="008D0B85">
                    <w:rPr>
                      <w:szCs w:val="21"/>
                    </w:rPr>
                    <w:t>f</w:t>
                  </w:r>
                  <w:r w:rsidRPr="008D0B85">
                    <w:rPr>
                      <w:szCs w:val="21"/>
                    </w:rPr>
                    <w:t>）项</w:t>
                  </w:r>
                </w:p>
              </w:tc>
              <w:tc>
                <w:tcPr>
                  <w:tcW w:w="3572" w:type="pct"/>
                  <w:tcBorders>
                    <w:top w:val="single" w:sz="2" w:space="0" w:color="auto"/>
                    <w:bottom w:val="single" w:sz="2" w:space="0" w:color="auto"/>
                  </w:tcBorders>
                  <w:vAlign w:val="center"/>
                </w:tcPr>
                <w:p w14:paraId="0E5B7BAF" w14:textId="77777777" w:rsidR="004500BC" w:rsidRPr="008D0B85" w:rsidRDefault="004500BC" w:rsidP="004500BC">
                  <w:pPr>
                    <w:adjustRightInd w:val="0"/>
                    <w:snapToGrid w:val="0"/>
                    <w:rPr>
                      <w:szCs w:val="21"/>
                    </w:rPr>
                  </w:pPr>
                  <w:r w:rsidRPr="008D0B85">
                    <w:rPr>
                      <w:szCs w:val="21"/>
                    </w:rPr>
                    <w:t>中断或终止后应把双道剂量监测系统显示器复位到零，下次照射才能启动；控制台上确定剂量监测系统预选参数前，不得开始照射</w:t>
                  </w:r>
                </w:p>
              </w:tc>
            </w:tr>
            <w:tr w:rsidR="004500BC" w:rsidRPr="008D0B85" w14:paraId="2C1D5303" w14:textId="77777777" w:rsidTr="004500BC">
              <w:trPr>
                <w:trHeight w:val="681"/>
              </w:trPr>
              <w:tc>
                <w:tcPr>
                  <w:tcW w:w="712" w:type="pct"/>
                  <w:tcBorders>
                    <w:top w:val="single" w:sz="2" w:space="0" w:color="auto"/>
                    <w:bottom w:val="single" w:sz="2" w:space="0" w:color="auto"/>
                  </w:tcBorders>
                  <w:vAlign w:val="center"/>
                </w:tcPr>
                <w:p w14:paraId="5761C998" w14:textId="77777777" w:rsidR="004500BC" w:rsidRPr="008D0B85" w:rsidRDefault="004500BC" w:rsidP="004500BC">
                  <w:pPr>
                    <w:adjustRightInd w:val="0"/>
                    <w:snapToGrid w:val="0"/>
                    <w:rPr>
                      <w:szCs w:val="21"/>
                    </w:rPr>
                  </w:pPr>
                  <w:r w:rsidRPr="008D0B85">
                    <w:rPr>
                      <w:szCs w:val="21"/>
                    </w:rPr>
                    <w:t>时间</w:t>
                  </w:r>
                  <w:proofErr w:type="gramStart"/>
                  <w:r w:rsidRPr="008D0B85">
                    <w:rPr>
                      <w:szCs w:val="21"/>
                    </w:rPr>
                    <w:t>联锁</w:t>
                  </w:r>
                  <w:proofErr w:type="gramEnd"/>
                </w:p>
              </w:tc>
              <w:tc>
                <w:tcPr>
                  <w:tcW w:w="716" w:type="pct"/>
                  <w:tcBorders>
                    <w:top w:val="single" w:sz="2" w:space="0" w:color="auto"/>
                    <w:bottom w:val="single" w:sz="2" w:space="0" w:color="auto"/>
                  </w:tcBorders>
                  <w:vAlign w:val="center"/>
                </w:tcPr>
                <w:p w14:paraId="5D7FC347" w14:textId="77777777" w:rsidR="004500BC" w:rsidRPr="008D0B85" w:rsidRDefault="004500BC" w:rsidP="004500BC">
                  <w:pPr>
                    <w:adjustRightInd w:val="0"/>
                    <w:snapToGrid w:val="0"/>
                    <w:rPr>
                      <w:szCs w:val="21"/>
                    </w:rPr>
                  </w:pPr>
                  <w:smartTag w:uri="urn:schemas-microsoft-com:office:smarttags" w:element="chsdate">
                    <w:smartTagPr>
                      <w:attr w:name="Year" w:val="1899"/>
                      <w:attr w:name="Month" w:val="12"/>
                      <w:attr w:name="Day" w:val="30"/>
                      <w:attr w:name="IsLunarDate" w:val="False"/>
                      <w:attr w:name="IsROCDate" w:val="False"/>
                    </w:smartTagPr>
                    <w:r w:rsidRPr="008D0B85">
                      <w:rPr>
                        <w:szCs w:val="21"/>
                      </w:rPr>
                      <w:t>7.1.4</w:t>
                    </w:r>
                  </w:smartTag>
                  <w:r w:rsidRPr="008D0B85">
                    <w:rPr>
                      <w:szCs w:val="21"/>
                    </w:rPr>
                    <w:t>项</w:t>
                  </w:r>
                </w:p>
              </w:tc>
              <w:tc>
                <w:tcPr>
                  <w:tcW w:w="3572" w:type="pct"/>
                  <w:tcBorders>
                    <w:top w:val="single" w:sz="2" w:space="0" w:color="auto"/>
                    <w:bottom w:val="single" w:sz="2" w:space="0" w:color="auto"/>
                  </w:tcBorders>
                  <w:vAlign w:val="center"/>
                </w:tcPr>
                <w:p w14:paraId="09736CB0" w14:textId="77777777" w:rsidR="004500BC" w:rsidRPr="008D0B85" w:rsidRDefault="004500BC" w:rsidP="004500BC">
                  <w:pPr>
                    <w:adjustRightInd w:val="0"/>
                    <w:snapToGrid w:val="0"/>
                    <w:rPr>
                      <w:szCs w:val="21"/>
                    </w:rPr>
                  </w:pPr>
                  <w:r w:rsidRPr="008D0B85">
                    <w:rPr>
                      <w:szCs w:val="21"/>
                    </w:rPr>
                    <w:t>控制台应配置带有时间显示的照射控制计时器，并独立于其他任何控制照射终止系统。当照射中断或终止后，应保留计时器读数；在每次启动之前应检查计时器是否复零，只有在复零后才能启动照射</w:t>
                  </w:r>
                </w:p>
              </w:tc>
            </w:tr>
            <w:tr w:rsidR="004500BC" w:rsidRPr="008D0B85" w14:paraId="3FA10BD2" w14:textId="77777777" w:rsidTr="004500BC">
              <w:trPr>
                <w:trHeight w:val="681"/>
              </w:trPr>
              <w:tc>
                <w:tcPr>
                  <w:tcW w:w="712" w:type="pct"/>
                  <w:vMerge w:val="restart"/>
                  <w:tcBorders>
                    <w:top w:val="single" w:sz="2" w:space="0" w:color="auto"/>
                  </w:tcBorders>
                  <w:vAlign w:val="center"/>
                </w:tcPr>
                <w:p w14:paraId="7C0660F8" w14:textId="77777777" w:rsidR="004500BC" w:rsidRPr="008D0B85" w:rsidRDefault="004500BC" w:rsidP="004500BC">
                  <w:pPr>
                    <w:adjustRightInd w:val="0"/>
                    <w:snapToGrid w:val="0"/>
                    <w:rPr>
                      <w:szCs w:val="21"/>
                    </w:rPr>
                  </w:pPr>
                  <w:r w:rsidRPr="008D0B85">
                    <w:rPr>
                      <w:szCs w:val="21"/>
                    </w:rPr>
                    <w:t>其他</w:t>
                  </w:r>
                  <w:proofErr w:type="gramStart"/>
                  <w:r w:rsidRPr="008D0B85">
                    <w:rPr>
                      <w:szCs w:val="21"/>
                    </w:rPr>
                    <w:t>联锁</w:t>
                  </w:r>
                  <w:proofErr w:type="gramEnd"/>
                </w:p>
              </w:tc>
              <w:tc>
                <w:tcPr>
                  <w:tcW w:w="716" w:type="pct"/>
                  <w:tcBorders>
                    <w:top w:val="single" w:sz="2" w:space="0" w:color="auto"/>
                    <w:bottom w:val="single" w:sz="2" w:space="0" w:color="auto"/>
                  </w:tcBorders>
                  <w:vAlign w:val="center"/>
                </w:tcPr>
                <w:p w14:paraId="1BC303DB" w14:textId="77777777" w:rsidR="004500BC" w:rsidRPr="008D0B85" w:rsidRDefault="004500BC" w:rsidP="004500BC">
                  <w:pPr>
                    <w:adjustRightInd w:val="0"/>
                    <w:snapToGrid w:val="0"/>
                    <w:rPr>
                      <w:szCs w:val="21"/>
                    </w:rPr>
                  </w:pPr>
                  <w:smartTag w:uri="urn:schemas-microsoft-com:office:smarttags" w:element="chsdate">
                    <w:smartTagPr>
                      <w:attr w:name="Year" w:val="1899"/>
                      <w:attr w:name="Month" w:val="12"/>
                      <w:attr w:name="Day" w:val="30"/>
                      <w:attr w:name="IsLunarDate" w:val="False"/>
                      <w:attr w:name="IsROCDate" w:val="False"/>
                    </w:smartTagPr>
                    <w:r w:rsidRPr="008D0B85">
                      <w:rPr>
                        <w:szCs w:val="21"/>
                      </w:rPr>
                      <w:t>7.2.3</w:t>
                    </w:r>
                  </w:smartTag>
                  <w:r w:rsidRPr="008D0B85">
                    <w:rPr>
                      <w:szCs w:val="21"/>
                    </w:rPr>
                    <w:t>项</w:t>
                  </w:r>
                </w:p>
              </w:tc>
              <w:tc>
                <w:tcPr>
                  <w:tcW w:w="3572" w:type="pct"/>
                  <w:tcBorders>
                    <w:top w:val="single" w:sz="2" w:space="0" w:color="auto"/>
                    <w:bottom w:val="single" w:sz="2" w:space="0" w:color="auto"/>
                  </w:tcBorders>
                  <w:vAlign w:val="center"/>
                </w:tcPr>
                <w:p w14:paraId="2377A27B" w14:textId="77777777" w:rsidR="004500BC" w:rsidRPr="008D0B85" w:rsidRDefault="004500BC" w:rsidP="004500BC">
                  <w:pPr>
                    <w:adjustRightInd w:val="0"/>
                    <w:snapToGrid w:val="0"/>
                    <w:rPr>
                      <w:szCs w:val="21"/>
                    </w:rPr>
                  </w:pPr>
                  <w:r w:rsidRPr="008D0B85">
                    <w:rPr>
                      <w:kern w:val="0"/>
                      <w:szCs w:val="21"/>
                    </w:rPr>
                    <w:t>应装备检查所有安全</w:t>
                  </w:r>
                  <w:proofErr w:type="gramStart"/>
                  <w:r w:rsidRPr="008D0B85">
                    <w:rPr>
                      <w:kern w:val="0"/>
                      <w:szCs w:val="21"/>
                    </w:rPr>
                    <w:t>联锁</w:t>
                  </w:r>
                  <w:proofErr w:type="gramEnd"/>
                  <w:r w:rsidRPr="008D0B85">
                    <w:rPr>
                      <w:kern w:val="0"/>
                      <w:szCs w:val="21"/>
                    </w:rPr>
                    <w:t>的设施，用于在照射间歇期间检查安全</w:t>
                  </w:r>
                  <w:proofErr w:type="gramStart"/>
                  <w:r w:rsidRPr="008D0B85">
                    <w:rPr>
                      <w:kern w:val="0"/>
                      <w:szCs w:val="21"/>
                    </w:rPr>
                    <w:t>联锁</w:t>
                  </w:r>
                  <w:proofErr w:type="gramEnd"/>
                  <w:r w:rsidRPr="008D0B85">
                    <w:rPr>
                      <w:kern w:val="0"/>
                      <w:szCs w:val="21"/>
                    </w:rPr>
                    <w:t>(</w:t>
                  </w:r>
                  <w:r w:rsidRPr="008D0B85">
                    <w:rPr>
                      <w:kern w:val="0"/>
                      <w:szCs w:val="21"/>
                    </w:rPr>
                    <w:t>包括防止剂量率大于预选值十倍的</w:t>
                  </w:r>
                  <w:proofErr w:type="gramStart"/>
                  <w:r w:rsidRPr="008D0B85">
                    <w:rPr>
                      <w:kern w:val="0"/>
                      <w:szCs w:val="21"/>
                    </w:rPr>
                    <w:t>联锁</w:t>
                  </w:r>
                  <w:proofErr w:type="gramEnd"/>
                  <w:r w:rsidRPr="008D0B85">
                    <w:rPr>
                      <w:kern w:val="0"/>
                      <w:szCs w:val="21"/>
                    </w:rPr>
                    <w:t>)</w:t>
                  </w:r>
                  <w:r w:rsidRPr="008D0B85">
                    <w:rPr>
                      <w:kern w:val="0"/>
                      <w:szCs w:val="21"/>
                    </w:rPr>
                    <w:t>，</w:t>
                  </w:r>
                  <w:r w:rsidRPr="008D0B85">
                    <w:rPr>
                      <w:kern w:val="0"/>
                      <w:szCs w:val="21"/>
                    </w:rPr>
                    <w:t xml:space="preserve"> </w:t>
                  </w:r>
                  <w:r w:rsidRPr="008D0B85">
                    <w:rPr>
                      <w:kern w:val="0"/>
                      <w:szCs w:val="21"/>
                    </w:rPr>
                    <w:t>确保各类系统终止照射的能力和防止超剂量照射</w:t>
                  </w:r>
                </w:p>
              </w:tc>
            </w:tr>
            <w:tr w:rsidR="004500BC" w:rsidRPr="008D0B85" w14:paraId="33267F4B" w14:textId="77777777" w:rsidTr="004500BC">
              <w:trPr>
                <w:trHeight w:val="681"/>
              </w:trPr>
              <w:tc>
                <w:tcPr>
                  <w:tcW w:w="712" w:type="pct"/>
                  <w:vMerge/>
                  <w:tcBorders>
                    <w:bottom w:val="single" w:sz="12" w:space="0" w:color="auto"/>
                  </w:tcBorders>
                  <w:vAlign w:val="center"/>
                </w:tcPr>
                <w:p w14:paraId="204F478A" w14:textId="77777777" w:rsidR="004500BC" w:rsidRPr="008D0B85" w:rsidRDefault="004500BC" w:rsidP="004500BC">
                  <w:pPr>
                    <w:adjustRightInd w:val="0"/>
                    <w:snapToGrid w:val="0"/>
                    <w:rPr>
                      <w:szCs w:val="21"/>
                    </w:rPr>
                  </w:pPr>
                </w:p>
              </w:tc>
              <w:tc>
                <w:tcPr>
                  <w:tcW w:w="716" w:type="pct"/>
                  <w:tcBorders>
                    <w:top w:val="single" w:sz="2" w:space="0" w:color="auto"/>
                    <w:bottom w:val="single" w:sz="12" w:space="0" w:color="auto"/>
                  </w:tcBorders>
                  <w:vAlign w:val="center"/>
                </w:tcPr>
                <w:p w14:paraId="1C784137" w14:textId="77777777" w:rsidR="004500BC" w:rsidRPr="008D0B85" w:rsidRDefault="004500BC" w:rsidP="004500BC">
                  <w:pPr>
                    <w:adjustRightInd w:val="0"/>
                    <w:snapToGrid w:val="0"/>
                    <w:rPr>
                      <w:szCs w:val="21"/>
                    </w:rPr>
                  </w:pPr>
                  <w:smartTag w:uri="urn:schemas-microsoft-com:office:smarttags" w:element="chsdate">
                    <w:smartTagPr>
                      <w:attr w:name="Year" w:val="1899"/>
                      <w:attr w:name="Month" w:val="12"/>
                      <w:attr w:name="Day" w:val="30"/>
                      <w:attr w:name="IsLunarDate" w:val="False"/>
                      <w:attr w:name="IsROCDate" w:val="False"/>
                    </w:smartTagPr>
                    <w:r w:rsidRPr="008D0B85">
                      <w:rPr>
                        <w:szCs w:val="21"/>
                      </w:rPr>
                      <w:t>7.2.5</w:t>
                    </w:r>
                  </w:smartTag>
                  <w:r w:rsidRPr="008D0B85">
                    <w:rPr>
                      <w:szCs w:val="21"/>
                    </w:rPr>
                    <w:t>项</w:t>
                  </w:r>
                </w:p>
              </w:tc>
              <w:tc>
                <w:tcPr>
                  <w:tcW w:w="3572" w:type="pct"/>
                  <w:tcBorders>
                    <w:top w:val="single" w:sz="2" w:space="0" w:color="auto"/>
                    <w:bottom w:val="single" w:sz="12" w:space="0" w:color="auto"/>
                  </w:tcBorders>
                  <w:vAlign w:val="center"/>
                </w:tcPr>
                <w:p w14:paraId="4C6AAAC7" w14:textId="77777777" w:rsidR="004500BC" w:rsidRPr="008D0B85" w:rsidRDefault="004500BC" w:rsidP="004500BC">
                  <w:pPr>
                    <w:adjustRightInd w:val="0"/>
                    <w:snapToGrid w:val="0"/>
                    <w:rPr>
                      <w:szCs w:val="21"/>
                    </w:rPr>
                  </w:pPr>
                  <w:r w:rsidRPr="008D0B85">
                    <w:rPr>
                      <w:szCs w:val="21"/>
                    </w:rPr>
                    <w:t>使用计算机控制系统的加速器软件和硬件控制程序必须加密，未经允许不得存取或修改，用于监视</w:t>
                  </w:r>
                  <w:proofErr w:type="gramStart"/>
                  <w:r w:rsidRPr="008D0B85">
                    <w:rPr>
                      <w:szCs w:val="21"/>
                    </w:rPr>
                    <w:t>联锁</w:t>
                  </w:r>
                  <w:proofErr w:type="gramEnd"/>
                  <w:r w:rsidRPr="008D0B85">
                    <w:rPr>
                      <w:szCs w:val="21"/>
                    </w:rPr>
                    <w:t>或作为测量线路、控制线路一部分的计算机一旦发生故障，应终止照射</w:t>
                  </w:r>
                </w:p>
              </w:tc>
            </w:tr>
          </w:tbl>
          <w:p w14:paraId="58AAD888" w14:textId="4A29DB33" w:rsidR="004500BC" w:rsidRPr="007D71A9" w:rsidRDefault="004500BC" w:rsidP="004500BC">
            <w:pPr>
              <w:spacing w:line="360" w:lineRule="auto"/>
              <w:jc w:val="center"/>
              <w:rPr>
                <w:b/>
                <w:bCs/>
                <w:color w:val="FF0000"/>
                <w:u w:val="single"/>
              </w:rPr>
            </w:pPr>
            <w:r w:rsidRPr="007D71A9">
              <w:rPr>
                <w:b/>
                <w:bCs/>
                <w:color w:val="FF0000"/>
                <w:u w:val="single"/>
              </w:rPr>
              <w:t>表</w:t>
            </w:r>
            <w:r w:rsidRPr="007D71A9">
              <w:rPr>
                <w:b/>
                <w:bCs/>
                <w:color w:val="FF0000"/>
                <w:u w:val="single"/>
              </w:rPr>
              <w:t>10-</w:t>
            </w:r>
            <w:r w:rsidRPr="007D71A9">
              <w:rPr>
                <w:rFonts w:hint="eastAsia"/>
                <w:b/>
                <w:bCs/>
                <w:color w:val="FF0000"/>
                <w:u w:val="single"/>
              </w:rPr>
              <w:t>4</w:t>
            </w:r>
            <w:r w:rsidRPr="007D71A9">
              <w:rPr>
                <w:b/>
                <w:bCs/>
                <w:color w:val="FF0000"/>
                <w:u w:val="single"/>
              </w:rPr>
              <w:t xml:space="preserve">   </w:t>
            </w:r>
            <w:r w:rsidRPr="007D71A9">
              <w:rPr>
                <w:b/>
                <w:bCs/>
                <w:color w:val="FF0000"/>
                <w:u w:val="single"/>
              </w:rPr>
              <w:t>加速器机房安全设施</w:t>
            </w:r>
          </w:p>
          <w:tbl>
            <w:tblPr>
              <w:tblW w:w="9069" w:type="dxa"/>
              <w:tblBorders>
                <w:top w:val="single" w:sz="18" w:space="0" w:color="auto"/>
                <w:bottom w:val="single" w:sz="18" w:space="0" w:color="auto"/>
                <w:insideH w:val="single" w:sz="8" w:space="0" w:color="auto"/>
                <w:insideV w:val="single" w:sz="8" w:space="0" w:color="auto"/>
              </w:tblBorders>
              <w:tblLayout w:type="fixed"/>
              <w:tblLook w:val="0000" w:firstRow="0" w:lastRow="0" w:firstColumn="0" w:lastColumn="0" w:noHBand="0" w:noVBand="0"/>
            </w:tblPr>
            <w:tblGrid>
              <w:gridCol w:w="1840"/>
              <w:gridCol w:w="1843"/>
              <w:gridCol w:w="5386"/>
            </w:tblGrid>
            <w:tr w:rsidR="007D71A9" w:rsidRPr="008D0B85" w14:paraId="73DA3425" w14:textId="77777777" w:rsidTr="007D71A9">
              <w:trPr>
                <w:trHeight w:val="227"/>
              </w:trPr>
              <w:tc>
                <w:tcPr>
                  <w:tcW w:w="1840" w:type="dxa"/>
                  <w:tcBorders>
                    <w:top w:val="single" w:sz="12" w:space="0" w:color="auto"/>
                    <w:left w:val="single" w:sz="2" w:space="0" w:color="auto"/>
                    <w:bottom w:val="single" w:sz="12" w:space="0" w:color="auto"/>
                    <w:right w:val="single" w:sz="2" w:space="0" w:color="auto"/>
                  </w:tcBorders>
                  <w:vAlign w:val="center"/>
                </w:tcPr>
                <w:p w14:paraId="2D41B0B3" w14:textId="77777777" w:rsidR="007D71A9" w:rsidRPr="008D0B85" w:rsidRDefault="007D71A9" w:rsidP="007D71A9">
                  <w:pPr>
                    <w:rPr>
                      <w:szCs w:val="21"/>
                    </w:rPr>
                  </w:pPr>
                  <w:r w:rsidRPr="008D0B85">
                    <w:rPr>
                      <w:szCs w:val="21"/>
                    </w:rPr>
                    <w:t>检查依据</w:t>
                  </w:r>
                </w:p>
              </w:tc>
              <w:tc>
                <w:tcPr>
                  <w:tcW w:w="1843" w:type="dxa"/>
                  <w:tcBorders>
                    <w:top w:val="single" w:sz="12" w:space="0" w:color="auto"/>
                    <w:left w:val="single" w:sz="2" w:space="0" w:color="auto"/>
                    <w:bottom w:val="single" w:sz="12" w:space="0" w:color="auto"/>
                    <w:right w:val="single" w:sz="2" w:space="0" w:color="auto"/>
                  </w:tcBorders>
                  <w:vAlign w:val="center"/>
                </w:tcPr>
                <w:p w14:paraId="4C248DF5" w14:textId="77777777" w:rsidR="007D71A9" w:rsidRPr="008D0B85" w:rsidRDefault="007D71A9" w:rsidP="007D71A9">
                  <w:pPr>
                    <w:rPr>
                      <w:szCs w:val="21"/>
                    </w:rPr>
                  </w:pPr>
                  <w:r w:rsidRPr="008D0B85">
                    <w:rPr>
                      <w:szCs w:val="21"/>
                    </w:rPr>
                    <w:t>安全设施</w:t>
                  </w:r>
                </w:p>
              </w:tc>
              <w:tc>
                <w:tcPr>
                  <w:tcW w:w="5386" w:type="dxa"/>
                  <w:tcBorders>
                    <w:top w:val="single" w:sz="12" w:space="0" w:color="auto"/>
                    <w:left w:val="single" w:sz="2" w:space="0" w:color="auto"/>
                    <w:bottom w:val="single" w:sz="12" w:space="0" w:color="auto"/>
                    <w:right w:val="single" w:sz="2" w:space="0" w:color="auto"/>
                  </w:tcBorders>
                  <w:vAlign w:val="center"/>
                </w:tcPr>
                <w:p w14:paraId="3166BC0F" w14:textId="77777777" w:rsidR="007D71A9" w:rsidRPr="008D0B85" w:rsidRDefault="007D71A9" w:rsidP="007D71A9">
                  <w:pPr>
                    <w:rPr>
                      <w:szCs w:val="21"/>
                    </w:rPr>
                  </w:pPr>
                  <w:r w:rsidRPr="008D0B85">
                    <w:rPr>
                      <w:szCs w:val="21"/>
                    </w:rPr>
                    <w:t>对安全设施的要求</w:t>
                  </w:r>
                </w:p>
              </w:tc>
            </w:tr>
            <w:tr w:rsidR="007D71A9" w:rsidRPr="008D0B85" w14:paraId="116F9B02" w14:textId="77777777" w:rsidTr="007D71A9">
              <w:trPr>
                <w:trHeight w:val="227"/>
              </w:trPr>
              <w:tc>
                <w:tcPr>
                  <w:tcW w:w="1840" w:type="dxa"/>
                  <w:tcBorders>
                    <w:top w:val="single" w:sz="4" w:space="0" w:color="auto"/>
                    <w:left w:val="single" w:sz="2" w:space="0" w:color="auto"/>
                    <w:bottom w:val="single" w:sz="4" w:space="0" w:color="auto"/>
                    <w:right w:val="single" w:sz="2" w:space="0" w:color="auto"/>
                  </w:tcBorders>
                  <w:vAlign w:val="center"/>
                </w:tcPr>
                <w:p w14:paraId="150F5B31" w14:textId="77777777" w:rsidR="007D71A9" w:rsidRPr="008D0B85" w:rsidRDefault="007D71A9" w:rsidP="007D71A9">
                  <w:pPr>
                    <w:rPr>
                      <w:szCs w:val="21"/>
                    </w:rPr>
                  </w:pPr>
                  <w:r w:rsidRPr="008D0B85">
                    <w:rPr>
                      <w:szCs w:val="21"/>
                    </w:rPr>
                    <w:t>GBZ 126-2011</w:t>
                  </w:r>
                </w:p>
                <w:p w14:paraId="092A2213" w14:textId="77777777" w:rsidR="007D71A9" w:rsidRPr="008D0B85" w:rsidRDefault="007D71A9" w:rsidP="007D71A9">
                  <w:pPr>
                    <w:rPr>
                      <w:szCs w:val="21"/>
                    </w:rPr>
                  </w:pPr>
                  <w:r w:rsidRPr="008D0B85">
                    <w:rPr>
                      <w:szCs w:val="21"/>
                    </w:rPr>
                    <w:t>(</w:t>
                  </w:r>
                  <w:smartTag w:uri="urn:schemas-microsoft-com:office:smarttags" w:element="chsdate">
                    <w:smartTagPr>
                      <w:attr w:name="IsROCDate" w:val="False"/>
                      <w:attr w:name="IsLunarDate" w:val="False"/>
                      <w:attr w:name="Day" w:val="30"/>
                      <w:attr w:name="Month" w:val="12"/>
                      <w:attr w:name="Year" w:val="1899"/>
                    </w:smartTagPr>
                    <w:r w:rsidRPr="008D0B85">
                      <w:rPr>
                        <w:szCs w:val="21"/>
                      </w:rPr>
                      <w:t>6.1.2</w:t>
                    </w:r>
                  </w:smartTag>
                  <w:r w:rsidRPr="008D0B85">
                    <w:rPr>
                      <w:szCs w:val="21"/>
                    </w:rPr>
                    <w:t>)</w:t>
                  </w:r>
                </w:p>
              </w:tc>
              <w:tc>
                <w:tcPr>
                  <w:tcW w:w="1843" w:type="dxa"/>
                  <w:tcBorders>
                    <w:top w:val="single" w:sz="4" w:space="0" w:color="auto"/>
                    <w:left w:val="single" w:sz="2" w:space="0" w:color="auto"/>
                    <w:bottom w:val="single" w:sz="4" w:space="0" w:color="auto"/>
                    <w:right w:val="single" w:sz="2" w:space="0" w:color="auto"/>
                  </w:tcBorders>
                  <w:vAlign w:val="center"/>
                </w:tcPr>
                <w:p w14:paraId="3069DA04" w14:textId="77777777" w:rsidR="007D71A9" w:rsidRPr="008D0B85" w:rsidRDefault="007D71A9" w:rsidP="007D71A9">
                  <w:pPr>
                    <w:rPr>
                      <w:spacing w:val="-8"/>
                      <w:szCs w:val="21"/>
                    </w:rPr>
                  </w:pPr>
                  <w:r w:rsidRPr="008D0B85">
                    <w:rPr>
                      <w:spacing w:val="-8"/>
                      <w:szCs w:val="21"/>
                    </w:rPr>
                    <w:t>屏蔽设计</w:t>
                  </w:r>
                </w:p>
              </w:tc>
              <w:tc>
                <w:tcPr>
                  <w:tcW w:w="5386" w:type="dxa"/>
                  <w:tcBorders>
                    <w:top w:val="single" w:sz="4" w:space="0" w:color="auto"/>
                    <w:left w:val="single" w:sz="2" w:space="0" w:color="auto"/>
                    <w:bottom w:val="single" w:sz="4" w:space="0" w:color="auto"/>
                    <w:right w:val="single" w:sz="2" w:space="0" w:color="auto"/>
                  </w:tcBorders>
                  <w:vAlign w:val="center"/>
                </w:tcPr>
                <w:p w14:paraId="67DD9E3F" w14:textId="77777777" w:rsidR="007D71A9" w:rsidRPr="008D0B85" w:rsidRDefault="007D71A9" w:rsidP="007D71A9">
                  <w:pPr>
                    <w:rPr>
                      <w:szCs w:val="21"/>
                    </w:rPr>
                  </w:pPr>
                  <w:r w:rsidRPr="008D0B85">
                    <w:rPr>
                      <w:szCs w:val="21"/>
                    </w:rPr>
                    <w:t>有用线束直接投照的防护墙（包括天棚）按初级辐射屏蔽要求设计，其余墙壁按次级辐射屏蔽要求设计</w:t>
                  </w:r>
                </w:p>
              </w:tc>
            </w:tr>
            <w:tr w:rsidR="007D71A9" w:rsidRPr="008D0B85" w14:paraId="3A3E7B33" w14:textId="77777777" w:rsidTr="007D71A9">
              <w:trPr>
                <w:trHeight w:val="227"/>
              </w:trPr>
              <w:tc>
                <w:tcPr>
                  <w:tcW w:w="1840" w:type="dxa"/>
                  <w:tcBorders>
                    <w:top w:val="single" w:sz="4" w:space="0" w:color="auto"/>
                    <w:left w:val="single" w:sz="2" w:space="0" w:color="auto"/>
                    <w:bottom w:val="single" w:sz="4" w:space="0" w:color="auto"/>
                    <w:right w:val="single" w:sz="2" w:space="0" w:color="auto"/>
                  </w:tcBorders>
                  <w:vAlign w:val="center"/>
                </w:tcPr>
                <w:p w14:paraId="019A593F" w14:textId="77777777" w:rsidR="007D71A9" w:rsidRPr="008D0B85" w:rsidRDefault="007D71A9" w:rsidP="007D71A9">
                  <w:pPr>
                    <w:rPr>
                      <w:szCs w:val="21"/>
                    </w:rPr>
                  </w:pPr>
                  <w:r w:rsidRPr="008D0B85">
                    <w:rPr>
                      <w:szCs w:val="21"/>
                    </w:rPr>
                    <w:t>GBZ 126-2011</w:t>
                  </w:r>
                </w:p>
                <w:p w14:paraId="195E7E3C" w14:textId="77777777" w:rsidR="007D71A9" w:rsidRPr="008D0B85" w:rsidRDefault="007D71A9" w:rsidP="007D71A9">
                  <w:pPr>
                    <w:rPr>
                      <w:szCs w:val="21"/>
                    </w:rPr>
                  </w:pPr>
                  <w:r w:rsidRPr="008D0B85">
                    <w:rPr>
                      <w:szCs w:val="21"/>
                    </w:rPr>
                    <w:t>(</w:t>
                  </w:r>
                  <w:smartTag w:uri="urn:schemas-microsoft-com:office:smarttags" w:element="chsdate">
                    <w:smartTagPr>
                      <w:attr w:name="IsROCDate" w:val="False"/>
                      <w:attr w:name="IsLunarDate" w:val="False"/>
                      <w:attr w:name="Day" w:val="30"/>
                      <w:attr w:name="Month" w:val="12"/>
                      <w:attr w:name="Year" w:val="1899"/>
                    </w:smartTagPr>
                    <w:r w:rsidRPr="008D0B85">
                      <w:rPr>
                        <w:szCs w:val="21"/>
                      </w:rPr>
                      <w:t>6.1.4</w:t>
                    </w:r>
                  </w:smartTag>
                  <w:r w:rsidRPr="008D0B85">
                    <w:rPr>
                      <w:szCs w:val="21"/>
                    </w:rPr>
                    <w:t>)</w:t>
                  </w:r>
                </w:p>
              </w:tc>
              <w:tc>
                <w:tcPr>
                  <w:tcW w:w="1843" w:type="dxa"/>
                  <w:tcBorders>
                    <w:top w:val="single" w:sz="4" w:space="0" w:color="auto"/>
                    <w:left w:val="single" w:sz="2" w:space="0" w:color="auto"/>
                    <w:bottom w:val="single" w:sz="4" w:space="0" w:color="auto"/>
                    <w:right w:val="single" w:sz="2" w:space="0" w:color="auto"/>
                  </w:tcBorders>
                  <w:vAlign w:val="center"/>
                </w:tcPr>
                <w:p w14:paraId="591D8E0D" w14:textId="77777777" w:rsidR="007D71A9" w:rsidRPr="008D0B85" w:rsidRDefault="007D71A9" w:rsidP="007D71A9">
                  <w:pPr>
                    <w:rPr>
                      <w:spacing w:val="-8"/>
                      <w:szCs w:val="21"/>
                    </w:rPr>
                  </w:pPr>
                  <w:r w:rsidRPr="008D0B85">
                    <w:rPr>
                      <w:spacing w:val="-8"/>
                      <w:szCs w:val="21"/>
                    </w:rPr>
                    <w:t>穿越防护墙的导线、导管</w:t>
                  </w:r>
                </w:p>
              </w:tc>
              <w:tc>
                <w:tcPr>
                  <w:tcW w:w="5386" w:type="dxa"/>
                  <w:tcBorders>
                    <w:top w:val="single" w:sz="4" w:space="0" w:color="auto"/>
                    <w:left w:val="single" w:sz="2" w:space="0" w:color="auto"/>
                    <w:bottom w:val="single" w:sz="4" w:space="0" w:color="auto"/>
                    <w:right w:val="single" w:sz="2" w:space="0" w:color="auto"/>
                  </w:tcBorders>
                  <w:vAlign w:val="center"/>
                </w:tcPr>
                <w:p w14:paraId="5DDF6E49" w14:textId="77777777" w:rsidR="007D71A9" w:rsidRPr="008D0B85" w:rsidRDefault="007D71A9" w:rsidP="007D71A9">
                  <w:pPr>
                    <w:rPr>
                      <w:szCs w:val="21"/>
                    </w:rPr>
                  </w:pPr>
                  <w:r w:rsidRPr="008D0B85">
                    <w:rPr>
                      <w:szCs w:val="21"/>
                    </w:rPr>
                    <w:t>穿越防护墙的导线、导管等不得影响其屏蔽防护效果</w:t>
                  </w:r>
                </w:p>
              </w:tc>
            </w:tr>
            <w:tr w:rsidR="007D71A9" w:rsidRPr="008D0B85" w14:paraId="02476B20" w14:textId="77777777" w:rsidTr="007D71A9">
              <w:trPr>
                <w:trHeight w:val="227"/>
              </w:trPr>
              <w:tc>
                <w:tcPr>
                  <w:tcW w:w="1840" w:type="dxa"/>
                  <w:vMerge w:val="restart"/>
                  <w:tcBorders>
                    <w:top w:val="single" w:sz="4" w:space="0" w:color="auto"/>
                    <w:left w:val="single" w:sz="2" w:space="0" w:color="auto"/>
                    <w:right w:val="single" w:sz="2" w:space="0" w:color="auto"/>
                  </w:tcBorders>
                  <w:vAlign w:val="center"/>
                </w:tcPr>
                <w:p w14:paraId="0A093769" w14:textId="77777777" w:rsidR="007D71A9" w:rsidRPr="008D0B85" w:rsidRDefault="007D71A9" w:rsidP="007D71A9">
                  <w:pPr>
                    <w:rPr>
                      <w:szCs w:val="21"/>
                    </w:rPr>
                  </w:pPr>
                  <w:r w:rsidRPr="008D0B85">
                    <w:rPr>
                      <w:szCs w:val="21"/>
                    </w:rPr>
                    <w:t>GBZ 126-2011</w:t>
                  </w:r>
                </w:p>
                <w:p w14:paraId="1E9F6F7E" w14:textId="77777777" w:rsidR="007D71A9" w:rsidRPr="008D0B85" w:rsidRDefault="007D71A9" w:rsidP="007D71A9">
                  <w:pPr>
                    <w:rPr>
                      <w:szCs w:val="21"/>
                    </w:rPr>
                  </w:pPr>
                  <w:r w:rsidRPr="008D0B85">
                    <w:rPr>
                      <w:szCs w:val="21"/>
                    </w:rPr>
                    <w:t>(</w:t>
                  </w:r>
                  <w:smartTag w:uri="urn:schemas-microsoft-com:office:smarttags" w:element="chsdate">
                    <w:smartTagPr>
                      <w:attr w:name="IsROCDate" w:val="False"/>
                      <w:attr w:name="IsLunarDate" w:val="False"/>
                      <w:attr w:name="Day" w:val="30"/>
                      <w:attr w:name="Month" w:val="12"/>
                      <w:attr w:name="Year" w:val="1899"/>
                    </w:smartTagPr>
                    <w:r w:rsidRPr="008D0B85">
                      <w:rPr>
                        <w:szCs w:val="21"/>
                      </w:rPr>
                      <w:t>6.1.6</w:t>
                    </w:r>
                  </w:smartTag>
                  <w:r w:rsidRPr="008D0B85">
                    <w:rPr>
                      <w:szCs w:val="21"/>
                    </w:rPr>
                    <w:t>)</w:t>
                  </w:r>
                </w:p>
              </w:tc>
              <w:tc>
                <w:tcPr>
                  <w:tcW w:w="1843" w:type="dxa"/>
                  <w:tcBorders>
                    <w:top w:val="single" w:sz="4" w:space="0" w:color="auto"/>
                    <w:left w:val="single" w:sz="2" w:space="0" w:color="auto"/>
                    <w:bottom w:val="single" w:sz="4" w:space="0" w:color="auto"/>
                    <w:right w:val="single" w:sz="2" w:space="0" w:color="auto"/>
                  </w:tcBorders>
                  <w:vAlign w:val="center"/>
                </w:tcPr>
                <w:p w14:paraId="6584FF07" w14:textId="77777777" w:rsidR="007D71A9" w:rsidRPr="008D0B85" w:rsidRDefault="007D71A9" w:rsidP="007D71A9">
                  <w:pPr>
                    <w:rPr>
                      <w:szCs w:val="21"/>
                    </w:rPr>
                  </w:pPr>
                  <w:r w:rsidRPr="008D0B85">
                    <w:rPr>
                      <w:szCs w:val="21"/>
                    </w:rPr>
                    <w:t>监视系统</w:t>
                  </w:r>
                </w:p>
              </w:tc>
              <w:tc>
                <w:tcPr>
                  <w:tcW w:w="5386" w:type="dxa"/>
                  <w:vMerge w:val="restart"/>
                  <w:tcBorders>
                    <w:top w:val="single" w:sz="4" w:space="0" w:color="auto"/>
                    <w:left w:val="single" w:sz="2" w:space="0" w:color="auto"/>
                    <w:right w:val="single" w:sz="2" w:space="0" w:color="auto"/>
                  </w:tcBorders>
                  <w:vAlign w:val="center"/>
                </w:tcPr>
                <w:p w14:paraId="3A38899C" w14:textId="77777777" w:rsidR="007D71A9" w:rsidRPr="008D0B85" w:rsidRDefault="007D71A9" w:rsidP="007D71A9">
                  <w:pPr>
                    <w:rPr>
                      <w:szCs w:val="21"/>
                    </w:rPr>
                  </w:pPr>
                  <w:r w:rsidRPr="008D0B85">
                    <w:rPr>
                      <w:szCs w:val="21"/>
                    </w:rPr>
                    <w:t>治疗室和控制室之间应安装监视和对讲系统</w:t>
                  </w:r>
                </w:p>
              </w:tc>
            </w:tr>
            <w:tr w:rsidR="007D71A9" w:rsidRPr="008D0B85" w14:paraId="1EBB7E61" w14:textId="77777777" w:rsidTr="007D71A9">
              <w:trPr>
                <w:trHeight w:val="227"/>
              </w:trPr>
              <w:tc>
                <w:tcPr>
                  <w:tcW w:w="1840" w:type="dxa"/>
                  <w:vMerge/>
                  <w:tcBorders>
                    <w:left w:val="single" w:sz="2" w:space="0" w:color="auto"/>
                    <w:bottom w:val="single" w:sz="2" w:space="0" w:color="auto"/>
                    <w:right w:val="single" w:sz="2" w:space="0" w:color="auto"/>
                  </w:tcBorders>
                  <w:vAlign w:val="center"/>
                </w:tcPr>
                <w:p w14:paraId="08E56BE4" w14:textId="77777777" w:rsidR="007D71A9" w:rsidRPr="008D0B85" w:rsidRDefault="007D71A9" w:rsidP="007D71A9">
                  <w:pPr>
                    <w:rPr>
                      <w:szCs w:val="21"/>
                    </w:rPr>
                  </w:pPr>
                </w:p>
              </w:tc>
              <w:tc>
                <w:tcPr>
                  <w:tcW w:w="1843" w:type="dxa"/>
                  <w:tcBorders>
                    <w:top w:val="single" w:sz="4" w:space="0" w:color="auto"/>
                    <w:left w:val="single" w:sz="2" w:space="0" w:color="auto"/>
                    <w:bottom w:val="single" w:sz="2" w:space="0" w:color="auto"/>
                    <w:right w:val="single" w:sz="2" w:space="0" w:color="auto"/>
                  </w:tcBorders>
                  <w:vAlign w:val="center"/>
                </w:tcPr>
                <w:p w14:paraId="6468C552" w14:textId="77777777" w:rsidR="007D71A9" w:rsidRPr="008D0B85" w:rsidRDefault="007D71A9" w:rsidP="007D71A9">
                  <w:pPr>
                    <w:rPr>
                      <w:spacing w:val="-8"/>
                      <w:szCs w:val="21"/>
                    </w:rPr>
                  </w:pPr>
                  <w:r w:rsidRPr="008D0B85">
                    <w:rPr>
                      <w:szCs w:val="21"/>
                    </w:rPr>
                    <w:t>对讲装置</w:t>
                  </w:r>
                </w:p>
              </w:tc>
              <w:tc>
                <w:tcPr>
                  <w:tcW w:w="5386" w:type="dxa"/>
                  <w:vMerge/>
                  <w:tcBorders>
                    <w:left w:val="single" w:sz="2" w:space="0" w:color="auto"/>
                    <w:bottom w:val="single" w:sz="2" w:space="0" w:color="auto"/>
                    <w:right w:val="single" w:sz="2" w:space="0" w:color="auto"/>
                  </w:tcBorders>
                  <w:vAlign w:val="center"/>
                </w:tcPr>
                <w:p w14:paraId="2266D42A" w14:textId="77777777" w:rsidR="007D71A9" w:rsidRPr="008D0B85" w:rsidRDefault="007D71A9" w:rsidP="007D71A9">
                  <w:pPr>
                    <w:rPr>
                      <w:spacing w:val="-8"/>
                      <w:szCs w:val="21"/>
                    </w:rPr>
                  </w:pPr>
                </w:p>
              </w:tc>
            </w:tr>
            <w:tr w:rsidR="007D71A9" w:rsidRPr="008D0B85" w14:paraId="41E8C726" w14:textId="77777777" w:rsidTr="007D71A9">
              <w:trPr>
                <w:trHeight w:val="227"/>
              </w:trPr>
              <w:tc>
                <w:tcPr>
                  <w:tcW w:w="1840" w:type="dxa"/>
                  <w:tcBorders>
                    <w:top w:val="single" w:sz="2" w:space="0" w:color="auto"/>
                    <w:left w:val="single" w:sz="2" w:space="0" w:color="auto"/>
                    <w:bottom w:val="single" w:sz="2" w:space="0" w:color="auto"/>
                    <w:right w:val="single" w:sz="2" w:space="0" w:color="auto"/>
                  </w:tcBorders>
                  <w:vAlign w:val="center"/>
                </w:tcPr>
                <w:p w14:paraId="19EC027E" w14:textId="77777777" w:rsidR="007D71A9" w:rsidRPr="008D0B85" w:rsidRDefault="007D71A9" w:rsidP="007D71A9">
                  <w:pPr>
                    <w:rPr>
                      <w:szCs w:val="21"/>
                    </w:rPr>
                  </w:pPr>
                  <w:r w:rsidRPr="008D0B85">
                    <w:rPr>
                      <w:szCs w:val="21"/>
                    </w:rPr>
                    <w:t>GBZ 126-2011</w:t>
                  </w:r>
                </w:p>
                <w:p w14:paraId="0E28588B" w14:textId="77777777" w:rsidR="007D71A9" w:rsidRPr="008D0B85" w:rsidRDefault="007D71A9" w:rsidP="007D71A9">
                  <w:pPr>
                    <w:rPr>
                      <w:szCs w:val="21"/>
                    </w:rPr>
                  </w:pPr>
                  <w:r w:rsidRPr="008D0B85">
                    <w:rPr>
                      <w:szCs w:val="21"/>
                    </w:rPr>
                    <w:t>(</w:t>
                  </w:r>
                  <w:smartTag w:uri="urn:schemas-microsoft-com:office:smarttags" w:element="chsdate">
                    <w:smartTagPr>
                      <w:attr w:name="IsROCDate" w:val="False"/>
                      <w:attr w:name="IsLunarDate" w:val="False"/>
                      <w:attr w:name="Day" w:val="30"/>
                      <w:attr w:name="Month" w:val="12"/>
                      <w:attr w:name="Year" w:val="1899"/>
                    </w:smartTagPr>
                    <w:r w:rsidRPr="008D0B85">
                      <w:rPr>
                        <w:szCs w:val="21"/>
                      </w:rPr>
                      <w:t>6.1.7</w:t>
                    </w:r>
                  </w:smartTag>
                  <w:r w:rsidRPr="008D0B85">
                    <w:rPr>
                      <w:szCs w:val="21"/>
                    </w:rPr>
                    <w:t>)</w:t>
                  </w:r>
                </w:p>
              </w:tc>
              <w:tc>
                <w:tcPr>
                  <w:tcW w:w="1843" w:type="dxa"/>
                  <w:tcBorders>
                    <w:top w:val="single" w:sz="2" w:space="0" w:color="auto"/>
                    <w:left w:val="single" w:sz="2" w:space="0" w:color="auto"/>
                    <w:bottom w:val="single" w:sz="2" w:space="0" w:color="auto"/>
                    <w:right w:val="single" w:sz="2" w:space="0" w:color="auto"/>
                  </w:tcBorders>
                  <w:vAlign w:val="center"/>
                </w:tcPr>
                <w:p w14:paraId="3CD98BE3" w14:textId="77777777" w:rsidR="007D71A9" w:rsidRPr="008D0B85" w:rsidRDefault="007D71A9" w:rsidP="007D71A9">
                  <w:pPr>
                    <w:rPr>
                      <w:spacing w:val="-8"/>
                      <w:szCs w:val="21"/>
                    </w:rPr>
                  </w:pPr>
                  <w:r w:rsidRPr="008D0B85">
                    <w:rPr>
                      <w:spacing w:val="-8"/>
                      <w:szCs w:val="21"/>
                    </w:rPr>
                    <w:t>治疗室面积</w:t>
                  </w:r>
                </w:p>
              </w:tc>
              <w:tc>
                <w:tcPr>
                  <w:tcW w:w="5386" w:type="dxa"/>
                  <w:tcBorders>
                    <w:top w:val="single" w:sz="2" w:space="0" w:color="auto"/>
                    <w:left w:val="single" w:sz="2" w:space="0" w:color="auto"/>
                    <w:bottom w:val="single" w:sz="2" w:space="0" w:color="auto"/>
                    <w:right w:val="single" w:sz="2" w:space="0" w:color="auto"/>
                  </w:tcBorders>
                  <w:vAlign w:val="center"/>
                </w:tcPr>
                <w:p w14:paraId="00D85092" w14:textId="77777777" w:rsidR="007D71A9" w:rsidRPr="008D0B85" w:rsidRDefault="007D71A9" w:rsidP="007D71A9">
                  <w:pPr>
                    <w:rPr>
                      <w:szCs w:val="21"/>
                    </w:rPr>
                  </w:pPr>
                  <w:r w:rsidRPr="008D0B85">
                    <w:rPr>
                      <w:bCs/>
                      <w:szCs w:val="21"/>
                    </w:rPr>
                    <w:t>治疗室应有足够的使用面积，新建治疗室不应小于</w:t>
                  </w:r>
                  <w:smartTag w:uri="urn:schemas-microsoft-com:office:smarttags" w:element="chmetcnv">
                    <w:smartTagPr>
                      <w:attr w:name="TCSC" w:val="0"/>
                      <w:attr w:name="NumberType" w:val="1"/>
                      <w:attr w:name="Negative" w:val="False"/>
                      <w:attr w:name="HasSpace" w:val="False"/>
                      <w:attr w:name="SourceValue" w:val="45"/>
                      <w:attr w:name="UnitName" w:val="m2"/>
                    </w:smartTagPr>
                    <w:r w:rsidRPr="008D0B85">
                      <w:rPr>
                        <w:bCs/>
                        <w:szCs w:val="21"/>
                      </w:rPr>
                      <w:t>45</w:t>
                    </w:r>
                    <w:r w:rsidRPr="008D0B85">
                      <w:rPr>
                        <w:szCs w:val="21"/>
                      </w:rPr>
                      <w:t>m</w:t>
                    </w:r>
                    <w:r w:rsidRPr="008D0B85">
                      <w:rPr>
                        <w:szCs w:val="21"/>
                        <w:vertAlign w:val="superscript"/>
                      </w:rPr>
                      <w:t>2</w:t>
                    </w:r>
                  </w:smartTag>
                </w:p>
              </w:tc>
            </w:tr>
            <w:tr w:rsidR="007D71A9" w:rsidRPr="008D0B85" w14:paraId="687DF118" w14:textId="77777777" w:rsidTr="007D71A9">
              <w:trPr>
                <w:trHeight w:val="227"/>
              </w:trPr>
              <w:tc>
                <w:tcPr>
                  <w:tcW w:w="1840" w:type="dxa"/>
                  <w:vMerge w:val="restart"/>
                  <w:tcBorders>
                    <w:top w:val="single" w:sz="2" w:space="0" w:color="auto"/>
                    <w:left w:val="single" w:sz="2" w:space="0" w:color="auto"/>
                    <w:right w:val="single" w:sz="2" w:space="0" w:color="auto"/>
                  </w:tcBorders>
                  <w:vAlign w:val="center"/>
                </w:tcPr>
                <w:p w14:paraId="1A2CE6CB" w14:textId="77777777" w:rsidR="007D71A9" w:rsidRPr="008D0B85" w:rsidRDefault="007D71A9" w:rsidP="007D71A9">
                  <w:pPr>
                    <w:rPr>
                      <w:szCs w:val="21"/>
                    </w:rPr>
                  </w:pPr>
                  <w:r w:rsidRPr="008D0B85">
                    <w:rPr>
                      <w:szCs w:val="21"/>
                    </w:rPr>
                    <w:t>GBZ 126-2011</w:t>
                  </w:r>
                </w:p>
                <w:p w14:paraId="479EBDC8" w14:textId="77777777" w:rsidR="007D71A9" w:rsidRPr="008D0B85" w:rsidRDefault="007D71A9" w:rsidP="007D71A9">
                  <w:pPr>
                    <w:rPr>
                      <w:szCs w:val="21"/>
                    </w:rPr>
                  </w:pPr>
                  <w:r w:rsidRPr="008D0B85">
                    <w:rPr>
                      <w:szCs w:val="21"/>
                    </w:rPr>
                    <w:t>(</w:t>
                  </w:r>
                  <w:smartTag w:uri="urn:schemas-microsoft-com:office:smarttags" w:element="chsdate">
                    <w:smartTagPr>
                      <w:attr w:name="IsROCDate" w:val="False"/>
                      <w:attr w:name="IsLunarDate" w:val="False"/>
                      <w:attr w:name="Day" w:val="30"/>
                      <w:attr w:name="Month" w:val="12"/>
                      <w:attr w:name="Year" w:val="1899"/>
                    </w:smartTagPr>
                    <w:r w:rsidRPr="008D0B85">
                      <w:rPr>
                        <w:szCs w:val="21"/>
                      </w:rPr>
                      <w:t>6.1.8</w:t>
                    </w:r>
                  </w:smartTag>
                  <w:r w:rsidRPr="008D0B85">
                    <w:rPr>
                      <w:szCs w:val="21"/>
                    </w:rPr>
                    <w:t>)</w:t>
                  </w:r>
                </w:p>
              </w:tc>
              <w:tc>
                <w:tcPr>
                  <w:tcW w:w="1843" w:type="dxa"/>
                  <w:tcBorders>
                    <w:top w:val="single" w:sz="2" w:space="0" w:color="auto"/>
                    <w:left w:val="single" w:sz="2" w:space="0" w:color="auto"/>
                    <w:bottom w:val="single" w:sz="4" w:space="0" w:color="auto"/>
                    <w:right w:val="single" w:sz="2" w:space="0" w:color="auto"/>
                  </w:tcBorders>
                  <w:vAlign w:val="center"/>
                </w:tcPr>
                <w:p w14:paraId="2FE378CD" w14:textId="77777777" w:rsidR="007D71A9" w:rsidRPr="008D0B85" w:rsidRDefault="007D71A9" w:rsidP="007D71A9">
                  <w:pPr>
                    <w:rPr>
                      <w:spacing w:val="-8"/>
                      <w:szCs w:val="21"/>
                    </w:rPr>
                  </w:pPr>
                  <w:r w:rsidRPr="008D0B85">
                    <w:rPr>
                      <w:spacing w:val="-8"/>
                      <w:szCs w:val="21"/>
                    </w:rPr>
                    <w:t>门</w:t>
                  </w:r>
                  <w:r w:rsidRPr="008D0B85">
                    <w:rPr>
                      <w:spacing w:val="-8"/>
                      <w:szCs w:val="21"/>
                    </w:rPr>
                    <w:t>-</w:t>
                  </w:r>
                  <w:r w:rsidRPr="008D0B85">
                    <w:rPr>
                      <w:spacing w:val="-8"/>
                      <w:szCs w:val="21"/>
                    </w:rPr>
                    <w:t>机</w:t>
                  </w:r>
                  <w:proofErr w:type="gramStart"/>
                  <w:r w:rsidRPr="008D0B85">
                    <w:rPr>
                      <w:spacing w:val="-8"/>
                      <w:szCs w:val="21"/>
                    </w:rPr>
                    <w:t>联锁</w:t>
                  </w:r>
                  <w:proofErr w:type="gramEnd"/>
                </w:p>
              </w:tc>
              <w:tc>
                <w:tcPr>
                  <w:tcW w:w="5386" w:type="dxa"/>
                  <w:tcBorders>
                    <w:top w:val="single" w:sz="2" w:space="0" w:color="auto"/>
                    <w:left w:val="single" w:sz="2" w:space="0" w:color="auto"/>
                    <w:bottom w:val="single" w:sz="4" w:space="0" w:color="auto"/>
                    <w:right w:val="single" w:sz="2" w:space="0" w:color="auto"/>
                  </w:tcBorders>
                  <w:vAlign w:val="center"/>
                </w:tcPr>
                <w:p w14:paraId="449E0D77" w14:textId="77777777" w:rsidR="007D71A9" w:rsidRPr="008D0B85" w:rsidRDefault="007D71A9" w:rsidP="007D71A9">
                  <w:pPr>
                    <w:rPr>
                      <w:szCs w:val="21"/>
                    </w:rPr>
                  </w:pPr>
                  <w:r w:rsidRPr="008D0B85">
                    <w:rPr>
                      <w:szCs w:val="21"/>
                    </w:rPr>
                    <w:t>防护门应与加速器</w:t>
                  </w:r>
                  <w:proofErr w:type="gramStart"/>
                  <w:r w:rsidRPr="008D0B85">
                    <w:rPr>
                      <w:szCs w:val="21"/>
                    </w:rPr>
                    <w:t>联锁</w:t>
                  </w:r>
                  <w:proofErr w:type="gramEnd"/>
                </w:p>
              </w:tc>
            </w:tr>
            <w:tr w:rsidR="007D71A9" w:rsidRPr="008D0B85" w14:paraId="085A11B6" w14:textId="77777777" w:rsidTr="007D71A9">
              <w:trPr>
                <w:trHeight w:val="227"/>
              </w:trPr>
              <w:tc>
                <w:tcPr>
                  <w:tcW w:w="1840" w:type="dxa"/>
                  <w:vMerge/>
                  <w:tcBorders>
                    <w:left w:val="single" w:sz="2" w:space="0" w:color="auto"/>
                    <w:bottom w:val="single" w:sz="4" w:space="0" w:color="auto"/>
                    <w:right w:val="single" w:sz="2" w:space="0" w:color="auto"/>
                  </w:tcBorders>
                  <w:vAlign w:val="center"/>
                </w:tcPr>
                <w:p w14:paraId="429724F2" w14:textId="77777777" w:rsidR="007D71A9" w:rsidRPr="008D0B85" w:rsidRDefault="007D71A9" w:rsidP="007D71A9">
                  <w:pPr>
                    <w:rPr>
                      <w:szCs w:val="21"/>
                    </w:rPr>
                  </w:pPr>
                </w:p>
              </w:tc>
              <w:tc>
                <w:tcPr>
                  <w:tcW w:w="1843" w:type="dxa"/>
                  <w:tcBorders>
                    <w:top w:val="single" w:sz="4" w:space="0" w:color="auto"/>
                    <w:left w:val="single" w:sz="2" w:space="0" w:color="auto"/>
                    <w:bottom w:val="single" w:sz="4" w:space="0" w:color="auto"/>
                    <w:right w:val="single" w:sz="2" w:space="0" w:color="auto"/>
                  </w:tcBorders>
                  <w:vAlign w:val="center"/>
                </w:tcPr>
                <w:p w14:paraId="3B714217" w14:textId="77777777" w:rsidR="007D71A9" w:rsidRPr="008D0B85" w:rsidRDefault="007D71A9" w:rsidP="007D71A9">
                  <w:pPr>
                    <w:rPr>
                      <w:spacing w:val="-8"/>
                      <w:szCs w:val="21"/>
                    </w:rPr>
                  </w:pPr>
                  <w:r w:rsidRPr="008D0B85">
                    <w:rPr>
                      <w:spacing w:val="-8"/>
                      <w:szCs w:val="21"/>
                    </w:rPr>
                    <w:t>防护门和迷路</w:t>
                  </w:r>
                </w:p>
              </w:tc>
              <w:tc>
                <w:tcPr>
                  <w:tcW w:w="5386" w:type="dxa"/>
                  <w:tcBorders>
                    <w:top w:val="single" w:sz="4" w:space="0" w:color="auto"/>
                    <w:left w:val="single" w:sz="2" w:space="0" w:color="auto"/>
                    <w:bottom w:val="single" w:sz="4" w:space="0" w:color="auto"/>
                    <w:right w:val="single" w:sz="2" w:space="0" w:color="auto"/>
                  </w:tcBorders>
                  <w:vAlign w:val="center"/>
                </w:tcPr>
                <w:p w14:paraId="03012E99" w14:textId="77777777" w:rsidR="007D71A9" w:rsidRPr="008D0B85" w:rsidRDefault="007D71A9" w:rsidP="007D71A9">
                  <w:pPr>
                    <w:rPr>
                      <w:spacing w:val="-8"/>
                      <w:szCs w:val="21"/>
                    </w:rPr>
                  </w:pPr>
                  <w:r w:rsidRPr="008D0B85">
                    <w:rPr>
                      <w:szCs w:val="21"/>
                    </w:rPr>
                    <w:t>治疗室入口处应设置防护门和迷路</w:t>
                  </w:r>
                </w:p>
              </w:tc>
            </w:tr>
            <w:tr w:rsidR="007D71A9" w:rsidRPr="008D0B85" w14:paraId="759C940C" w14:textId="77777777" w:rsidTr="007D71A9">
              <w:trPr>
                <w:trHeight w:val="227"/>
              </w:trPr>
              <w:tc>
                <w:tcPr>
                  <w:tcW w:w="1840" w:type="dxa"/>
                  <w:tcBorders>
                    <w:left w:val="single" w:sz="2" w:space="0" w:color="auto"/>
                    <w:bottom w:val="single" w:sz="4" w:space="0" w:color="auto"/>
                    <w:right w:val="single" w:sz="2" w:space="0" w:color="auto"/>
                  </w:tcBorders>
                  <w:vAlign w:val="center"/>
                </w:tcPr>
                <w:p w14:paraId="02663296" w14:textId="77777777" w:rsidR="007D71A9" w:rsidRPr="008D0B85" w:rsidRDefault="007D71A9" w:rsidP="007D71A9">
                  <w:pPr>
                    <w:rPr>
                      <w:szCs w:val="21"/>
                    </w:rPr>
                  </w:pPr>
                  <w:r w:rsidRPr="008D0B85">
                    <w:rPr>
                      <w:szCs w:val="21"/>
                    </w:rPr>
                    <w:t>GBZ 126-2011</w:t>
                  </w:r>
                </w:p>
                <w:p w14:paraId="25AF5233" w14:textId="77777777" w:rsidR="007D71A9" w:rsidRPr="008D0B85" w:rsidRDefault="007D71A9" w:rsidP="007D71A9">
                  <w:pPr>
                    <w:rPr>
                      <w:szCs w:val="21"/>
                    </w:rPr>
                  </w:pPr>
                  <w:r w:rsidRPr="008D0B85">
                    <w:rPr>
                      <w:szCs w:val="21"/>
                    </w:rPr>
                    <w:t>(</w:t>
                  </w:r>
                  <w:smartTag w:uri="urn:schemas-microsoft-com:office:smarttags" w:element="chsdate">
                    <w:smartTagPr>
                      <w:attr w:name="IsROCDate" w:val="False"/>
                      <w:attr w:name="IsLunarDate" w:val="False"/>
                      <w:attr w:name="Day" w:val="30"/>
                      <w:attr w:name="Month" w:val="12"/>
                      <w:attr w:name="Year" w:val="1899"/>
                    </w:smartTagPr>
                    <w:r w:rsidRPr="008D0B85">
                      <w:rPr>
                        <w:szCs w:val="21"/>
                      </w:rPr>
                      <w:t>6.1.9</w:t>
                    </w:r>
                  </w:smartTag>
                  <w:r w:rsidRPr="008D0B85">
                    <w:rPr>
                      <w:szCs w:val="21"/>
                    </w:rPr>
                    <w:t>)</w:t>
                  </w:r>
                </w:p>
              </w:tc>
              <w:tc>
                <w:tcPr>
                  <w:tcW w:w="1843" w:type="dxa"/>
                  <w:tcBorders>
                    <w:top w:val="single" w:sz="4" w:space="0" w:color="auto"/>
                    <w:left w:val="single" w:sz="2" w:space="0" w:color="auto"/>
                    <w:bottom w:val="single" w:sz="4" w:space="0" w:color="auto"/>
                    <w:right w:val="single" w:sz="2" w:space="0" w:color="auto"/>
                  </w:tcBorders>
                  <w:vAlign w:val="center"/>
                </w:tcPr>
                <w:p w14:paraId="51F140BA" w14:textId="77777777" w:rsidR="007D71A9" w:rsidRPr="008D0B85" w:rsidRDefault="007D71A9" w:rsidP="007D71A9">
                  <w:pPr>
                    <w:rPr>
                      <w:szCs w:val="21"/>
                    </w:rPr>
                  </w:pPr>
                  <w:r w:rsidRPr="008D0B85">
                    <w:rPr>
                      <w:szCs w:val="21"/>
                    </w:rPr>
                    <w:t>辐射警示灯和辐射标志</w:t>
                  </w:r>
                </w:p>
              </w:tc>
              <w:tc>
                <w:tcPr>
                  <w:tcW w:w="5386" w:type="dxa"/>
                  <w:tcBorders>
                    <w:top w:val="single" w:sz="4" w:space="0" w:color="auto"/>
                    <w:left w:val="single" w:sz="2" w:space="0" w:color="auto"/>
                    <w:bottom w:val="single" w:sz="4" w:space="0" w:color="auto"/>
                    <w:right w:val="single" w:sz="2" w:space="0" w:color="auto"/>
                  </w:tcBorders>
                  <w:vAlign w:val="center"/>
                </w:tcPr>
                <w:p w14:paraId="2F4CF404" w14:textId="77777777" w:rsidR="007D71A9" w:rsidRPr="008D0B85" w:rsidRDefault="007D71A9" w:rsidP="007D71A9">
                  <w:pPr>
                    <w:rPr>
                      <w:spacing w:val="-8"/>
                      <w:szCs w:val="21"/>
                    </w:rPr>
                  </w:pPr>
                  <w:r w:rsidRPr="008D0B85">
                    <w:rPr>
                      <w:spacing w:val="-8"/>
                      <w:szCs w:val="21"/>
                    </w:rPr>
                    <w:t>相关位置（例如治疗室入口处上方等）应安装醒目的辐射指示灯及辐射标志</w:t>
                  </w:r>
                </w:p>
              </w:tc>
            </w:tr>
            <w:tr w:rsidR="007D71A9" w:rsidRPr="008D0B85" w14:paraId="5E575143" w14:textId="77777777" w:rsidTr="007D71A9">
              <w:trPr>
                <w:trHeight w:val="227"/>
              </w:trPr>
              <w:tc>
                <w:tcPr>
                  <w:tcW w:w="1840" w:type="dxa"/>
                  <w:tcBorders>
                    <w:left w:val="single" w:sz="2" w:space="0" w:color="auto"/>
                    <w:bottom w:val="single" w:sz="4" w:space="0" w:color="auto"/>
                    <w:right w:val="single" w:sz="2" w:space="0" w:color="auto"/>
                  </w:tcBorders>
                  <w:vAlign w:val="center"/>
                </w:tcPr>
                <w:p w14:paraId="12E899DB" w14:textId="77777777" w:rsidR="007D71A9" w:rsidRPr="008D0B85" w:rsidRDefault="007D71A9" w:rsidP="007D71A9">
                  <w:pPr>
                    <w:rPr>
                      <w:szCs w:val="21"/>
                    </w:rPr>
                  </w:pPr>
                  <w:r w:rsidRPr="008D0B85">
                    <w:rPr>
                      <w:szCs w:val="21"/>
                    </w:rPr>
                    <w:t>GBZ 126-2011</w:t>
                  </w:r>
                </w:p>
                <w:p w14:paraId="00632607" w14:textId="77777777" w:rsidR="007D71A9" w:rsidRPr="008D0B85" w:rsidRDefault="007D71A9" w:rsidP="007D71A9">
                  <w:pPr>
                    <w:rPr>
                      <w:szCs w:val="21"/>
                    </w:rPr>
                  </w:pPr>
                  <w:r w:rsidRPr="008D0B85">
                    <w:rPr>
                      <w:szCs w:val="21"/>
                    </w:rPr>
                    <w:t>(</w:t>
                  </w:r>
                  <w:smartTag w:uri="urn:schemas-microsoft-com:office:smarttags" w:element="chsdate">
                    <w:smartTagPr>
                      <w:attr w:name="IsROCDate" w:val="False"/>
                      <w:attr w:name="IsLunarDate" w:val="False"/>
                      <w:attr w:name="Day" w:val="30"/>
                      <w:attr w:name="Month" w:val="12"/>
                      <w:attr w:name="Year" w:val="1899"/>
                    </w:smartTagPr>
                    <w:r w:rsidRPr="008D0B85">
                      <w:rPr>
                        <w:szCs w:val="21"/>
                      </w:rPr>
                      <w:t>7.2.4</w:t>
                    </w:r>
                  </w:smartTag>
                  <w:r w:rsidRPr="008D0B85">
                    <w:rPr>
                      <w:szCs w:val="21"/>
                    </w:rPr>
                    <w:t>)</w:t>
                  </w:r>
                </w:p>
              </w:tc>
              <w:tc>
                <w:tcPr>
                  <w:tcW w:w="1843" w:type="dxa"/>
                  <w:tcBorders>
                    <w:top w:val="single" w:sz="4" w:space="0" w:color="auto"/>
                    <w:left w:val="single" w:sz="2" w:space="0" w:color="auto"/>
                    <w:bottom w:val="single" w:sz="4" w:space="0" w:color="auto"/>
                    <w:right w:val="single" w:sz="2" w:space="0" w:color="auto"/>
                  </w:tcBorders>
                  <w:vAlign w:val="center"/>
                </w:tcPr>
                <w:p w14:paraId="76B6883F" w14:textId="77777777" w:rsidR="007D71A9" w:rsidRPr="008D0B85" w:rsidRDefault="007D71A9" w:rsidP="007D71A9">
                  <w:pPr>
                    <w:rPr>
                      <w:szCs w:val="21"/>
                    </w:rPr>
                  </w:pPr>
                  <w:r w:rsidRPr="008D0B85">
                    <w:rPr>
                      <w:szCs w:val="21"/>
                    </w:rPr>
                    <w:t>治疗室内和控制台紧急停机开关</w:t>
                  </w:r>
                </w:p>
              </w:tc>
              <w:tc>
                <w:tcPr>
                  <w:tcW w:w="5386" w:type="dxa"/>
                  <w:tcBorders>
                    <w:top w:val="single" w:sz="4" w:space="0" w:color="auto"/>
                    <w:left w:val="single" w:sz="2" w:space="0" w:color="auto"/>
                    <w:bottom w:val="single" w:sz="4" w:space="0" w:color="auto"/>
                    <w:right w:val="single" w:sz="2" w:space="0" w:color="auto"/>
                  </w:tcBorders>
                  <w:vAlign w:val="center"/>
                </w:tcPr>
                <w:p w14:paraId="5395D172" w14:textId="77777777" w:rsidR="007D71A9" w:rsidRPr="008D0B85" w:rsidRDefault="007D71A9" w:rsidP="007D71A9">
                  <w:pPr>
                    <w:rPr>
                      <w:spacing w:val="-8"/>
                      <w:szCs w:val="21"/>
                    </w:rPr>
                  </w:pPr>
                  <w:r w:rsidRPr="008D0B85">
                    <w:rPr>
                      <w:spacing w:val="-8"/>
                      <w:szCs w:val="21"/>
                    </w:rPr>
                    <w:t>控制台和治疗室内应分别安装紧急急停开关</w:t>
                  </w:r>
                </w:p>
              </w:tc>
            </w:tr>
            <w:tr w:rsidR="007D71A9" w:rsidRPr="008D0B85" w14:paraId="4FE1C365" w14:textId="77777777" w:rsidTr="007D71A9">
              <w:trPr>
                <w:trHeight w:val="227"/>
              </w:trPr>
              <w:tc>
                <w:tcPr>
                  <w:tcW w:w="1840" w:type="dxa"/>
                  <w:tcBorders>
                    <w:left w:val="single" w:sz="2" w:space="0" w:color="auto"/>
                    <w:bottom w:val="single" w:sz="4" w:space="0" w:color="auto"/>
                    <w:right w:val="single" w:sz="2" w:space="0" w:color="auto"/>
                  </w:tcBorders>
                  <w:vAlign w:val="center"/>
                </w:tcPr>
                <w:p w14:paraId="56D572F8" w14:textId="77777777" w:rsidR="007D71A9" w:rsidRPr="008D0B85" w:rsidRDefault="007D71A9" w:rsidP="007D71A9">
                  <w:pPr>
                    <w:rPr>
                      <w:spacing w:val="-20"/>
                      <w:szCs w:val="21"/>
                    </w:rPr>
                  </w:pPr>
                  <w:r w:rsidRPr="008D0B85">
                    <w:rPr>
                      <w:spacing w:val="-20"/>
                      <w:szCs w:val="21"/>
                    </w:rPr>
                    <w:t>GB/T 17827-1999</w:t>
                  </w:r>
                  <w:r w:rsidRPr="008D0B85">
                    <w:rPr>
                      <w:spacing w:val="-20"/>
                      <w:szCs w:val="21"/>
                    </w:rPr>
                    <w:t>（</w:t>
                  </w:r>
                  <w:r w:rsidRPr="008D0B85">
                    <w:rPr>
                      <w:spacing w:val="-20"/>
                      <w:szCs w:val="21"/>
                    </w:rPr>
                    <w:t>2.4</w:t>
                  </w:r>
                  <w:r w:rsidRPr="008D0B85">
                    <w:rPr>
                      <w:spacing w:val="-20"/>
                      <w:szCs w:val="21"/>
                    </w:rPr>
                    <w:t>）</w:t>
                  </w:r>
                </w:p>
              </w:tc>
              <w:tc>
                <w:tcPr>
                  <w:tcW w:w="1843" w:type="dxa"/>
                  <w:tcBorders>
                    <w:top w:val="single" w:sz="4" w:space="0" w:color="auto"/>
                    <w:left w:val="single" w:sz="2" w:space="0" w:color="auto"/>
                    <w:bottom w:val="single" w:sz="4" w:space="0" w:color="auto"/>
                    <w:right w:val="single" w:sz="2" w:space="0" w:color="auto"/>
                  </w:tcBorders>
                  <w:vAlign w:val="center"/>
                </w:tcPr>
                <w:p w14:paraId="55A8890E" w14:textId="77777777" w:rsidR="007D71A9" w:rsidRPr="008D0B85" w:rsidRDefault="007D71A9" w:rsidP="007D71A9">
                  <w:pPr>
                    <w:rPr>
                      <w:szCs w:val="21"/>
                    </w:rPr>
                  </w:pPr>
                  <w:r w:rsidRPr="008D0B85">
                    <w:rPr>
                      <w:szCs w:val="21"/>
                    </w:rPr>
                    <w:t>应急照明灯</w:t>
                  </w:r>
                </w:p>
              </w:tc>
              <w:tc>
                <w:tcPr>
                  <w:tcW w:w="5386" w:type="dxa"/>
                  <w:tcBorders>
                    <w:top w:val="single" w:sz="4" w:space="0" w:color="auto"/>
                    <w:left w:val="single" w:sz="2" w:space="0" w:color="auto"/>
                    <w:bottom w:val="single" w:sz="4" w:space="0" w:color="auto"/>
                    <w:right w:val="single" w:sz="2" w:space="0" w:color="auto"/>
                  </w:tcBorders>
                  <w:vAlign w:val="center"/>
                </w:tcPr>
                <w:p w14:paraId="3D9ECCAE" w14:textId="77777777" w:rsidR="007D71A9" w:rsidRPr="008D0B85" w:rsidRDefault="007D71A9" w:rsidP="007D71A9">
                  <w:pPr>
                    <w:rPr>
                      <w:spacing w:val="-8"/>
                      <w:szCs w:val="21"/>
                    </w:rPr>
                  </w:pPr>
                  <w:r w:rsidRPr="008D0B85">
                    <w:rPr>
                      <w:spacing w:val="-8"/>
                      <w:szCs w:val="21"/>
                    </w:rPr>
                    <w:t>停电时，能立即启动蓄电池照明</w:t>
                  </w:r>
                </w:p>
              </w:tc>
            </w:tr>
            <w:tr w:rsidR="007D71A9" w:rsidRPr="008D0B85" w14:paraId="4922EEDE" w14:textId="77777777" w:rsidTr="007D71A9">
              <w:trPr>
                <w:trHeight w:val="227"/>
              </w:trPr>
              <w:tc>
                <w:tcPr>
                  <w:tcW w:w="1840" w:type="dxa"/>
                  <w:tcBorders>
                    <w:left w:val="single" w:sz="2" w:space="0" w:color="auto"/>
                    <w:bottom w:val="single" w:sz="4" w:space="0" w:color="auto"/>
                    <w:right w:val="single" w:sz="2" w:space="0" w:color="auto"/>
                  </w:tcBorders>
                  <w:vAlign w:val="center"/>
                </w:tcPr>
                <w:p w14:paraId="2311DB66" w14:textId="77777777" w:rsidR="007D71A9" w:rsidRPr="008D0B85" w:rsidRDefault="007D71A9" w:rsidP="007D71A9">
                  <w:pPr>
                    <w:rPr>
                      <w:szCs w:val="21"/>
                    </w:rPr>
                  </w:pPr>
                  <w:r w:rsidRPr="008D0B85">
                    <w:rPr>
                      <w:szCs w:val="21"/>
                    </w:rPr>
                    <w:t>GB/T 17827-1999</w:t>
                  </w:r>
                  <w:r w:rsidRPr="008D0B85">
                    <w:rPr>
                      <w:szCs w:val="21"/>
                    </w:rPr>
                    <w:t>（</w:t>
                  </w:r>
                  <w:r w:rsidRPr="008D0B85">
                    <w:rPr>
                      <w:szCs w:val="21"/>
                    </w:rPr>
                    <w:t>4.1</w:t>
                  </w:r>
                  <w:r w:rsidRPr="008D0B85">
                    <w:rPr>
                      <w:szCs w:val="21"/>
                    </w:rPr>
                    <w:t>）</w:t>
                  </w:r>
                </w:p>
              </w:tc>
              <w:tc>
                <w:tcPr>
                  <w:tcW w:w="1843" w:type="dxa"/>
                  <w:tcBorders>
                    <w:top w:val="single" w:sz="4" w:space="0" w:color="auto"/>
                    <w:left w:val="single" w:sz="2" w:space="0" w:color="auto"/>
                    <w:bottom w:val="single" w:sz="4" w:space="0" w:color="auto"/>
                    <w:right w:val="single" w:sz="2" w:space="0" w:color="auto"/>
                  </w:tcBorders>
                  <w:vAlign w:val="center"/>
                </w:tcPr>
                <w:p w14:paraId="7F1AAC7F" w14:textId="77777777" w:rsidR="007D71A9" w:rsidRPr="008D0B85" w:rsidRDefault="007D71A9" w:rsidP="007D71A9">
                  <w:pPr>
                    <w:rPr>
                      <w:szCs w:val="21"/>
                    </w:rPr>
                  </w:pPr>
                  <w:r w:rsidRPr="008D0B85">
                    <w:rPr>
                      <w:szCs w:val="21"/>
                    </w:rPr>
                    <w:t>机房门开关</w:t>
                  </w:r>
                </w:p>
              </w:tc>
              <w:tc>
                <w:tcPr>
                  <w:tcW w:w="5386" w:type="dxa"/>
                  <w:tcBorders>
                    <w:top w:val="single" w:sz="4" w:space="0" w:color="auto"/>
                    <w:left w:val="single" w:sz="2" w:space="0" w:color="auto"/>
                    <w:bottom w:val="single" w:sz="4" w:space="0" w:color="auto"/>
                    <w:right w:val="single" w:sz="2" w:space="0" w:color="auto"/>
                  </w:tcBorders>
                  <w:vAlign w:val="center"/>
                </w:tcPr>
                <w:p w14:paraId="3D58792D" w14:textId="77777777" w:rsidR="007D71A9" w:rsidRPr="008D0B85" w:rsidRDefault="007D71A9" w:rsidP="007D71A9">
                  <w:pPr>
                    <w:rPr>
                      <w:spacing w:val="-8"/>
                      <w:szCs w:val="21"/>
                    </w:rPr>
                  </w:pPr>
                  <w:r w:rsidRPr="008D0B85">
                    <w:rPr>
                      <w:spacing w:val="-8"/>
                      <w:szCs w:val="21"/>
                    </w:rPr>
                    <w:t>迷路内安装电动开关，确保误入、</w:t>
                  </w:r>
                  <w:proofErr w:type="gramStart"/>
                  <w:r w:rsidRPr="008D0B85">
                    <w:rPr>
                      <w:spacing w:val="-8"/>
                      <w:szCs w:val="21"/>
                    </w:rPr>
                    <w:t>误留人员</w:t>
                  </w:r>
                  <w:proofErr w:type="gramEnd"/>
                  <w:r w:rsidRPr="008D0B85">
                    <w:rPr>
                      <w:spacing w:val="-8"/>
                      <w:szCs w:val="21"/>
                    </w:rPr>
                    <w:t>可从治疗机房内打开电动门；机房门外设置电动开关</w:t>
                  </w:r>
                </w:p>
              </w:tc>
            </w:tr>
            <w:tr w:rsidR="007D71A9" w:rsidRPr="008D0B85" w14:paraId="52B363EA" w14:textId="77777777" w:rsidTr="007D71A9">
              <w:trPr>
                <w:trHeight w:val="227"/>
              </w:trPr>
              <w:tc>
                <w:tcPr>
                  <w:tcW w:w="1840" w:type="dxa"/>
                  <w:tcBorders>
                    <w:left w:val="single" w:sz="2" w:space="0" w:color="auto"/>
                    <w:bottom w:val="single" w:sz="4" w:space="0" w:color="auto"/>
                    <w:right w:val="single" w:sz="2" w:space="0" w:color="auto"/>
                  </w:tcBorders>
                  <w:vAlign w:val="center"/>
                </w:tcPr>
                <w:p w14:paraId="5C32A126" w14:textId="77777777" w:rsidR="007D71A9" w:rsidRPr="008D0B85" w:rsidRDefault="007D71A9" w:rsidP="007D71A9">
                  <w:pPr>
                    <w:rPr>
                      <w:szCs w:val="21"/>
                    </w:rPr>
                  </w:pPr>
                  <w:r w:rsidRPr="008D0B85">
                    <w:rPr>
                      <w:szCs w:val="21"/>
                    </w:rPr>
                    <w:t>GB/T 17827-1999</w:t>
                  </w:r>
                  <w:r w:rsidRPr="008D0B85">
                    <w:rPr>
                      <w:szCs w:val="21"/>
                    </w:rPr>
                    <w:t>（</w:t>
                  </w:r>
                  <w:r w:rsidRPr="008D0B85">
                    <w:rPr>
                      <w:szCs w:val="21"/>
                    </w:rPr>
                    <w:t>4.4</w:t>
                  </w:r>
                  <w:r w:rsidRPr="008D0B85">
                    <w:rPr>
                      <w:szCs w:val="21"/>
                    </w:rPr>
                    <w:t>）</w:t>
                  </w:r>
                </w:p>
              </w:tc>
              <w:tc>
                <w:tcPr>
                  <w:tcW w:w="1843" w:type="dxa"/>
                  <w:tcBorders>
                    <w:top w:val="single" w:sz="4" w:space="0" w:color="auto"/>
                    <w:left w:val="single" w:sz="2" w:space="0" w:color="auto"/>
                    <w:bottom w:val="single" w:sz="4" w:space="0" w:color="auto"/>
                    <w:right w:val="single" w:sz="2" w:space="0" w:color="auto"/>
                  </w:tcBorders>
                  <w:vAlign w:val="center"/>
                </w:tcPr>
                <w:p w14:paraId="1D5D1B3A" w14:textId="77777777" w:rsidR="007D71A9" w:rsidRPr="008D0B85" w:rsidRDefault="007D71A9" w:rsidP="007D71A9">
                  <w:pPr>
                    <w:rPr>
                      <w:szCs w:val="21"/>
                    </w:rPr>
                  </w:pPr>
                  <w:r w:rsidRPr="008D0B85">
                    <w:rPr>
                      <w:szCs w:val="21"/>
                    </w:rPr>
                    <w:t>防撞、防挤压装置</w:t>
                  </w:r>
                </w:p>
              </w:tc>
              <w:tc>
                <w:tcPr>
                  <w:tcW w:w="5386" w:type="dxa"/>
                  <w:tcBorders>
                    <w:top w:val="single" w:sz="4" w:space="0" w:color="auto"/>
                    <w:left w:val="single" w:sz="2" w:space="0" w:color="auto"/>
                    <w:bottom w:val="single" w:sz="4" w:space="0" w:color="auto"/>
                    <w:right w:val="single" w:sz="2" w:space="0" w:color="auto"/>
                  </w:tcBorders>
                  <w:vAlign w:val="center"/>
                </w:tcPr>
                <w:p w14:paraId="17EA538B" w14:textId="77777777" w:rsidR="007D71A9" w:rsidRPr="008D0B85" w:rsidRDefault="007D71A9" w:rsidP="007D71A9">
                  <w:pPr>
                    <w:rPr>
                      <w:spacing w:val="-8"/>
                      <w:szCs w:val="21"/>
                    </w:rPr>
                  </w:pPr>
                  <w:r w:rsidRPr="008D0B85">
                    <w:rPr>
                      <w:spacing w:val="-8"/>
                      <w:szCs w:val="21"/>
                    </w:rPr>
                    <w:t>防护门关闭时，应能通过红外线装置</w:t>
                  </w:r>
                  <w:proofErr w:type="gramStart"/>
                  <w:r w:rsidRPr="008D0B85">
                    <w:rPr>
                      <w:spacing w:val="-8"/>
                      <w:szCs w:val="21"/>
                    </w:rPr>
                    <w:t>遇人员</w:t>
                  </w:r>
                  <w:proofErr w:type="gramEnd"/>
                  <w:r w:rsidRPr="008D0B85">
                    <w:rPr>
                      <w:spacing w:val="-8"/>
                      <w:szCs w:val="21"/>
                    </w:rPr>
                    <w:t>或阻碍物时自动停止，避免发生意外碰撞、挤压</w:t>
                  </w:r>
                </w:p>
              </w:tc>
            </w:tr>
            <w:tr w:rsidR="007D71A9" w:rsidRPr="008D0B85" w14:paraId="7AAF12A4" w14:textId="77777777" w:rsidTr="007D71A9">
              <w:trPr>
                <w:trHeight w:val="227"/>
              </w:trPr>
              <w:tc>
                <w:tcPr>
                  <w:tcW w:w="1840" w:type="dxa"/>
                  <w:tcBorders>
                    <w:left w:val="single" w:sz="2" w:space="0" w:color="auto"/>
                    <w:bottom w:val="single" w:sz="4" w:space="0" w:color="auto"/>
                    <w:right w:val="single" w:sz="2" w:space="0" w:color="auto"/>
                  </w:tcBorders>
                  <w:vAlign w:val="center"/>
                </w:tcPr>
                <w:p w14:paraId="470CF28E" w14:textId="77777777" w:rsidR="007D71A9" w:rsidRPr="008D0B85" w:rsidRDefault="007D71A9" w:rsidP="007D71A9">
                  <w:pPr>
                    <w:rPr>
                      <w:szCs w:val="21"/>
                    </w:rPr>
                  </w:pPr>
                  <w:r w:rsidRPr="008D0B85">
                    <w:rPr>
                      <w:szCs w:val="21"/>
                    </w:rPr>
                    <w:t>GB/T 17827-1999</w:t>
                  </w:r>
                </w:p>
                <w:p w14:paraId="56C216AA" w14:textId="77777777" w:rsidR="007D71A9" w:rsidRPr="008D0B85" w:rsidRDefault="007D71A9" w:rsidP="007D71A9">
                  <w:pPr>
                    <w:rPr>
                      <w:szCs w:val="21"/>
                    </w:rPr>
                  </w:pPr>
                  <w:r w:rsidRPr="008D0B85">
                    <w:rPr>
                      <w:szCs w:val="21"/>
                    </w:rPr>
                    <w:t>7.2</w:t>
                  </w:r>
                  <w:r w:rsidRPr="008D0B85">
                    <w:rPr>
                      <w:szCs w:val="21"/>
                    </w:rPr>
                    <w:t>项</w:t>
                  </w:r>
                </w:p>
              </w:tc>
              <w:tc>
                <w:tcPr>
                  <w:tcW w:w="1843" w:type="dxa"/>
                  <w:tcBorders>
                    <w:top w:val="single" w:sz="4" w:space="0" w:color="auto"/>
                    <w:left w:val="single" w:sz="2" w:space="0" w:color="auto"/>
                    <w:bottom w:val="single" w:sz="4" w:space="0" w:color="auto"/>
                    <w:right w:val="single" w:sz="2" w:space="0" w:color="auto"/>
                  </w:tcBorders>
                  <w:vAlign w:val="center"/>
                </w:tcPr>
                <w:p w14:paraId="6EEC52DE" w14:textId="77777777" w:rsidR="007D71A9" w:rsidRPr="008D0B85" w:rsidRDefault="007D71A9" w:rsidP="007D71A9">
                  <w:pPr>
                    <w:rPr>
                      <w:szCs w:val="21"/>
                    </w:rPr>
                  </w:pPr>
                  <w:r w:rsidRPr="008D0B85">
                    <w:rPr>
                      <w:szCs w:val="21"/>
                    </w:rPr>
                    <w:t>激光定位装置</w:t>
                  </w:r>
                </w:p>
              </w:tc>
              <w:tc>
                <w:tcPr>
                  <w:tcW w:w="5386" w:type="dxa"/>
                  <w:tcBorders>
                    <w:top w:val="single" w:sz="4" w:space="0" w:color="auto"/>
                    <w:left w:val="single" w:sz="2" w:space="0" w:color="auto"/>
                    <w:bottom w:val="single" w:sz="4" w:space="0" w:color="auto"/>
                    <w:right w:val="single" w:sz="2" w:space="0" w:color="auto"/>
                  </w:tcBorders>
                  <w:vAlign w:val="center"/>
                </w:tcPr>
                <w:p w14:paraId="7B340A0D" w14:textId="77777777" w:rsidR="007D71A9" w:rsidRPr="008D0B85" w:rsidRDefault="007D71A9" w:rsidP="007D71A9">
                  <w:pPr>
                    <w:rPr>
                      <w:spacing w:val="-8"/>
                      <w:szCs w:val="21"/>
                    </w:rPr>
                  </w:pPr>
                  <w:r w:rsidRPr="008D0B85">
                    <w:rPr>
                      <w:spacing w:val="-8"/>
                      <w:szCs w:val="21"/>
                    </w:rPr>
                    <w:t>光发射装置（如：激光）安装在治疗室内以帮助照射前患者的定位，它们应是精确可调的（如：指示等中心位置在</w:t>
                  </w:r>
                  <w:smartTag w:uri="urn:schemas-microsoft-com:office:smarttags" w:element="chmetcnv">
                    <w:smartTagPr>
                      <w:attr w:name="TCSC" w:val="0"/>
                      <w:attr w:name="NumberType" w:val="1"/>
                      <w:attr w:name="Negative" w:val="False"/>
                      <w:attr w:name="HasSpace" w:val="True"/>
                      <w:attr w:name="SourceValue" w:val="2"/>
                      <w:attr w:name="UnitName" w:val="mm"/>
                    </w:smartTagPr>
                    <w:r w:rsidRPr="008D0B85">
                      <w:rPr>
                        <w:spacing w:val="-8"/>
                        <w:szCs w:val="21"/>
                      </w:rPr>
                      <w:t>2 mm</w:t>
                    </w:r>
                  </w:smartTag>
                  <w:r w:rsidRPr="008D0B85">
                    <w:rPr>
                      <w:spacing w:val="-8"/>
                      <w:szCs w:val="21"/>
                    </w:rPr>
                    <w:t>内）并能防止意外的位移</w:t>
                  </w:r>
                </w:p>
              </w:tc>
            </w:tr>
            <w:tr w:rsidR="007D71A9" w:rsidRPr="008D0B85" w14:paraId="035630A9" w14:textId="77777777" w:rsidTr="007D71A9">
              <w:trPr>
                <w:trHeight w:val="227"/>
              </w:trPr>
              <w:tc>
                <w:tcPr>
                  <w:tcW w:w="1840" w:type="dxa"/>
                  <w:tcBorders>
                    <w:top w:val="single" w:sz="8" w:space="0" w:color="auto"/>
                    <w:left w:val="single" w:sz="2" w:space="0" w:color="auto"/>
                    <w:bottom w:val="single" w:sz="4" w:space="0" w:color="auto"/>
                    <w:right w:val="single" w:sz="2" w:space="0" w:color="auto"/>
                  </w:tcBorders>
                  <w:vAlign w:val="center"/>
                </w:tcPr>
                <w:p w14:paraId="296B0727" w14:textId="77777777" w:rsidR="007D71A9" w:rsidRPr="008D0B85" w:rsidRDefault="007D71A9" w:rsidP="007D71A9">
                  <w:pPr>
                    <w:rPr>
                      <w:szCs w:val="21"/>
                    </w:rPr>
                  </w:pPr>
                  <w:r w:rsidRPr="008D0B85">
                    <w:rPr>
                      <w:szCs w:val="21"/>
                    </w:rPr>
                    <w:t>放射诊疗管理规定第十条（一）</w:t>
                  </w:r>
                </w:p>
              </w:tc>
              <w:tc>
                <w:tcPr>
                  <w:tcW w:w="1843" w:type="dxa"/>
                  <w:tcBorders>
                    <w:top w:val="single" w:sz="4" w:space="0" w:color="auto"/>
                    <w:left w:val="single" w:sz="2" w:space="0" w:color="auto"/>
                    <w:bottom w:val="single" w:sz="4" w:space="0" w:color="auto"/>
                    <w:right w:val="single" w:sz="2" w:space="0" w:color="auto"/>
                  </w:tcBorders>
                  <w:vAlign w:val="center"/>
                </w:tcPr>
                <w:p w14:paraId="09FE3A77" w14:textId="77777777" w:rsidR="007D71A9" w:rsidRPr="008D0B85" w:rsidRDefault="007D71A9" w:rsidP="007D71A9">
                  <w:pPr>
                    <w:rPr>
                      <w:szCs w:val="21"/>
                    </w:rPr>
                  </w:pPr>
                  <w:r w:rsidRPr="008D0B85">
                    <w:rPr>
                      <w:szCs w:val="21"/>
                    </w:rPr>
                    <w:t>固定式剂量监测系统</w:t>
                  </w:r>
                </w:p>
              </w:tc>
              <w:tc>
                <w:tcPr>
                  <w:tcW w:w="5386" w:type="dxa"/>
                  <w:tcBorders>
                    <w:top w:val="single" w:sz="4" w:space="0" w:color="auto"/>
                    <w:left w:val="single" w:sz="2" w:space="0" w:color="auto"/>
                    <w:bottom w:val="single" w:sz="4" w:space="0" w:color="auto"/>
                    <w:right w:val="single" w:sz="2" w:space="0" w:color="auto"/>
                  </w:tcBorders>
                  <w:vAlign w:val="center"/>
                </w:tcPr>
                <w:p w14:paraId="79158BCB" w14:textId="77777777" w:rsidR="007D71A9" w:rsidRPr="008D0B85" w:rsidRDefault="007D71A9" w:rsidP="007D71A9">
                  <w:pPr>
                    <w:rPr>
                      <w:spacing w:val="-8"/>
                      <w:szCs w:val="21"/>
                    </w:rPr>
                  </w:pPr>
                  <w:r w:rsidRPr="008D0B85">
                    <w:rPr>
                      <w:spacing w:val="-8"/>
                      <w:szCs w:val="21"/>
                    </w:rPr>
                    <w:t>放疗工作场所应设置固定式剂量监测系统</w:t>
                  </w:r>
                </w:p>
              </w:tc>
            </w:tr>
            <w:tr w:rsidR="007D71A9" w:rsidRPr="008D0B85" w14:paraId="07412861" w14:textId="77777777" w:rsidTr="007D71A9">
              <w:trPr>
                <w:trHeight w:val="340"/>
              </w:trPr>
              <w:tc>
                <w:tcPr>
                  <w:tcW w:w="1840" w:type="dxa"/>
                  <w:tcBorders>
                    <w:top w:val="single" w:sz="8" w:space="0" w:color="auto"/>
                    <w:left w:val="single" w:sz="2" w:space="0" w:color="auto"/>
                    <w:bottom w:val="single" w:sz="4" w:space="0" w:color="auto"/>
                    <w:right w:val="single" w:sz="2" w:space="0" w:color="auto"/>
                  </w:tcBorders>
                  <w:vAlign w:val="center"/>
                </w:tcPr>
                <w:p w14:paraId="1C956EEE" w14:textId="77777777" w:rsidR="007D71A9" w:rsidRPr="008D0B85" w:rsidRDefault="007D71A9" w:rsidP="007D71A9">
                  <w:pPr>
                    <w:rPr>
                      <w:szCs w:val="21"/>
                    </w:rPr>
                  </w:pPr>
                  <w:r w:rsidRPr="008D0B85">
                    <w:rPr>
                      <w:szCs w:val="21"/>
                    </w:rPr>
                    <w:lastRenderedPageBreak/>
                    <w:t>放射诊疗管理规定第九条（四）</w:t>
                  </w:r>
                </w:p>
              </w:tc>
              <w:tc>
                <w:tcPr>
                  <w:tcW w:w="1843" w:type="dxa"/>
                  <w:tcBorders>
                    <w:top w:val="single" w:sz="4" w:space="0" w:color="auto"/>
                    <w:left w:val="single" w:sz="2" w:space="0" w:color="auto"/>
                    <w:bottom w:val="single" w:sz="4" w:space="0" w:color="auto"/>
                    <w:right w:val="single" w:sz="2" w:space="0" w:color="auto"/>
                  </w:tcBorders>
                  <w:vAlign w:val="center"/>
                </w:tcPr>
                <w:p w14:paraId="2BCD6865" w14:textId="77777777" w:rsidR="007D71A9" w:rsidRPr="008D0B85" w:rsidRDefault="007D71A9" w:rsidP="007D71A9">
                  <w:pPr>
                    <w:rPr>
                      <w:szCs w:val="21"/>
                    </w:rPr>
                  </w:pPr>
                  <w:r w:rsidRPr="008D0B85">
                    <w:rPr>
                      <w:szCs w:val="21"/>
                    </w:rPr>
                    <w:t>工作指示灯</w:t>
                  </w:r>
                </w:p>
              </w:tc>
              <w:tc>
                <w:tcPr>
                  <w:tcW w:w="5386" w:type="dxa"/>
                  <w:tcBorders>
                    <w:top w:val="single" w:sz="4" w:space="0" w:color="auto"/>
                    <w:left w:val="single" w:sz="2" w:space="0" w:color="auto"/>
                    <w:bottom w:val="single" w:sz="4" w:space="0" w:color="auto"/>
                    <w:right w:val="single" w:sz="2" w:space="0" w:color="auto"/>
                  </w:tcBorders>
                  <w:vAlign w:val="center"/>
                </w:tcPr>
                <w:p w14:paraId="022AAC8F" w14:textId="77777777" w:rsidR="007D71A9" w:rsidRPr="008D0B85" w:rsidRDefault="007D71A9" w:rsidP="007D71A9">
                  <w:pPr>
                    <w:rPr>
                      <w:spacing w:val="-8"/>
                      <w:szCs w:val="21"/>
                    </w:rPr>
                  </w:pPr>
                  <w:r w:rsidRPr="008D0B85">
                    <w:rPr>
                      <w:spacing w:val="-8"/>
                      <w:szCs w:val="21"/>
                    </w:rPr>
                    <w:t>放射诊疗场所控制区进出口及其他适当位置，应设工作指示灯</w:t>
                  </w:r>
                </w:p>
              </w:tc>
            </w:tr>
          </w:tbl>
          <w:bookmarkEnd w:id="12"/>
          <w:p w14:paraId="19D32656" w14:textId="56A40143" w:rsidR="00BA77AE" w:rsidRDefault="00D87305">
            <w:pPr>
              <w:spacing w:line="360" w:lineRule="auto"/>
              <w:ind w:firstLineChars="200" w:firstLine="480"/>
              <w:rPr>
                <w:sz w:val="24"/>
              </w:rPr>
            </w:pPr>
            <w:r>
              <w:rPr>
                <w:rFonts w:hint="eastAsia"/>
                <w:sz w:val="24"/>
              </w:rPr>
              <w:t>此外，根据《放射性同位素与射线装置安全和防护条例》（国务院令第</w:t>
            </w:r>
            <w:r>
              <w:rPr>
                <w:rFonts w:hint="eastAsia"/>
                <w:sz w:val="24"/>
              </w:rPr>
              <w:t>449</w:t>
            </w:r>
            <w:r>
              <w:rPr>
                <w:rFonts w:hint="eastAsia"/>
                <w:sz w:val="24"/>
              </w:rPr>
              <w:t>号）、《放射性同位素与射线装置安全许可管理办法》（国家环境保护总局第</w:t>
            </w:r>
            <w:r>
              <w:rPr>
                <w:rFonts w:hint="eastAsia"/>
                <w:sz w:val="24"/>
              </w:rPr>
              <w:t>31</w:t>
            </w:r>
            <w:r>
              <w:rPr>
                <w:rFonts w:hint="eastAsia"/>
                <w:sz w:val="24"/>
              </w:rPr>
              <w:t>号令及环境保护部第</w:t>
            </w:r>
            <w:r>
              <w:rPr>
                <w:rFonts w:hint="eastAsia"/>
                <w:sz w:val="24"/>
              </w:rPr>
              <w:t>3</w:t>
            </w:r>
            <w:r>
              <w:rPr>
                <w:rFonts w:hint="eastAsia"/>
                <w:sz w:val="24"/>
              </w:rPr>
              <w:t>号令对其所做的修改决定）、《放射性同位素与射线装置安全和防护管理办法》（环保部第</w:t>
            </w:r>
            <w:r>
              <w:rPr>
                <w:rFonts w:hint="eastAsia"/>
                <w:sz w:val="24"/>
              </w:rPr>
              <w:t>18</w:t>
            </w:r>
            <w:r>
              <w:rPr>
                <w:rFonts w:hint="eastAsia"/>
                <w:sz w:val="24"/>
              </w:rPr>
              <w:t>号令）以及《环境保护部辐射安全与防护监督检查技术程序》的规定，项目还</w:t>
            </w:r>
            <w:r w:rsidR="008F37E4">
              <w:rPr>
                <w:rFonts w:hint="eastAsia"/>
                <w:sz w:val="24"/>
              </w:rPr>
              <w:t>计划有</w:t>
            </w:r>
            <w:r>
              <w:rPr>
                <w:rFonts w:hint="eastAsia"/>
                <w:sz w:val="24"/>
              </w:rPr>
              <w:t>以下辐射安全措施：</w:t>
            </w:r>
          </w:p>
          <w:p w14:paraId="54725F06" w14:textId="77777777" w:rsidR="00BA77AE" w:rsidRDefault="00D87305">
            <w:pPr>
              <w:spacing w:line="360" w:lineRule="auto"/>
              <w:ind w:firstLineChars="200" w:firstLine="480"/>
              <w:rPr>
                <w:sz w:val="24"/>
              </w:rPr>
            </w:pPr>
            <w:bookmarkStart w:id="13" w:name="_Hlk13586901"/>
            <w:r>
              <w:rPr>
                <w:rFonts w:hint="eastAsia"/>
                <w:sz w:val="24"/>
              </w:rPr>
              <w:t>（</w:t>
            </w:r>
            <w:r>
              <w:rPr>
                <w:rFonts w:hint="eastAsia"/>
                <w:sz w:val="24"/>
              </w:rPr>
              <w:t>1</w:t>
            </w:r>
            <w:r>
              <w:rPr>
                <w:rFonts w:hint="eastAsia"/>
                <w:sz w:val="24"/>
              </w:rPr>
              <w:t>）治疗机房内安装火灾自动报警装置，配备灭火器材，火灾报警装置与通风</w:t>
            </w:r>
            <w:proofErr w:type="gramStart"/>
            <w:r>
              <w:rPr>
                <w:rFonts w:hint="eastAsia"/>
                <w:sz w:val="24"/>
              </w:rPr>
              <w:t>联锁</w:t>
            </w:r>
            <w:proofErr w:type="gramEnd"/>
            <w:r>
              <w:rPr>
                <w:rFonts w:hint="eastAsia"/>
                <w:sz w:val="24"/>
              </w:rPr>
              <w:t>。设置必要的应急照明设备和紧急出口标志。</w:t>
            </w:r>
          </w:p>
          <w:p w14:paraId="42B44258" w14:textId="77777777" w:rsidR="00BA77AE" w:rsidRDefault="00D87305">
            <w:pPr>
              <w:spacing w:line="360" w:lineRule="auto"/>
              <w:ind w:firstLineChars="200" w:firstLine="480"/>
              <w:rPr>
                <w:sz w:val="24"/>
              </w:rPr>
            </w:pPr>
            <w:r>
              <w:rPr>
                <w:rFonts w:hint="eastAsia"/>
                <w:sz w:val="24"/>
              </w:rPr>
              <w:t>（</w:t>
            </w:r>
            <w:r>
              <w:rPr>
                <w:rFonts w:hint="eastAsia"/>
                <w:sz w:val="24"/>
              </w:rPr>
              <w:t>2</w:t>
            </w:r>
            <w:r>
              <w:rPr>
                <w:rFonts w:hint="eastAsia"/>
                <w:sz w:val="24"/>
              </w:rPr>
              <w:t>）清场巡更系统。</w:t>
            </w:r>
          </w:p>
          <w:p w14:paraId="186209A8" w14:textId="77777777" w:rsidR="00BA77AE" w:rsidRDefault="00D87305">
            <w:pPr>
              <w:spacing w:line="360" w:lineRule="auto"/>
              <w:ind w:firstLineChars="200" w:firstLine="480"/>
              <w:rPr>
                <w:sz w:val="24"/>
              </w:rPr>
            </w:pPr>
            <w:r>
              <w:rPr>
                <w:rFonts w:hint="eastAsia"/>
                <w:sz w:val="24"/>
              </w:rPr>
              <w:t>（</w:t>
            </w:r>
            <w:r>
              <w:rPr>
                <w:rFonts w:hint="eastAsia"/>
                <w:sz w:val="24"/>
              </w:rPr>
              <w:t>3</w:t>
            </w:r>
            <w:r>
              <w:rPr>
                <w:rFonts w:hint="eastAsia"/>
                <w:sz w:val="24"/>
              </w:rPr>
              <w:t>）安排专人负责个人剂量监测管理，建立辐射职业人员个人剂量档案。个人剂量档案应当保存至辐射职业人员年满七十五周岁，或者停止辐射工作三十年。</w:t>
            </w:r>
          </w:p>
          <w:bookmarkEnd w:id="13"/>
          <w:p w14:paraId="041923CA" w14:textId="77777777" w:rsidR="00BA77AE" w:rsidRDefault="00D87305">
            <w:pPr>
              <w:spacing w:line="360" w:lineRule="auto"/>
              <w:rPr>
                <w:b/>
                <w:sz w:val="24"/>
              </w:rPr>
            </w:pPr>
            <w:r>
              <w:rPr>
                <w:rFonts w:hint="eastAsia"/>
                <w:b/>
                <w:sz w:val="24"/>
              </w:rPr>
              <w:t xml:space="preserve">10.2 </w:t>
            </w:r>
            <w:r>
              <w:rPr>
                <w:rFonts w:hint="eastAsia"/>
                <w:b/>
                <w:sz w:val="24"/>
              </w:rPr>
              <w:t>三废治理</w:t>
            </w:r>
          </w:p>
          <w:p w14:paraId="537EA0DF" w14:textId="77777777" w:rsidR="00BA77AE" w:rsidRDefault="00D87305">
            <w:pPr>
              <w:spacing w:line="360" w:lineRule="auto"/>
              <w:rPr>
                <w:b/>
                <w:sz w:val="24"/>
              </w:rPr>
            </w:pPr>
            <w:r>
              <w:rPr>
                <w:rFonts w:hint="eastAsia"/>
                <w:b/>
                <w:sz w:val="24"/>
              </w:rPr>
              <w:t xml:space="preserve">10.2.1 </w:t>
            </w:r>
            <w:r>
              <w:rPr>
                <w:rFonts w:hint="eastAsia"/>
                <w:b/>
                <w:sz w:val="24"/>
              </w:rPr>
              <w:t>固体废弃物</w:t>
            </w:r>
          </w:p>
          <w:p w14:paraId="3BEE7676" w14:textId="77777777" w:rsidR="00BA77AE" w:rsidRDefault="00D87305">
            <w:pPr>
              <w:spacing w:line="360" w:lineRule="auto"/>
              <w:ind w:firstLineChars="200" w:firstLine="480"/>
              <w:rPr>
                <w:color w:val="000000" w:themeColor="text1"/>
                <w:sz w:val="24"/>
              </w:rPr>
            </w:pPr>
            <w:r>
              <w:rPr>
                <w:rFonts w:hint="eastAsia"/>
                <w:color w:val="000000" w:themeColor="text1"/>
                <w:sz w:val="24"/>
              </w:rPr>
              <w:t>直线加速器运行阶段不涉及洗片，不会产生废弃</w:t>
            </w:r>
            <w:r>
              <w:rPr>
                <w:rFonts w:hint="eastAsia"/>
                <w:color w:val="000000" w:themeColor="text1"/>
                <w:sz w:val="24"/>
              </w:rPr>
              <w:t>X</w:t>
            </w:r>
            <w:r>
              <w:rPr>
                <w:rFonts w:hint="eastAsia"/>
                <w:color w:val="000000" w:themeColor="text1"/>
                <w:sz w:val="24"/>
              </w:rPr>
              <w:t>光片，设备维修更换的废旧</w:t>
            </w:r>
            <w:r>
              <w:rPr>
                <w:rFonts w:hint="eastAsia"/>
                <w:color w:val="000000" w:themeColor="text1"/>
                <w:sz w:val="24"/>
              </w:rPr>
              <w:t>X</w:t>
            </w:r>
            <w:r>
              <w:rPr>
                <w:rFonts w:hint="eastAsia"/>
                <w:color w:val="000000" w:themeColor="text1"/>
                <w:sz w:val="24"/>
              </w:rPr>
              <w:t>射线管、</w:t>
            </w:r>
            <w:proofErr w:type="gramStart"/>
            <w:r>
              <w:rPr>
                <w:rFonts w:hint="eastAsia"/>
                <w:color w:val="000000" w:themeColor="text1"/>
                <w:sz w:val="24"/>
              </w:rPr>
              <w:t>废靶均</w:t>
            </w:r>
            <w:proofErr w:type="gramEnd"/>
            <w:r>
              <w:rPr>
                <w:rFonts w:hint="eastAsia"/>
                <w:color w:val="000000" w:themeColor="text1"/>
                <w:sz w:val="24"/>
              </w:rPr>
              <w:t>由设备厂家回收处置；</w:t>
            </w:r>
          </w:p>
          <w:p w14:paraId="4643527A" w14:textId="77777777" w:rsidR="00BA77AE" w:rsidRDefault="00D87305">
            <w:pPr>
              <w:spacing w:line="360" w:lineRule="auto"/>
              <w:rPr>
                <w:b/>
                <w:color w:val="000000" w:themeColor="text1"/>
                <w:sz w:val="24"/>
              </w:rPr>
            </w:pPr>
            <w:r>
              <w:rPr>
                <w:rFonts w:hint="eastAsia"/>
                <w:b/>
                <w:color w:val="000000" w:themeColor="text1"/>
                <w:sz w:val="24"/>
              </w:rPr>
              <w:t xml:space="preserve">10.2.2 </w:t>
            </w:r>
            <w:r>
              <w:rPr>
                <w:rFonts w:hint="eastAsia"/>
                <w:b/>
                <w:color w:val="000000" w:themeColor="text1"/>
                <w:sz w:val="24"/>
              </w:rPr>
              <w:t>废液</w:t>
            </w:r>
          </w:p>
          <w:p w14:paraId="1FBFE259" w14:textId="77777777" w:rsidR="00BA77AE" w:rsidRDefault="00D87305">
            <w:pPr>
              <w:spacing w:line="360" w:lineRule="auto"/>
              <w:ind w:firstLineChars="200" w:firstLine="480"/>
              <w:rPr>
                <w:color w:val="000000" w:themeColor="text1"/>
                <w:sz w:val="24"/>
              </w:rPr>
            </w:pPr>
            <w:r>
              <w:rPr>
                <w:rFonts w:hint="eastAsia"/>
                <w:color w:val="000000" w:themeColor="text1"/>
                <w:sz w:val="24"/>
              </w:rPr>
              <w:t>本项目直线加速器装置运行过程不产生废液。</w:t>
            </w:r>
          </w:p>
          <w:p w14:paraId="1F5B2383" w14:textId="77777777" w:rsidR="00BA77AE" w:rsidRDefault="00D87305">
            <w:pPr>
              <w:spacing w:line="360" w:lineRule="auto"/>
              <w:rPr>
                <w:b/>
                <w:color w:val="000000" w:themeColor="text1"/>
                <w:sz w:val="24"/>
              </w:rPr>
            </w:pPr>
            <w:r>
              <w:rPr>
                <w:rFonts w:hint="eastAsia"/>
                <w:b/>
                <w:color w:val="000000" w:themeColor="text1"/>
                <w:sz w:val="24"/>
              </w:rPr>
              <w:t xml:space="preserve">10.2.3 </w:t>
            </w:r>
            <w:r>
              <w:rPr>
                <w:rFonts w:hint="eastAsia"/>
                <w:b/>
                <w:color w:val="000000" w:themeColor="text1"/>
                <w:sz w:val="24"/>
              </w:rPr>
              <w:t>废气</w:t>
            </w:r>
          </w:p>
          <w:p w14:paraId="066E0E64" w14:textId="77777777" w:rsidR="00BA77AE" w:rsidRDefault="00D87305">
            <w:pPr>
              <w:spacing w:line="360" w:lineRule="auto"/>
              <w:ind w:firstLineChars="200" w:firstLine="480"/>
              <w:rPr>
                <w:color w:val="000000" w:themeColor="text1"/>
                <w:sz w:val="24"/>
              </w:rPr>
            </w:pPr>
            <w:r>
              <w:rPr>
                <w:rFonts w:hint="eastAsia"/>
                <w:color w:val="000000" w:themeColor="text1"/>
                <w:sz w:val="24"/>
              </w:rPr>
              <w:t>直线加速器运行过程中产生的</w:t>
            </w:r>
            <w:r>
              <w:rPr>
                <w:rFonts w:hint="eastAsia"/>
                <w:color w:val="000000" w:themeColor="text1"/>
                <w:sz w:val="24"/>
              </w:rPr>
              <w:t>X</w:t>
            </w:r>
            <w:r>
              <w:rPr>
                <w:rFonts w:hint="eastAsia"/>
                <w:color w:val="000000" w:themeColor="text1"/>
                <w:sz w:val="24"/>
              </w:rPr>
              <w:t>射线能造成空气电离从而产生少量臭氧及氮氧化物，可通过机房排风系统排入室外空气，由于臭氧产生量小、容易分解为氧气，故不会对大气造成影响。</w:t>
            </w:r>
          </w:p>
          <w:p w14:paraId="472AD5D7" w14:textId="77777777" w:rsidR="00D56E2E" w:rsidRDefault="00D56E2E">
            <w:pPr>
              <w:spacing w:line="360" w:lineRule="auto"/>
              <w:ind w:firstLineChars="200" w:firstLine="480"/>
              <w:rPr>
                <w:color w:val="000000" w:themeColor="text1"/>
                <w:sz w:val="24"/>
              </w:rPr>
            </w:pPr>
            <w:r>
              <w:rPr>
                <w:rFonts w:hint="eastAsia"/>
                <w:color w:val="000000" w:themeColor="text1"/>
                <w:sz w:val="24"/>
              </w:rPr>
              <w:t>（本页以下空白）</w:t>
            </w:r>
          </w:p>
          <w:p w14:paraId="5E5BBE3C" w14:textId="1EC85B52" w:rsidR="00D56E2E" w:rsidRDefault="00D56E2E" w:rsidP="00E322B4">
            <w:pPr>
              <w:spacing w:line="360" w:lineRule="auto"/>
              <w:ind w:firstLineChars="200" w:firstLine="420"/>
            </w:pPr>
          </w:p>
          <w:p w14:paraId="076422AC" w14:textId="2792D7B5" w:rsidR="0093564A" w:rsidRDefault="0093564A" w:rsidP="00E322B4">
            <w:pPr>
              <w:spacing w:line="360" w:lineRule="auto"/>
              <w:ind w:firstLineChars="200" w:firstLine="420"/>
            </w:pPr>
          </w:p>
          <w:p w14:paraId="476A0F93" w14:textId="77777777" w:rsidR="0093564A" w:rsidRDefault="0093564A" w:rsidP="00E322B4">
            <w:pPr>
              <w:spacing w:line="360" w:lineRule="auto"/>
              <w:ind w:firstLineChars="200" w:firstLine="420"/>
            </w:pPr>
          </w:p>
          <w:p w14:paraId="44777A70" w14:textId="77777777" w:rsidR="00E322B4" w:rsidRDefault="00E322B4" w:rsidP="00E322B4">
            <w:pPr>
              <w:spacing w:line="360" w:lineRule="auto"/>
              <w:ind w:firstLineChars="200" w:firstLine="420"/>
            </w:pPr>
          </w:p>
          <w:p w14:paraId="56C38856" w14:textId="77777777" w:rsidR="00E322B4" w:rsidRDefault="00E322B4" w:rsidP="00E322B4">
            <w:pPr>
              <w:spacing w:line="360" w:lineRule="auto"/>
              <w:ind w:firstLineChars="200" w:firstLine="420"/>
            </w:pPr>
          </w:p>
          <w:p w14:paraId="37B05073" w14:textId="77777777" w:rsidR="00E322B4" w:rsidRDefault="00E322B4" w:rsidP="00E322B4">
            <w:pPr>
              <w:spacing w:line="360" w:lineRule="auto"/>
              <w:ind w:firstLineChars="200" w:firstLine="420"/>
            </w:pPr>
          </w:p>
          <w:p w14:paraId="67F67CB9" w14:textId="2652205D" w:rsidR="00E322B4" w:rsidRDefault="00E322B4" w:rsidP="00E322B4">
            <w:pPr>
              <w:spacing w:line="360" w:lineRule="auto"/>
              <w:ind w:firstLineChars="200" w:firstLine="420"/>
            </w:pPr>
          </w:p>
        </w:tc>
      </w:tr>
    </w:tbl>
    <w:p w14:paraId="1E85EBF4" w14:textId="77777777" w:rsidR="00BA77AE" w:rsidRDefault="00D87305">
      <w:pPr>
        <w:pageBreakBefore/>
        <w:outlineLvl w:val="0"/>
      </w:pPr>
      <w:bookmarkStart w:id="14" w:name="_Toc26540075"/>
      <w:r>
        <w:rPr>
          <w:rFonts w:hint="eastAsia"/>
          <w:b/>
          <w:sz w:val="28"/>
          <w:szCs w:val="28"/>
        </w:rPr>
        <w:lastRenderedPageBreak/>
        <w:t>表</w:t>
      </w:r>
      <w:r>
        <w:rPr>
          <w:rFonts w:hint="eastAsia"/>
          <w:b/>
          <w:sz w:val="28"/>
          <w:szCs w:val="28"/>
        </w:rPr>
        <w:t xml:space="preserve">11  </w:t>
      </w:r>
      <w:r>
        <w:rPr>
          <w:rFonts w:hint="eastAsia"/>
          <w:b/>
          <w:sz w:val="28"/>
          <w:szCs w:val="28"/>
        </w:rPr>
        <w:t>环境影响分析</w:t>
      </w:r>
      <w:bookmarkEnd w:id="14"/>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86"/>
      </w:tblGrid>
      <w:tr w:rsidR="00BA77AE" w14:paraId="54AE7318" w14:textId="77777777">
        <w:tc>
          <w:tcPr>
            <w:tcW w:w="9286" w:type="dxa"/>
          </w:tcPr>
          <w:p w14:paraId="12B9B58D" w14:textId="77777777" w:rsidR="00BA77AE" w:rsidRDefault="00D87305">
            <w:pPr>
              <w:spacing w:line="520" w:lineRule="exact"/>
              <w:rPr>
                <w:b/>
                <w:bCs/>
                <w:sz w:val="24"/>
                <w:lang w:val="en-GB"/>
              </w:rPr>
            </w:pPr>
            <w:r>
              <w:rPr>
                <w:rFonts w:hint="eastAsia"/>
                <w:b/>
                <w:bCs/>
                <w:sz w:val="24"/>
                <w:lang w:val="en-GB"/>
              </w:rPr>
              <w:t>11.1</w:t>
            </w:r>
            <w:r>
              <w:rPr>
                <w:rFonts w:hint="eastAsia"/>
                <w:b/>
                <w:bCs/>
                <w:sz w:val="24"/>
                <w:lang w:val="en-GB"/>
              </w:rPr>
              <w:t>建设期对环境的影响</w:t>
            </w:r>
          </w:p>
          <w:p w14:paraId="7976A7C1" w14:textId="613CC5CE" w:rsidR="00BA77AE" w:rsidRDefault="00E322B4">
            <w:pPr>
              <w:spacing w:line="520" w:lineRule="exact"/>
              <w:ind w:firstLineChars="200" w:firstLine="480"/>
              <w:rPr>
                <w:sz w:val="24"/>
                <w:lang w:val="en-GB"/>
              </w:rPr>
            </w:pPr>
            <w:r>
              <w:rPr>
                <w:rFonts w:hint="eastAsia"/>
                <w:sz w:val="24"/>
              </w:rPr>
              <w:t>鄢陵县人民</w:t>
            </w:r>
            <w:r w:rsidR="005F6E6A">
              <w:rPr>
                <w:rFonts w:hint="eastAsia"/>
                <w:sz w:val="24"/>
              </w:rPr>
              <w:t>医院医用直线加速器</w:t>
            </w:r>
            <w:r w:rsidR="00D87305">
              <w:rPr>
                <w:rFonts w:hint="eastAsia"/>
                <w:sz w:val="24"/>
              </w:rPr>
              <w:t>应用</w:t>
            </w:r>
            <w:r>
              <w:rPr>
                <w:rFonts w:hint="eastAsia"/>
                <w:sz w:val="24"/>
              </w:rPr>
              <w:t>建设</w:t>
            </w:r>
            <w:r w:rsidR="00D87305">
              <w:rPr>
                <w:rFonts w:hint="eastAsia"/>
                <w:sz w:val="24"/>
              </w:rPr>
              <w:t>项目建设阶段主要工作为设备安装及调试，该过程时间短，产生的废弃物较少，对周围环境产生的影响微弱</w:t>
            </w:r>
            <w:r w:rsidR="00D87305">
              <w:rPr>
                <w:rFonts w:hint="eastAsia"/>
                <w:sz w:val="24"/>
                <w:lang w:val="en-GB"/>
              </w:rPr>
              <w:t>。</w:t>
            </w:r>
          </w:p>
          <w:p w14:paraId="580E8688" w14:textId="77777777" w:rsidR="00BA77AE" w:rsidRDefault="00D87305">
            <w:pPr>
              <w:spacing w:line="520" w:lineRule="exact"/>
              <w:rPr>
                <w:sz w:val="24"/>
              </w:rPr>
            </w:pPr>
            <w:r>
              <w:rPr>
                <w:rFonts w:hint="eastAsia"/>
                <w:b/>
                <w:sz w:val="24"/>
                <w:lang w:val="en-GB"/>
              </w:rPr>
              <w:t>11.2</w:t>
            </w:r>
            <w:r>
              <w:rPr>
                <w:rFonts w:hint="eastAsia"/>
                <w:b/>
                <w:bCs/>
                <w:sz w:val="24"/>
                <w:lang w:val="en-GB"/>
              </w:rPr>
              <w:t>运行期对环境的影响</w:t>
            </w:r>
          </w:p>
          <w:p w14:paraId="404BED24" w14:textId="77777777" w:rsidR="00BA77AE" w:rsidRDefault="00D87305">
            <w:pPr>
              <w:spacing w:line="520" w:lineRule="exact"/>
              <w:rPr>
                <w:b/>
                <w:sz w:val="24"/>
              </w:rPr>
            </w:pPr>
            <w:r>
              <w:rPr>
                <w:rFonts w:hint="eastAsia"/>
                <w:b/>
                <w:sz w:val="24"/>
              </w:rPr>
              <w:t>11.2.1</w:t>
            </w:r>
            <w:r>
              <w:rPr>
                <w:rFonts w:hint="eastAsia"/>
                <w:b/>
                <w:sz w:val="24"/>
              </w:rPr>
              <w:t>技术参数及机房屏蔽设计</w:t>
            </w:r>
          </w:p>
          <w:p w14:paraId="3BD560D6" w14:textId="58DE3DF2" w:rsidR="00BA77AE" w:rsidRDefault="00E322B4">
            <w:pPr>
              <w:spacing w:line="520" w:lineRule="exact"/>
              <w:ind w:firstLine="480"/>
              <w:rPr>
                <w:sz w:val="24"/>
              </w:rPr>
            </w:pPr>
            <w:r>
              <w:rPr>
                <w:rFonts w:hint="eastAsia"/>
                <w:sz w:val="24"/>
              </w:rPr>
              <w:t>鄢陵县人民</w:t>
            </w:r>
            <w:r w:rsidR="005F6E6A">
              <w:rPr>
                <w:rFonts w:hint="eastAsia"/>
                <w:sz w:val="24"/>
              </w:rPr>
              <w:t>医院</w:t>
            </w:r>
            <w:r w:rsidR="00D87305">
              <w:rPr>
                <w:rFonts w:hint="eastAsia"/>
                <w:sz w:val="24"/>
              </w:rPr>
              <w:t>拟购</w:t>
            </w:r>
            <w:r>
              <w:rPr>
                <w:rFonts w:hint="eastAsia"/>
                <w:sz w:val="24"/>
              </w:rPr>
              <w:t>6</w:t>
            </w:r>
            <w:r w:rsidR="00D87305">
              <w:rPr>
                <w:rFonts w:hint="eastAsia"/>
                <w:sz w:val="24"/>
              </w:rPr>
              <w:t>MV</w:t>
            </w:r>
            <w:r w:rsidR="00D87305">
              <w:rPr>
                <w:rFonts w:hint="eastAsia"/>
                <w:sz w:val="24"/>
              </w:rPr>
              <w:t>的医用电子直线加速器，</w:t>
            </w:r>
            <w:r w:rsidR="00D87305">
              <w:rPr>
                <w:rFonts w:hint="eastAsia"/>
                <w:sz w:val="24"/>
              </w:rPr>
              <w:t>X</w:t>
            </w:r>
            <w:r w:rsidR="00D87305">
              <w:rPr>
                <w:rFonts w:hint="eastAsia"/>
                <w:sz w:val="24"/>
              </w:rPr>
              <w:t>射线剂量率为</w:t>
            </w:r>
            <w:r w:rsidR="00A92104">
              <w:rPr>
                <w:sz w:val="24"/>
              </w:rPr>
              <w:t>6</w:t>
            </w:r>
            <w:r w:rsidR="00D87305">
              <w:rPr>
                <w:rFonts w:hint="eastAsia"/>
                <w:sz w:val="24"/>
              </w:rPr>
              <w:t>00cGy/min</w:t>
            </w:r>
            <w:r w:rsidR="00D87305">
              <w:rPr>
                <w:sz w:val="24"/>
              </w:rPr>
              <w:t>。</w:t>
            </w:r>
          </w:p>
          <w:p w14:paraId="03F0B4A8" w14:textId="05E3163F" w:rsidR="00BA77AE" w:rsidRDefault="00D87305">
            <w:pPr>
              <w:spacing w:line="360" w:lineRule="auto"/>
              <w:ind w:firstLineChars="200" w:firstLine="480"/>
              <w:rPr>
                <w:sz w:val="24"/>
              </w:rPr>
            </w:pPr>
            <w:r>
              <w:rPr>
                <w:rFonts w:hint="eastAsia"/>
                <w:sz w:val="24"/>
              </w:rPr>
              <w:t>根据设计图纸，本次评价的直线加速器机房净面积为</w:t>
            </w:r>
            <w:r w:rsidR="00E96C7D">
              <w:rPr>
                <w:sz w:val="24"/>
              </w:rPr>
              <w:t>49.9</w:t>
            </w:r>
            <w:r>
              <w:rPr>
                <w:rFonts w:hint="eastAsia"/>
                <w:sz w:val="24"/>
              </w:rPr>
              <w:t>m</w:t>
            </w:r>
            <w:r>
              <w:rPr>
                <w:rFonts w:hint="eastAsia"/>
                <w:sz w:val="24"/>
                <w:vertAlign w:val="superscript"/>
              </w:rPr>
              <w:t>2</w:t>
            </w:r>
            <w:r>
              <w:rPr>
                <w:rFonts w:hint="eastAsia"/>
                <w:sz w:val="24"/>
              </w:rPr>
              <w:t>，</w:t>
            </w:r>
            <w:r w:rsidR="001666F3">
              <w:rPr>
                <w:rFonts w:hint="eastAsia"/>
                <w:sz w:val="24"/>
              </w:rPr>
              <w:t>机房内部净高为</w:t>
            </w:r>
            <w:r w:rsidR="00E96C7D">
              <w:rPr>
                <w:sz w:val="24"/>
              </w:rPr>
              <w:t>4.45</w:t>
            </w:r>
            <w:r w:rsidR="001666F3">
              <w:rPr>
                <w:sz w:val="24"/>
              </w:rPr>
              <w:t>m</w:t>
            </w:r>
            <w:r w:rsidR="001666F3">
              <w:rPr>
                <w:rFonts w:hint="eastAsia"/>
                <w:sz w:val="24"/>
              </w:rPr>
              <w:t>，机房屏蔽混凝土</w:t>
            </w:r>
            <w:r>
              <w:rPr>
                <w:rFonts w:hint="eastAsia"/>
                <w:sz w:val="24"/>
              </w:rPr>
              <w:t>密度≥</w:t>
            </w:r>
            <w:r>
              <w:rPr>
                <w:rFonts w:hint="eastAsia"/>
                <w:sz w:val="24"/>
              </w:rPr>
              <w:t>2.35g/cm</w:t>
            </w:r>
            <w:r>
              <w:rPr>
                <w:rFonts w:hint="eastAsia"/>
                <w:sz w:val="24"/>
                <w:vertAlign w:val="superscript"/>
              </w:rPr>
              <w:t>3</w:t>
            </w:r>
            <w:r>
              <w:rPr>
                <w:rFonts w:hint="eastAsia"/>
                <w:sz w:val="24"/>
              </w:rPr>
              <w:t>。机房</w:t>
            </w:r>
            <w:r w:rsidR="001666F3">
              <w:rPr>
                <w:rFonts w:hint="eastAsia"/>
                <w:sz w:val="24"/>
              </w:rPr>
              <w:t>的</w:t>
            </w:r>
            <w:r>
              <w:rPr>
                <w:rFonts w:hint="eastAsia"/>
                <w:sz w:val="24"/>
              </w:rPr>
              <w:t>北墙、南墙、地面及顶部是有用射线照射方向，其余方向为散射辐射和漏射辐射照射方向。本次评价的直线加速器机房</w:t>
            </w:r>
            <w:r w:rsidR="001666F3">
              <w:rPr>
                <w:rFonts w:hint="eastAsia"/>
                <w:sz w:val="24"/>
              </w:rPr>
              <w:t>周围</w:t>
            </w:r>
            <w:r>
              <w:rPr>
                <w:rFonts w:hint="eastAsia"/>
                <w:sz w:val="24"/>
              </w:rPr>
              <w:t>情况见表</w:t>
            </w:r>
            <w:r>
              <w:rPr>
                <w:rFonts w:hint="eastAsia"/>
                <w:sz w:val="24"/>
              </w:rPr>
              <w:t>11-1</w:t>
            </w:r>
            <w:r>
              <w:rPr>
                <w:rFonts w:hint="eastAsia"/>
                <w:sz w:val="24"/>
              </w:rPr>
              <w:t>。</w:t>
            </w:r>
          </w:p>
          <w:p w14:paraId="444F4C60" w14:textId="77777777" w:rsidR="001666F3" w:rsidRDefault="00D87305" w:rsidP="001666F3">
            <w:pPr>
              <w:spacing w:line="360" w:lineRule="auto"/>
              <w:ind w:firstLineChars="200" w:firstLine="422"/>
              <w:rPr>
                <w:b/>
                <w:szCs w:val="21"/>
              </w:rPr>
            </w:pPr>
            <w:r>
              <w:rPr>
                <w:b/>
                <w:szCs w:val="21"/>
              </w:rPr>
              <w:t>表</w:t>
            </w:r>
            <w:r>
              <w:rPr>
                <w:rFonts w:hint="eastAsia"/>
                <w:b/>
                <w:szCs w:val="21"/>
              </w:rPr>
              <w:t xml:space="preserve">11-1           </w:t>
            </w:r>
            <w:r>
              <w:rPr>
                <w:b/>
                <w:szCs w:val="21"/>
              </w:rPr>
              <w:t xml:space="preserve">  </w:t>
            </w:r>
            <w:r>
              <w:rPr>
                <w:rFonts w:hint="eastAsia"/>
                <w:b/>
                <w:szCs w:val="21"/>
              </w:rPr>
              <w:t xml:space="preserve"> </w:t>
            </w:r>
            <w:r w:rsidR="001666F3">
              <w:rPr>
                <w:rFonts w:hint="eastAsia"/>
                <w:b/>
                <w:szCs w:val="21"/>
              </w:rPr>
              <w:t xml:space="preserve">    </w:t>
            </w:r>
            <w:r w:rsidR="001666F3">
              <w:rPr>
                <w:rFonts w:hint="eastAsia"/>
                <w:b/>
                <w:szCs w:val="21"/>
              </w:rPr>
              <w:t>本次评价的直线加速器机房周围情况</w:t>
            </w:r>
          </w:p>
          <w:tbl>
            <w:tblPr>
              <w:tblStyle w:val="af"/>
              <w:tblW w:w="9067" w:type="dxa"/>
              <w:jc w:val="center"/>
              <w:tblLayout w:type="fixed"/>
              <w:tblLook w:val="04A0" w:firstRow="1" w:lastRow="0" w:firstColumn="1" w:lastColumn="0" w:noHBand="0" w:noVBand="1"/>
            </w:tblPr>
            <w:tblGrid>
              <w:gridCol w:w="1838"/>
              <w:gridCol w:w="1422"/>
              <w:gridCol w:w="5807"/>
            </w:tblGrid>
            <w:tr w:rsidR="001666F3" w14:paraId="02D3E094" w14:textId="77777777" w:rsidTr="00ED3ED6">
              <w:trPr>
                <w:trHeight w:val="397"/>
                <w:jc w:val="center"/>
              </w:trPr>
              <w:tc>
                <w:tcPr>
                  <w:tcW w:w="1838" w:type="dxa"/>
                  <w:vAlign w:val="center"/>
                </w:tcPr>
                <w:p w14:paraId="3131D352" w14:textId="77777777" w:rsidR="001666F3" w:rsidRPr="00B92B9E" w:rsidRDefault="001666F3" w:rsidP="001666F3">
                  <w:pPr>
                    <w:jc w:val="center"/>
                    <w:rPr>
                      <w:b/>
                      <w:bCs/>
                      <w:szCs w:val="21"/>
                    </w:rPr>
                  </w:pPr>
                  <w:r w:rsidRPr="00B92B9E">
                    <w:rPr>
                      <w:rFonts w:hint="eastAsia"/>
                      <w:b/>
                      <w:bCs/>
                      <w:szCs w:val="21"/>
                    </w:rPr>
                    <w:t>机房名称</w:t>
                  </w:r>
                </w:p>
              </w:tc>
              <w:tc>
                <w:tcPr>
                  <w:tcW w:w="1422" w:type="dxa"/>
                  <w:vAlign w:val="center"/>
                </w:tcPr>
                <w:p w14:paraId="5F84BF76" w14:textId="77777777" w:rsidR="001666F3" w:rsidRPr="00B92B9E" w:rsidRDefault="001666F3" w:rsidP="001666F3">
                  <w:pPr>
                    <w:jc w:val="center"/>
                    <w:rPr>
                      <w:b/>
                      <w:bCs/>
                      <w:szCs w:val="21"/>
                    </w:rPr>
                  </w:pPr>
                  <w:r w:rsidRPr="00B92B9E">
                    <w:rPr>
                      <w:b/>
                      <w:bCs/>
                      <w:szCs w:val="21"/>
                    </w:rPr>
                    <w:t>方位</w:t>
                  </w:r>
                </w:p>
              </w:tc>
              <w:tc>
                <w:tcPr>
                  <w:tcW w:w="5807" w:type="dxa"/>
                  <w:vAlign w:val="center"/>
                </w:tcPr>
                <w:p w14:paraId="02B2076F" w14:textId="77777777" w:rsidR="001666F3" w:rsidRPr="00B92B9E" w:rsidRDefault="001666F3" w:rsidP="001666F3">
                  <w:pPr>
                    <w:jc w:val="center"/>
                    <w:rPr>
                      <w:b/>
                      <w:bCs/>
                      <w:szCs w:val="21"/>
                    </w:rPr>
                  </w:pPr>
                  <w:r w:rsidRPr="00B92B9E">
                    <w:rPr>
                      <w:rFonts w:hint="eastAsia"/>
                      <w:b/>
                      <w:bCs/>
                      <w:szCs w:val="21"/>
                    </w:rPr>
                    <w:t>周围情况</w:t>
                  </w:r>
                </w:p>
              </w:tc>
            </w:tr>
            <w:tr w:rsidR="00ED3ED6" w14:paraId="0A8B8EBF" w14:textId="77777777" w:rsidTr="00ED3ED6">
              <w:trPr>
                <w:trHeight w:val="397"/>
                <w:jc w:val="center"/>
              </w:trPr>
              <w:tc>
                <w:tcPr>
                  <w:tcW w:w="1838" w:type="dxa"/>
                  <w:vMerge w:val="restart"/>
                  <w:vAlign w:val="center"/>
                </w:tcPr>
                <w:p w14:paraId="155B4A8A" w14:textId="53D17E81" w:rsidR="00ED3ED6" w:rsidRDefault="00ED3ED6" w:rsidP="00ED3ED6">
                  <w:pPr>
                    <w:jc w:val="center"/>
                    <w:rPr>
                      <w:szCs w:val="21"/>
                    </w:rPr>
                  </w:pPr>
                  <w:r>
                    <w:rPr>
                      <w:rFonts w:hint="eastAsia"/>
                      <w:szCs w:val="21"/>
                    </w:rPr>
                    <w:t>加速器机房</w:t>
                  </w:r>
                </w:p>
              </w:tc>
              <w:tc>
                <w:tcPr>
                  <w:tcW w:w="1422" w:type="dxa"/>
                  <w:vAlign w:val="center"/>
                </w:tcPr>
                <w:p w14:paraId="6A474028" w14:textId="77777777" w:rsidR="00ED3ED6" w:rsidRDefault="00ED3ED6" w:rsidP="00ED3ED6">
                  <w:pPr>
                    <w:jc w:val="center"/>
                    <w:rPr>
                      <w:szCs w:val="21"/>
                    </w:rPr>
                  </w:pPr>
                  <w:r>
                    <w:rPr>
                      <w:szCs w:val="21"/>
                    </w:rPr>
                    <w:t>东侧</w:t>
                  </w:r>
                </w:p>
              </w:tc>
              <w:tc>
                <w:tcPr>
                  <w:tcW w:w="5807" w:type="dxa"/>
                  <w:vAlign w:val="center"/>
                </w:tcPr>
                <w:p w14:paraId="4A75214E" w14:textId="3747F5F2" w:rsidR="00ED3ED6" w:rsidRDefault="00ED3ED6" w:rsidP="00ED3ED6">
                  <w:pPr>
                    <w:jc w:val="center"/>
                    <w:rPr>
                      <w:szCs w:val="21"/>
                    </w:rPr>
                  </w:pPr>
                  <w:r w:rsidRPr="00043973">
                    <w:rPr>
                      <w:rFonts w:hint="eastAsia"/>
                    </w:rPr>
                    <w:t>一楼控制室和辅助机房，楼梯间，二楼放疗后患者观察室</w:t>
                  </w:r>
                </w:p>
              </w:tc>
            </w:tr>
            <w:tr w:rsidR="00ED3ED6" w14:paraId="3135BDB5" w14:textId="77777777" w:rsidTr="00ED3ED6">
              <w:trPr>
                <w:trHeight w:val="397"/>
                <w:jc w:val="center"/>
              </w:trPr>
              <w:tc>
                <w:tcPr>
                  <w:tcW w:w="1838" w:type="dxa"/>
                  <w:vMerge/>
                  <w:vAlign w:val="center"/>
                </w:tcPr>
                <w:p w14:paraId="26EFEDF6" w14:textId="77777777" w:rsidR="00ED3ED6" w:rsidRDefault="00ED3ED6" w:rsidP="00ED3ED6">
                  <w:pPr>
                    <w:jc w:val="center"/>
                    <w:rPr>
                      <w:szCs w:val="21"/>
                    </w:rPr>
                  </w:pPr>
                </w:p>
              </w:tc>
              <w:tc>
                <w:tcPr>
                  <w:tcW w:w="1422" w:type="dxa"/>
                  <w:vAlign w:val="center"/>
                </w:tcPr>
                <w:p w14:paraId="5D88AF29" w14:textId="77777777" w:rsidR="00ED3ED6" w:rsidRDefault="00ED3ED6" w:rsidP="00ED3ED6">
                  <w:pPr>
                    <w:jc w:val="center"/>
                    <w:rPr>
                      <w:szCs w:val="21"/>
                    </w:rPr>
                  </w:pPr>
                  <w:r>
                    <w:rPr>
                      <w:szCs w:val="21"/>
                    </w:rPr>
                    <w:t>南侧</w:t>
                  </w:r>
                </w:p>
              </w:tc>
              <w:tc>
                <w:tcPr>
                  <w:tcW w:w="5807" w:type="dxa"/>
                  <w:vAlign w:val="center"/>
                </w:tcPr>
                <w:p w14:paraId="5FB4ABF5" w14:textId="15B8C5EE" w:rsidR="00ED3ED6" w:rsidRDefault="00ED3ED6" w:rsidP="00ED3ED6">
                  <w:pPr>
                    <w:jc w:val="center"/>
                    <w:rPr>
                      <w:szCs w:val="21"/>
                    </w:rPr>
                  </w:pPr>
                  <w:r w:rsidRPr="00043973">
                    <w:rPr>
                      <w:rFonts w:hint="eastAsia"/>
                    </w:rPr>
                    <w:t>楼内过道、配电间、卫生间、电梯间，楼外职工楼、医院食堂</w:t>
                  </w:r>
                </w:p>
              </w:tc>
            </w:tr>
            <w:tr w:rsidR="00ED3ED6" w14:paraId="582A290C" w14:textId="77777777" w:rsidTr="00ED3ED6">
              <w:trPr>
                <w:trHeight w:val="397"/>
                <w:jc w:val="center"/>
              </w:trPr>
              <w:tc>
                <w:tcPr>
                  <w:tcW w:w="1838" w:type="dxa"/>
                  <w:vMerge/>
                  <w:vAlign w:val="center"/>
                </w:tcPr>
                <w:p w14:paraId="75BB8B36" w14:textId="77777777" w:rsidR="00ED3ED6" w:rsidRDefault="00ED3ED6" w:rsidP="00ED3ED6">
                  <w:pPr>
                    <w:jc w:val="center"/>
                    <w:rPr>
                      <w:szCs w:val="21"/>
                    </w:rPr>
                  </w:pPr>
                </w:p>
              </w:tc>
              <w:tc>
                <w:tcPr>
                  <w:tcW w:w="1422" w:type="dxa"/>
                  <w:vAlign w:val="center"/>
                </w:tcPr>
                <w:p w14:paraId="36D89B3E" w14:textId="77777777" w:rsidR="00ED3ED6" w:rsidRDefault="00ED3ED6" w:rsidP="00ED3ED6">
                  <w:pPr>
                    <w:jc w:val="center"/>
                    <w:rPr>
                      <w:szCs w:val="21"/>
                    </w:rPr>
                  </w:pPr>
                  <w:r>
                    <w:rPr>
                      <w:szCs w:val="21"/>
                    </w:rPr>
                    <w:t>西侧</w:t>
                  </w:r>
                </w:p>
              </w:tc>
              <w:tc>
                <w:tcPr>
                  <w:tcW w:w="5807" w:type="dxa"/>
                  <w:vAlign w:val="center"/>
                </w:tcPr>
                <w:p w14:paraId="2EC8607B" w14:textId="1E13E7D7" w:rsidR="00ED3ED6" w:rsidRDefault="00ED3ED6" w:rsidP="00ED3ED6">
                  <w:pPr>
                    <w:jc w:val="center"/>
                    <w:rPr>
                      <w:szCs w:val="21"/>
                    </w:rPr>
                  </w:pPr>
                  <w:r w:rsidRPr="00043973">
                    <w:rPr>
                      <w:rFonts w:hint="eastAsia"/>
                    </w:rPr>
                    <w:t>医院空调机房</w:t>
                  </w:r>
                </w:p>
              </w:tc>
            </w:tr>
            <w:tr w:rsidR="00ED3ED6" w14:paraId="233331AE" w14:textId="77777777" w:rsidTr="00ED3ED6">
              <w:trPr>
                <w:trHeight w:val="397"/>
                <w:jc w:val="center"/>
              </w:trPr>
              <w:tc>
                <w:tcPr>
                  <w:tcW w:w="1838" w:type="dxa"/>
                  <w:vMerge/>
                  <w:vAlign w:val="center"/>
                </w:tcPr>
                <w:p w14:paraId="64758D72" w14:textId="77777777" w:rsidR="00ED3ED6" w:rsidRDefault="00ED3ED6" w:rsidP="00ED3ED6">
                  <w:pPr>
                    <w:jc w:val="center"/>
                    <w:rPr>
                      <w:szCs w:val="21"/>
                    </w:rPr>
                  </w:pPr>
                </w:p>
              </w:tc>
              <w:tc>
                <w:tcPr>
                  <w:tcW w:w="1422" w:type="dxa"/>
                  <w:vAlign w:val="center"/>
                </w:tcPr>
                <w:p w14:paraId="0CC03153" w14:textId="77777777" w:rsidR="00ED3ED6" w:rsidRDefault="00ED3ED6" w:rsidP="00ED3ED6">
                  <w:pPr>
                    <w:jc w:val="center"/>
                    <w:rPr>
                      <w:szCs w:val="21"/>
                    </w:rPr>
                  </w:pPr>
                  <w:r>
                    <w:rPr>
                      <w:szCs w:val="21"/>
                    </w:rPr>
                    <w:t>北侧</w:t>
                  </w:r>
                </w:p>
              </w:tc>
              <w:tc>
                <w:tcPr>
                  <w:tcW w:w="5807" w:type="dxa"/>
                  <w:vAlign w:val="center"/>
                </w:tcPr>
                <w:p w14:paraId="4430E7A3" w14:textId="527E2A61" w:rsidR="00ED3ED6" w:rsidRDefault="00ED3ED6" w:rsidP="00ED3ED6">
                  <w:pPr>
                    <w:jc w:val="center"/>
                    <w:rPr>
                      <w:szCs w:val="21"/>
                    </w:rPr>
                  </w:pPr>
                  <w:r w:rsidRPr="00043973">
                    <w:rPr>
                      <w:rFonts w:hint="eastAsia"/>
                    </w:rPr>
                    <w:t>院内过道、门诊核磁共振室等</w:t>
                  </w:r>
                </w:p>
              </w:tc>
            </w:tr>
            <w:tr w:rsidR="00ED3ED6" w14:paraId="6DDF9948" w14:textId="77777777" w:rsidTr="00ED3ED6">
              <w:trPr>
                <w:trHeight w:val="397"/>
                <w:jc w:val="center"/>
              </w:trPr>
              <w:tc>
                <w:tcPr>
                  <w:tcW w:w="1838" w:type="dxa"/>
                  <w:vMerge/>
                  <w:vAlign w:val="center"/>
                </w:tcPr>
                <w:p w14:paraId="7E05B567" w14:textId="77777777" w:rsidR="00ED3ED6" w:rsidRDefault="00ED3ED6" w:rsidP="00ED3ED6">
                  <w:pPr>
                    <w:jc w:val="center"/>
                    <w:rPr>
                      <w:szCs w:val="21"/>
                    </w:rPr>
                  </w:pPr>
                </w:p>
              </w:tc>
              <w:tc>
                <w:tcPr>
                  <w:tcW w:w="1422" w:type="dxa"/>
                  <w:vAlign w:val="center"/>
                </w:tcPr>
                <w:p w14:paraId="3C0D1E6A" w14:textId="77777777" w:rsidR="00ED3ED6" w:rsidRDefault="00ED3ED6" w:rsidP="00ED3ED6">
                  <w:pPr>
                    <w:jc w:val="center"/>
                    <w:rPr>
                      <w:szCs w:val="21"/>
                    </w:rPr>
                  </w:pPr>
                  <w:r>
                    <w:rPr>
                      <w:szCs w:val="21"/>
                    </w:rPr>
                    <w:t>顶部</w:t>
                  </w:r>
                </w:p>
              </w:tc>
              <w:tc>
                <w:tcPr>
                  <w:tcW w:w="5807" w:type="dxa"/>
                  <w:vAlign w:val="center"/>
                </w:tcPr>
                <w:p w14:paraId="5E5494DC" w14:textId="467AAE48" w:rsidR="00ED3ED6" w:rsidRDefault="00ED3ED6" w:rsidP="00ED3ED6">
                  <w:pPr>
                    <w:jc w:val="center"/>
                    <w:rPr>
                      <w:szCs w:val="21"/>
                    </w:rPr>
                  </w:pPr>
                  <w:r w:rsidRPr="00043973">
                    <w:rPr>
                      <w:rFonts w:hint="eastAsia"/>
                    </w:rPr>
                    <w:t>放疗患者观察室</w:t>
                  </w:r>
                </w:p>
              </w:tc>
            </w:tr>
          </w:tbl>
          <w:p w14:paraId="1980B916" w14:textId="085B6D31" w:rsidR="00BA77AE" w:rsidRDefault="00D87305">
            <w:pPr>
              <w:spacing w:line="520" w:lineRule="exact"/>
              <w:ind w:firstLine="480"/>
              <w:rPr>
                <w:sz w:val="24"/>
              </w:rPr>
            </w:pPr>
            <w:r>
              <w:rPr>
                <w:rFonts w:hint="eastAsia"/>
                <w:sz w:val="24"/>
              </w:rPr>
              <w:t>机房屏蔽设计参数如表</w:t>
            </w:r>
            <w:r>
              <w:rPr>
                <w:rFonts w:hint="eastAsia"/>
                <w:sz w:val="24"/>
              </w:rPr>
              <w:t>11-2</w:t>
            </w:r>
            <w:r>
              <w:rPr>
                <w:rFonts w:hint="eastAsia"/>
                <w:sz w:val="24"/>
              </w:rPr>
              <w:t>所示。</w:t>
            </w:r>
          </w:p>
          <w:p w14:paraId="7A494DB7" w14:textId="5AAA1621" w:rsidR="001666F3" w:rsidRDefault="001666F3" w:rsidP="001666F3">
            <w:pPr>
              <w:spacing w:line="360" w:lineRule="auto"/>
              <w:ind w:firstLineChars="200" w:firstLine="422"/>
              <w:rPr>
                <w:b/>
                <w:szCs w:val="21"/>
              </w:rPr>
            </w:pPr>
            <w:r>
              <w:rPr>
                <w:rFonts w:hint="eastAsia"/>
                <w:b/>
                <w:szCs w:val="21"/>
              </w:rPr>
              <w:t>表</w:t>
            </w:r>
            <w:r>
              <w:rPr>
                <w:rFonts w:hint="eastAsia"/>
                <w:b/>
                <w:szCs w:val="21"/>
              </w:rPr>
              <w:t>1</w:t>
            </w:r>
            <w:r>
              <w:rPr>
                <w:b/>
                <w:szCs w:val="21"/>
              </w:rPr>
              <w:t>1</w:t>
            </w:r>
            <w:r>
              <w:rPr>
                <w:rFonts w:hint="eastAsia"/>
                <w:b/>
                <w:szCs w:val="21"/>
              </w:rPr>
              <w:t>-</w:t>
            </w:r>
            <w:r>
              <w:rPr>
                <w:b/>
                <w:szCs w:val="21"/>
              </w:rPr>
              <w:t>2</w:t>
            </w:r>
            <w:r>
              <w:rPr>
                <w:rFonts w:hint="eastAsia"/>
                <w:b/>
                <w:szCs w:val="21"/>
              </w:rPr>
              <w:t xml:space="preserve">           </w:t>
            </w:r>
            <w:r>
              <w:rPr>
                <w:b/>
                <w:szCs w:val="21"/>
              </w:rPr>
              <w:t xml:space="preserve">     </w:t>
            </w:r>
            <w:r>
              <w:rPr>
                <w:rFonts w:hint="eastAsia"/>
                <w:b/>
                <w:szCs w:val="21"/>
              </w:rPr>
              <w:t>直线加速器治疗机房屏蔽防护情况</w:t>
            </w:r>
          </w:p>
          <w:tbl>
            <w:tblPr>
              <w:tblStyle w:val="af"/>
              <w:tblW w:w="9060" w:type="dxa"/>
              <w:jc w:val="center"/>
              <w:tblLayout w:type="fixed"/>
              <w:tblLook w:val="04A0" w:firstRow="1" w:lastRow="0" w:firstColumn="1" w:lastColumn="0" w:noHBand="0" w:noVBand="1"/>
            </w:tblPr>
            <w:tblGrid>
              <w:gridCol w:w="4528"/>
              <w:gridCol w:w="4532"/>
            </w:tblGrid>
            <w:tr w:rsidR="001666F3" w14:paraId="20F97626" w14:textId="77777777" w:rsidTr="008F7C66">
              <w:trPr>
                <w:trHeight w:val="397"/>
                <w:jc w:val="center"/>
              </w:trPr>
              <w:tc>
                <w:tcPr>
                  <w:tcW w:w="4528" w:type="dxa"/>
                  <w:vAlign w:val="center"/>
                </w:tcPr>
                <w:p w14:paraId="693765AE" w14:textId="77777777" w:rsidR="001666F3" w:rsidRDefault="001666F3" w:rsidP="001666F3">
                  <w:pPr>
                    <w:jc w:val="center"/>
                    <w:rPr>
                      <w:szCs w:val="21"/>
                    </w:rPr>
                  </w:pPr>
                  <w:r>
                    <w:rPr>
                      <w:rFonts w:hint="eastAsia"/>
                      <w:szCs w:val="21"/>
                    </w:rPr>
                    <w:t>项目</w:t>
                  </w:r>
                </w:p>
              </w:tc>
              <w:tc>
                <w:tcPr>
                  <w:tcW w:w="4532" w:type="dxa"/>
                  <w:vAlign w:val="center"/>
                </w:tcPr>
                <w:p w14:paraId="0D44BC53" w14:textId="4ACD85C9" w:rsidR="001666F3" w:rsidRDefault="001666F3" w:rsidP="001666F3">
                  <w:pPr>
                    <w:jc w:val="center"/>
                    <w:rPr>
                      <w:szCs w:val="21"/>
                    </w:rPr>
                  </w:pPr>
                  <w:r>
                    <w:rPr>
                      <w:rFonts w:hint="eastAsia"/>
                      <w:szCs w:val="21"/>
                    </w:rPr>
                    <w:t>直线加速器机房（</w:t>
                  </w:r>
                  <w:r w:rsidR="00E322B4">
                    <w:rPr>
                      <w:szCs w:val="21"/>
                    </w:rPr>
                    <w:t>6</w:t>
                  </w:r>
                  <w:r>
                    <w:rPr>
                      <w:rFonts w:hint="eastAsia"/>
                      <w:szCs w:val="21"/>
                    </w:rPr>
                    <w:t>MV</w:t>
                  </w:r>
                  <w:r>
                    <w:rPr>
                      <w:rFonts w:hint="eastAsia"/>
                      <w:szCs w:val="21"/>
                    </w:rPr>
                    <w:t>）</w:t>
                  </w:r>
                </w:p>
              </w:tc>
            </w:tr>
            <w:tr w:rsidR="001666F3" w14:paraId="06E47364" w14:textId="77777777" w:rsidTr="008F7C66">
              <w:trPr>
                <w:trHeight w:val="397"/>
                <w:jc w:val="center"/>
              </w:trPr>
              <w:tc>
                <w:tcPr>
                  <w:tcW w:w="4528" w:type="dxa"/>
                  <w:vAlign w:val="center"/>
                </w:tcPr>
                <w:p w14:paraId="1D3659E9" w14:textId="77777777" w:rsidR="001666F3" w:rsidRDefault="001666F3" w:rsidP="001666F3">
                  <w:pPr>
                    <w:jc w:val="center"/>
                    <w:rPr>
                      <w:szCs w:val="21"/>
                    </w:rPr>
                  </w:pPr>
                  <w:r>
                    <w:rPr>
                      <w:rFonts w:hint="eastAsia"/>
                      <w:szCs w:val="21"/>
                    </w:rPr>
                    <w:t>机房净面积（</w:t>
                  </w:r>
                  <w:r>
                    <w:rPr>
                      <w:rFonts w:hint="eastAsia"/>
                      <w:szCs w:val="21"/>
                    </w:rPr>
                    <w:t>m</w:t>
                  </w:r>
                  <w:r>
                    <w:rPr>
                      <w:rFonts w:hint="eastAsia"/>
                      <w:szCs w:val="21"/>
                      <w:vertAlign w:val="superscript"/>
                    </w:rPr>
                    <w:t>2</w:t>
                  </w:r>
                  <w:r>
                    <w:rPr>
                      <w:rFonts w:hint="eastAsia"/>
                      <w:szCs w:val="21"/>
                    </w:rPr>
                    <w:t>）</w:t>
                  </w:r>
                </w:p>
              </w:tc>
              <w:tc>
                <w:tcPr>
                  <w:tcW w:w="4532" w:type="dxa"/>
                  <w:vAlign w:val="center"/>
                </w:tcPr>
                <w:p w14:paraId="49240BC5" w14:textId="6CD8EDEE" w:rsidR="001666F3" w:rsidRDefault="00E96C7D" w:rsidP="001666F3">
                  <w:pPr>
                    <w:jc w:val="center"/>
                    <w:rPr>
                      <w:szCs w:val="21"/>
                    </w:rPr>
                  </w:pPr>
                  <w:r>
                    <w:rPr>
                      <w:szCs w:val="21"/>
                    </w:rPr>
                    <w:t>49.9</w:t>
                  </w:r>
                  <w:r w:rsidR="001666F3">
                    <w:rPr>
                      <w:rFonts w:hint="eastAsia"/>
                      <w:szCs w:val="21"/>
                    </w:rPr>
                    <w:t>m</w:t>
                  </w:r>
                  <w:r w:rsidR="001666F3">
                    <w:rPr>
                      <w:rFonts w:hint="eastAsia"/>
                      <w:szCs w:val="21"/>
                      <w:vertAlign w:val="superscript"/>
                    </w:rPr>
                    <w:t>2</w:t>
                  </w:r>
                </w:p>
              </w:tc>
            </w:tr>
            <w:tr w:rsidR="001666F3" w14:paraId="2D940C68" w14:textId="77777777" w:rsidTr="008F7C66">
              <w:trPr>
                <w:trHeight w:val="397"/>
                <w:jc w:val="center"/>
              </w:trPr>
              <w:tc>
                <w:tcPr>
                  <w:tcW w:w="4528" w:type="dxa"/>
                  <w:vAlign w:val="center"/>
                </w:tcPr>
                <w:p w14:paraId="052B693F" w14:textId="77777777" w:rsidR="001666F3" w:rsidRDefault="001666F3" w:rsidP="001666F3">
                  <w:pPr>
                    <w:jc w:val="center"/>
                    <w:rPr>
                      <w:szCs w:val="21"/>
                    </w:rPr>
                  </w:pPr>
                  <w:r>
                    <w:rPr>
                      <w:rFonts w:hint="eastAsia"/>
                      <w:szCs w:val="21"/>
                    </w:rPr>
                    <w:t>机房净高（</w:t>
                  </w:r>
                  <w:r>
                    <w:rPr>
                      <w:rFonts w:hint="eastAsia"/>
                      <w:szCs w:val="21"/>
                    </w:rPr>
                    <w:t>m</w:t>
                  </w:r>
                  <w:r>
                    <w:rPr>
                      <w:rFonts w:hint="eastAsia"/>
                      <w:szCs w:val="21"/>
                    </w:rPr>
                    <w:t>）</w:t>
                  </w:r>
                </w:p>
              </w:tc>
              <w:tc>
                <w:tcPr>
                  <w:tcW w:w="4532" w:type="dxa"/>
                  <w:vAlign w:val="center"/>
                </w:tcPr>
                <w:p w14:paraId="6D7145EA" w14:textId="151DA8C9" w:rsidR="001666F3" w:rsidRDefault="00E96C7D" w:rsidP="001666F3">
                  <w:pPr>
                    <w:jc w:val="center"/>
                    <w:rPr>
                      <w:szCs w:val="21"/>
                    </w:rPr>
                  </w:pPr>
                  <w:r>
                    <w:rPr>
                      <w:szCs w:val="21"/>
                    </w:rPr>
                    <w:t>4.45</w:t>
                  </w:r>
                  <w:r w:rsidR="001666F3">
                    <w:rPr>
                      <w:rFonts w:hint="eastAsia"/>
                      <w:szCs w:val="21"/>
                    </w:rPr>
                    <w:t>m</w:t>
                  </w:r>
                </w:p>
              </w:tc>
            </w:tr>
            <w:tr w:rsidR="001666F3" w14:paraId="6F8EEBA6" w14:textId="77777777" w:rsidTr="008F7C66">
              <w:trPr>
                <w:trHeight w:val="397"/>
                <w:jc w:val="center"/>
              </w:trPr>
              <w:tc>
                <w:tcPr>
                  <w:tcW w:w="4528" w:type="dxa"/>
                  <w:vAlign w:val="center"/>
                </w:tcPr>
                <w:p w14:paraId="23ACC8ED" w14:textId="77777777" w:rsidR="001666F3" w:rsidRDefault="001666F3" w:rsidP="001666F3">
                  <w:pPr>
                    <w:jc w:val="center"/>
                    <w:rPr>
                      <w:szCs w:val="21"/>
                    </w:rPr>
                  </w:pPr>
                  <w:proofErr w:type="gramStart"/>
                  <w:r>
                    <w:rPr>
                      <w:rFonts w:hint="eastAsia"/>
                      <w:szCs w:val="21"/>
                    </w:rPr>
                    <w:t>北侧主</w:t>
                  </w:r>
                  <w:proofErr w:type="gramEnd"/>
                  <w:r>
                    <w:rPr>
                      <w:rFonts w:hint="eastAsia"/>
                      <w:szCs w:val="21"/>
                    </w:rPr>
                    <w:t>屏蔽墙</w:t>
                  </w:r>
                </w:p>
              </w:tc>
              <w:tc>
                <w:tcPr>
                  <w:tcW w:w="4532" w:type="dxa"/>
                  <w:vAlign w:val="center"/>
                </w:tcPr>
                <w:p w14:paraId="36A4E917" w14:textId="26A044A3" w:rsidR="001666F3" w:rsidRDefault="00E322B4" w:rsidP="001666F3">
                  <w:pPr>
                    <w:jc w:val="center"/>
                    <w:rPr>
                      <w:szCs w:val="21"/>
                    </w:rPr>
                  </w:pPr>
                  <w:r>
                    <w:rPr>
                      <w:szCs w:val="21"/>
                    </w:rPr>
                    <w:t>28</w:t>
                  </w:r>
                  <w:r w:rsidR="00845A76">
                    <w:rPr>
                      <w:szCs w:val="21"/>
                    </w:rPr>
                    <w:t>00mm</w:t>
                  </w:r>
                </w:p>
              </w:tc>
            </w:tr>
            <w:tr w:rsidR="001666F3" w14:paraId="608DD292" w14:textId="77777777" w:rsidTr="008F7C66">
              <w:trPr>
                <w:trHeight w:val="397"/>
                <w:jc w:val="center"/>
              </w:trPr>
              <w:tc>
                <w:tcPr>
                  <w:tcW w:w="4528" w:type="dxa"/>
                  <w:vAlign w:val="center"/>
                </w:tcPr>
                <w:p w14:paraId="58F32668" w14:textId="77777777" w:rsidR="001666F3" w:rsidRDefault="001666F3" w:rsidP="001666F3">
                  <w:pPr>
                    <w:jc w:val="center"/>
                    <w:rPr>
                      <w:szCs w:val="21"/>
                    </w:rPr>
                  </w:pPr>
                  <w:proofErr w:type="gramStart"/>
                  <w:r>
                    <w:rPr>
                      <w:rFonts w:hint="eastAsia"/>
                      <w:szCs w:val="21"/>
                    </w:rPr>
                    <w:t>北侧次</w:t>
                  </w:r>
                  <w:proofErr w:type="gramEnd"/>
                  <w:r>
                    <w:rPr>
                      <w:rFonts w:hint="eastAsia"/>
                      <w:szCs w:val="21"/>
                    </w:rPr>
                    <w:t>屏蔽墙</w:t>
                  </w:r>
                </w:p>
              </w:tc>
              <w:tc>
                <w:tcPr>
                  <w:tcW w:w="4532" w:type="dxa"/>
                  <w:vAlign w:val="center"/>
                </w:tcPr>
                <w:p w14:paraId="03153B3A" w14:textId="5E72C4B1" w:rsidR="001666F3" w:rsidRDefault="001666F3" w:rsidP="001666F3">
                  <w:pPr>
                    <w:jc w:val="center"/>
                    <w:rPr>
                      <w:szCs w:val="21"/>
                    </w:rPr>
                  </w:pPr>
                  <w:r>
                    <w:rPr>
                      <w:rFonts w:hint="eastAsia"/>
                      <w:szCs w:val="21"/>
                    </w:rPr>
                    <w:t>1</w:t>
                  </w:r>
                  <w:r w:rsidR="00E322B4">
                    <w:rPr>
                      <w:szCs w:val="21"/>
                    </w:rPr>
                    <w:t>6</w:t>
                  </w:r>
                  <w:r>
                    <w:rPr>
                      <w:szCs w:val="21"/>
                    </w:rPr>
                    <w:t>00</w:t>
                  </w:r>
                  <w:r>
                    <w:rPr>
                      <w:rFonts w:hint="eastAsia"/>
                      <w:szCs w:val="21"/>
                    </w:rPr>
                    <w:t>mm</w:t>
                  </w:r>
                </w:p>
              </w:tc>
            </w:tr>
            <w:tr w:rsidR="001666F3" w14:paraId="4B2E22FF" w14:textId="77777777" w:rsidTr="008F7C66">
              <w:trPr>
                <w:trHeight w:val="397"/>
                <w:jc w:val="center"/>
              </w:trPr>
              <w:tc>
                <w:tcPr>
                  <w:tcW w:w="4528" w:type="dxa"/>
                  <w:vAlign w:val="center"/>
                </w:tcPr>
                <w:p w14:paraId="3BD41537" w14:textId="77777777" w:rsidR="001666F3" w:rsidRDefault="001666F3" w:rsidP="001666F3">
                  <w:pPr>
                    <w:jc w:val="center"/>
                    <w:rPr>
                      <w:szCs w:val="21"/>
                    </w:rPr>
                  </w:pPr>
                  <w:r>
                    <w:rPr>
                      <w:rFonts w:hint="eastAsia"/>
                      <w:szCs w:val="21"/>
                    </w:rPr>
                    <w:t>南侧主屏蔽墙</w:t>
                  </w:r>
                </w:p>
              </w:tc>
              <w:tc>
                <w:tcPr>
                  <w:tcW w:w="4532" w:type="dxa"/>
                  <w:vAlign w:val="center"/>
                </w:tcPr>
                <w:p w14:paraId="523EB838" w14:textId="2B31007F" w:rsidR="001666F3" w:rsidRDefault="00E96C7D" w:rsidP="001666F3">
                  <w:pPr>
                    <w:jc w:val="center"/>
                    <w:rPr>
                      <w:szCs w:val="21"/>
                    </w:rPr>
                  </w:pPr>
                  <w:r>
                    <w:rPr>
                      <w:szCs w:val="21"/>
                    </w:rPr>
                    <w:t>30</w:t>
                  </w:r>
                  <w:r w:rsidR="00845A76">
                    <w:rPr>
                      <w:szCs w:val="21"/>
                    </w:rPr>
                    <w:t>00mm</w:t>
                  </w:r>
                </w:p>
              </w:tc>
            </w:tr>
            <w:tr w:rsidR="001666F3" w14:paraId="001EF532" w14:textId="77777777" w:rsidTr="008F7C66">
              <w:trPr>
                <w:trHeight w:val="397"/>
                <w:jc w:val="center"/>
              </w:trPr>
              <w:tc>
                <w:tcPr>
                  <w:tcW w:w="4528" w:type="dxa"/>
                  <w:vAlign w:val="center"/>
                </w:tcPr>
                <w:p w14:paraId="440164A2" w14:textId="77777777" w:rsidR="001666F3" w:rsidRDefault="001666F3" w:rsidP="001666F3">
                  <w:pPr>
                    <w:jc w:val="center"/>
                    <w:rPr>
                      <w:szCs w:val="21"/>
                    </w:rPr>
                  </w:pPr>
                  <w:proofErr w:type="gramStart"/>
                  <w:r>
                    <w:rPr>
                      <w:rFonts w:hint="eastAsia"/>
                      <w:szCs w:val="21"/>
                    </w:rPr>
                    <w:t>南侧次</w:t>
                  </w:r>
                  <w:proofErr w:type="gramEnd"/>
                  <w:r>
                    <w:rPr>
                      <w:rFonts w:hint="eastAsia"/>
                      <w:szCs w:val="21"/>
                    </w:rPr>
                    <w:t>屏蔽墙</w:t>
                  </w:r>
                </w:p>
              </w:tc>
              <w:tc>
                <w:tcPr>
                  <w:tcW w:w="4532" w:type="dxa"/>
                  <w:vAlign w:val="center"/>
                </w:tcPr>
                <w:p w14:paraId="047E6615" w14:textId="46783312" w:rsidR="001666F3" w:rsidRDefault="001666F3" w:rsidP="001666F3">
                  <w:pPr>
                    <w:jc w:val="center"/>
                    <w:rPr>
                      <w:szCs w:val="21"/>
                    </w:rPr>
                  </w:pPr>
                  <w:r>
                    <w:rPr>
                      <w:rFonts w:hint="eastAsia"/>
                      <w:szCs w:val="21"/>
                    </w:rPr>
                    <w:t>1</w:t>
                  </w:r>
                  <w:r w:rsidR="00E96C7D">
                    <w:rPr>
                      <w:szCs w:val="21"/>
                    </w:rPr>
                    <w:t>8</w:t>
                  </w:r>
                  <w:r>
                    <w:rPr>
                      <w:szCs w:val="21"/>
                    </w:rPr>
                    <w:t>00</w:t>
                  </w:r>
                  <w:r>
                    <w:rPr>
                      <w:rFonts w:hint="eastAsia"/>
                      <w:szCs w:val="21"/>
                    </w:rPr>
                    <w:t>mm</w:t>
                  </w:r>
                </w:p>
              </w:tc>
            </w:tr>
            <w:tr w:rsidR="001666F3" w14:paraId="26A0CBA3" w14:textId="77777777" w:rsidTr="008F7C66">
              <w:trPr>
                <w:trHeight w:val="397"/>
                <w:jc w:val="center"/>
              </w:trPr>
              <w:tc>
                <w:tcPr>
                  <w:tcW w:w="4528" w:type="dxa"/>
                  <w:vAlign w:val="center"/>
                </w:tcPr>
                <w:p w14:paraId="3EB1302B" w14:textId="77777777" w:rsidR="001666F3" w:rsidRPr="00945967" w:rsidRDefault="001666F3" w:rsidP="001666F3">
                  <w:pPr>
                    <w:jc w:val="center"/>
                    <w:rPr>
                      <w:szCs w:val="21"/>
                    </w:rPr>
                  </w:pPr>
                  <w:proofErr w:type="gramStart"/>
                  <w:r w:rsidRPr="00945967">
                    <w:rPr>
                      <w:rFonts w:hint="eastAsia"/>
                      <w:szCs w:val="21"/>
                    </w:rPr>
                    <w:t>迷道内墙</w:t>
                  </w:r>
                  <w:proofErr w:type="gramEnd"/>
                </w:p>
              </w:tc>
              <w:tc>
                <w:tcPr>
                  <w:tcW w:w="4532" w:type="dxa"/>
                  <w:vAlign w:val="center"/>
                </w:tcPr>
                <w:p w14:paraId="2E91B385" w14:textId="0FB013E9" w:rsidR="001666F3" w:rsidRPr="00945967" w:rsidRDefault="00E322B4" w:rsidP="001666F3">
                  <w:pPr>
                    <w:jc w:val="center"/>
                    <w:rPr>
                      <w:szCs w:val="21"/>
                    </w:rPr>
                  </w:pPr>
                  <w:r>
                    <w:rPr>
                      <w:szCs w:val="21"/>
                    </w:rPr>
                    <w:t>15</w:t>
                  </w:r>
                  <w:r w:rsidR="00845A76" w:rsidRPr="00945967">
                    <w:rPr>
                      <w:szCs w:val="21"/>
                    </w:rPr>
                    <w:t>00mm</w:t>
                  </w:r>
                </w:p>
              </w:tc>
            </w:tr>
            <w:tr w:rsidR="001666F3" w14:paraId="3C1DCDDB" w14:textId="77777777" w:rsidTr="008F7C66">
              <w:trPr>
                <w:trHeight w:val="397"/>
                <w:jc w:val="center"/>
              </w:trPr>
              <w:tc>
                <w:tcPr>
                  <w:tcW w:w="4528" w:type="dxa"/>
                  <w:vAlign w:val="center"/>
                </w:tcPr>
                <w:p w14:paraId="01B0E949" w14:textId="77777777" w:rsidR="001666F3" w:rsidRPr="00945967" w:rsidRDefault="001666F3" w:rsidP="001666F3">
                  <w:pPr>
                    <w:jc w:val="center"/>
                    <w:rPr>
                      <w:szCs w:val="21"/>
                    </w:rPr>
                  </w:pPr>
                  <w:proofErr w:type="gramStart"/>
                  <w:r w:rsidRPr="00945967">
                    <w:rPr>
                      <w:rFonts w:hint="eastAsia"/>
                      <w:szCs w:val="21"/>
                    </w:rPr>
                    <w:t>迷道外墙</w:t>
                  </w:r>
                  <w:proofErr w:type="gramEnd"/>
                </w:p>
              </w:tc>
              <w:tc>
                <w:tcPr>
                  <w:tcW w:w="4532" w:type="dxa"/>
                  <w:vAlign w:val="center"/>
                </w:tcPr>
                <w:p w14:paraId="7AF24A6A" w14:textId="092EC6E7" w:rsidR="001666F3" w:rsidRPr="00945967" w:rsidRDefault="001666F3" w:rsidP="001666F3">
                  <w:pPr>
                    <w:jc w:val="center"/>
                    <w:rPr>
                      <w:szCs w:val="21"/>
                    </w:rPr>
                  </w:pPr>
                  <w:r w:rsidRPr="00945967">
                    <w:rPr>
                      <w:szCs w:val="21"/>
                    </w:rPr>
                    <w:t>1</w:t>
                  </w:r>
                  <w:r w:rsidR="00E322B4">
                    <w:rPr>
                      <w:szCs w:val="21"/>
                    </w:rPr>
                    <w:t>5</w:t>
                  </w:r>
                  <w:r w:rsidRPr="00945967">
                    <w:rPr>
                      <w:rFonts w:hint="eastAsia"/>
                      <w:szCs w:val="21"/>
                    </w:rPr>
                    <w:t>00mm</w:t>
                  </w:r>
                </w:p>
              </w:tc>
            </w:tr>
            <w:tr w:rsidR="001666F3" w14:paraId="3F417854" w14:textId="77777777" w:rsidTr="008F7C66">
              <w:trPr>
                <w:trHeight w:val="397"/>
                <w:jc w:val="center"/>
              </w:trPr>
              <w:tc>
                <w:tcPr>
                  <w:tcW w:w="4528" w:type="dxa"/>
                  <w:vAlign w:val="center"/>
                </w:tcPr>
                <w:p w14:paraId="5E6F1303" w14:textId="77777777" w:rsidR="001666F3" w:rsidRPr="00945967" w:rsidRDefault="001666F3" w:rsidP="001666F3">
                  <w:pPr>
                    <w:jc w:val="center"/>
                    <w:rPr>
                      <w:szCs w:val="21"/>
                    </w:rPr>
                  </w:pPr>
                  <w:r w:rsidRPr="00945967">
                    <w:rPr>
                      <w:rFonts w:hint="eastAsia"/>
                      <w:szCs w:val="21"/>
                    </w:rPr>
                    <w:t>西侧</w:t>
                  </w:r>
                  <w:proofErr w:type="gramStart"/>
                  <w:r w:rsidRPr="00945967">
                    <w:rPr>
                      <w:rFonts w:hint="eastAsia"/>
                      <w:szCs w:val="21"/>
                    </w:rPr>
                    <w:t>侧</w:t>
                  </w:r>
                  <w:proofErr w:type="gramEnd"/>
                  <w:r w:rsidRPr="00945967">
                    <w:rPr>
                      <w:rFonts w:hint="eastAsia"/>
                      <w:szCs w:val="21"/>
                    </w:rPr>
                    <w:t>屏蔽墙</w:t>
                  </w:r>
                </w:p>
              </w:tc>
              <w:tc>
                <w:tcPr>
                  <w:tcW w:w="4532" w:type="dxa"/>
                  <w:vAlign w:val="center"/>
                </w:tcPr>
                <w:p w14:paraId="66394CBA" w14:textId="79FD4E91" w:rsidR="001666F3" w:rsidRPr="00945967" w:rsidRDefault="001666F3" w:rsidP="001666F3">
                  <w:pPr>
                    <w:jc w:val="center"/>
                    <w:rPr>
                      <w:szCs w:val="21"/>
                    </w:rPr>
                  </w:pPr>
                  <w:r w:rsidRPr="00945967">
                    <w:rPr>
                      <w:rFonts w:hint="eastAsia"/>
                      <w:szCs w:val="21"/>
                    </w:rPr>
                    <w:t>1</w:t>
                  </w:r>
                  <w:r w:rsidR="00E322B4">
                    <w:rPr>
                      <w:szCs w:val="21"/>
                    </w:rPr>
                    <w:t>6</w:t>
                  </w:r>
                  <w:r w:rsidRPr="00945967">
                    <w:rPr>
                      <w:rFonts w:hint="eastAsia"/>
                      <w:szCs w:val="21"/>
                    </w:rPr>
                    <w:t>00mm</w:t>
                  </w:r>
                </w:p>
              </w:tc>
            </w:tr>
            <w:tr w:rsidR="001666F3" w14:paraId="6FA2ED23" w14:textId="77777777" w:rsidTr="008F7C66">
              <w:trPr>
                <w:trHeight w:val="397"/>
                <w:jc w:val="center"/>
              </w:trPr>
              <w:tc>
                <w:tcPr>
                  <w:tcW w:w="4528" w:type="dxa"/>
                  <w:vAlign w:val="center"/>
                </w:tcPr>
                <w:p w14:paraId="4DB1F28D" w14:textId="77777777" w:rsidR="001666F3" w:rsidRPr="00945967" w:rsidRDefault="001666F3" w:rsidP="001666F3">
                  <w:pPr>
                    <w:jc w:val="center"/>
                    <w:rPr>
                      <w:szCs w:val="21"/>
                    </w:rPr>
                  </w:pPr>
                  <w:r w:rsidRPr="00945967">
                    <w:rPr>
                      <w:rFonts w:hint="eastAsia"/>
                      <w:szCs w:val="21"/>
                    </w:rPr>
                    <w:lastRenderedPageBreak/>
                    <w:t>顶部主屏蔽</w:t>
                  </w:r>
                </w:p>
              </w:tc>
              <w:tc>
                <w:tcPr>
                  <w:tcW w:w="4532" w:type="dxa"/>
                  <w:vAlign w:val="center"/>
                </w:tcPr>
                <w:p w14:paraId="3EB2E25D" w14:textId="05EC0C0F" w:rsidR="001666F3" w:rsidRPr="00945967" w:rsidRDefault="00E96C7D" w:rsidP="001666F3">
                  <w:pPr>
                    <w:jc w:val="center"/>
                    <w:rPr>
                      <w:szCs w:val="21"/>
                    </w:rPr>
                  </w:pPr>
                  <w:r>
                    <w:rPr>
                      <w:szCs w:val="21"/>
                    </w:rPr>
                    <w:t>30</w:t>
                  </w:r>
                  <w:r w:rsidR="00845A76" w:rsidRPr="00945967">
                    <w:rPr>
                      <w:szCs w:val="21"/>
                    </w:rPr>
                    <w:t>00mm</w:t>
                  </w:r>
                </w:p>
              </w:tc>
            </w:tr>
            <w:tr w:rsidR="001666F3" w14:paraId="05EF575A" w14:textId="77777777" w:rsidTr="008F7C66">
              <w:trPr>
                <w:trHeight w:val="397"/>
                <w:jc w:val="center"/>
              </w:trPr>
              <w:tc>
                <w:tcPr>
                  <w:tcW w:w="4528" w:type="dxa"/>
                  <w:vAlign w:val="center"/>
                </w:tcPr>
                <w:p w14:paraId="5870525F" w14:textId="77777777" w:rsidR="001666F3" w:rsidRPr="00945967" w:rsidRDefault="001666F3" w:rsidP="001666F3">
                  <w:pPr>
                    <w:jc w:val="center"/>
                    <w:rPr>
                      <w:szCs w:val="21"/>
                    </w:rPr>
                  </w:pPr>
                  <w:proofErr w:type="gramStart"/>
                  <w:r w:rsidRPr="00945967">
                    <w:rPr>
                      <w:rFonts w:hint="eastAsia"/>
                      <w:szCs w:val="21"/>
                    </w:rPr>
                    <w:t>顶部次</w:t>
                  </w:r>
                  <w:proofErr w:type="gramEnd"/>
                  <w:r w:rsidRPr="00945967">
                    <w:rPr>
                      <w:rFonts w:hint="eastAsia"/>
                      <w:szCs w:val="21"/>
                    </w:rPr>
                    <w:t>屏蔽</w:t>
                  </w:r>
                </w:p>
              </w:tc>
              <w:tc>
                <w:tcPr>
                  <w:tcW w:w="4532" w:type="dxa"/>
                  <w:vAlign w:val="center"/>
                </w:tcPr>
                <w:p w14:paraId="6814EDB0" w14:textId="06EF6972" w:rsidR="001666F3" w:rsidRPr="00945967" w:rsidRDefault="001666F3" w:rsidP="001666F3">
                  <w:pPr>
                    <w:jc w:val="center"/>
                    <w:rPr>
                      <w:szCs w:val="21"/>
                    </w:rPr>
                  </w:pPr>
                  <w:r w:rsidRPr="00945967">
                    <w:rPr>
                      <w:rFonts w:hint="eastAsia"/>
                      <w:szCs w:val="21"/>
                    </w:rPr>
                    <w:t>1</w:t>
                  </w:r>
                  <w:r w:rsidR="00E96C7D">
                    <w:rPr>
                      <w:szCs w:val="21"/>
                    </w:rPr>
                    <w:t>8</w:t>
                  </w:r>
                  <w:r w:rsidRPr="00945967">
                    <w:rPr>
                      <w:rFonts w:hint="eastAsia"/>
                      <w:szCs w:val="21"/>
                    </w:rPr>
                    <w:t>00mm</w:t>
                  </w:r>
                </w:p>
              </w:tc>
            </w:tr>
            <w:tr w:rsidR="001666F3" w14:paraId="43B96DDB" w14:textId="77777777" w:rsidTr="008F7C66">
              <w:trPr>
                <w:trHeight w:val="397"/>
                <w:jc w:val="center"/>
              </w:trPr>
              <w:tc>
                <w:tcPr>
                  <w:tcW w:w="4528" w:type="dxa"/>
                  <w:vAlign w:val="center"/>
                </w:tcPr>
                <w:p w14:paraId="49F6C613" w14:textId="77777777" w:rsidR="001666F3" w:rsidRPr="00945967" w:rsidRDefault="001666F3" w:rsidP="001666F3">
                  <w:pPr>
                    <w:jc w:val="center"/>
                    <w:rPr>
                      <w:szCs w:val="21"/>
                    </w:rPr>
                  </w:pPr>
                  <w:r w:rsidRPr="00945967">
                    <w:rPr>
                      <w:rFonts w:hint="eastAsia"/>
                      <w:szCs w:val="21"/>
                    </w:rPr>
                    <w:t>主束投影区宽度</w:t>
                  </w:r>
                </w:p>
              </w:tc>
              <w:tc>
                <w:tcPr>
                  <w:tcW w:w="4532" w:type="dxa"/>
                  <w:vAlign w:val="center"/>
                </w:tcPr>
                <w:p w14:paraId="1B19B174" w14:textId="1E23E837" w:rsidR="001666F3" w:rsidRPr="00945967" w:rsidRDefault="001666F3" w:rsidP="001666F3">
                  <w:pPr>
                    <w:jc w:val="center"/>
                    <w:rPr>
                      <w:szCs w:val="21"/>
                    </w:rPr>
                  </w:pPr>
                  <w:r w:rsidRPr="00945967">
                    <w:rPr>
                      <w:rFonts w:hint="eastAsia"/>
                      <w:szCs w:val="21"/>
                    </w:rPr>
                    <w:t>4</w:t>
                  </w:r>
                  <w:r w:rsidR="00E96C7D">
                    <w:rPr>
                      <w:szCs w:val="21"/>
                    </w:rPr>
                    <w:t>8</w:t>
                  </w:r>
                  <w:r w:rsidR="00E322B4">
                    <w:rPr>
                      <w:szCs w:val="21"/>
                    </w:rPr>
                    <w:t>0</w:t>
                  </w:r>
                  <w:r w:rsidRPr="00945967">
                    <w:rPr>
                      <w:rFonts w:hint="eastAsia"/>
                      <w:szCs w:val="21"/>
                    </w:rPr>
                    <w:t>0mm</w:t>
                  </w:r>
                </w:p>
              </w:tc>
            </w:tr>
            <w:tr w:rsidR="001666F3" w14:paraId="1CC8971A" w14:textId="77777777" w:rsidTr="008F7C66">
              <w:trPr>
                <w:trHeight w:val="397"/>
                <w:jc w:val="center"/>
              </w:trPr>
              <w:tc>
                <w:tcPr>
                  <w:tcW w:w="4528" w:type="dxa"/>
                  <w:vAlign w:val="center"/>
                </w:tcPr>
                <w:p w14:paraId="3BB845AC" w14:textId="77777777" w:rsidR="001666F3" w:rsidRPr="00945967" w:rsidRDefault="001666F3" w:rsidP="001666F3">
                  <w:pPr>
                    <w:jc w:val="center"/>
                    <w:rPr>
                      <w:szCs w:val="21"/>
                    </w:rPr>
                  </w:pPr>
                  <w:r w:rsidRPr="00945967">
                    <w:rPr>
                      <w:rFonts w:hint="eastAsia"/>
                      <w:szCs w:val="21"/>
                    </w:rPr>
                    <w:t>混凝土密度</w:t>
                  </w:r>
                </w:p>
              </w:tc>
              <w:tc>
                <w:tcPr>
                  <w:tcW w:w="4532" w:type="dxa"/>
                  <w:vAlign w:val="center"/>
                </w:tcPr>
                <w:p w14:paraId="2755AC88" w14:textId="564DD388" w:rsidR="001666F3" w:rsidRPr="00945967" w:rsidRDefault="001666F3" w:rsidP="001666F3">
                  <w:pPr>
                    <w:jc w:val="center"/>
                    <w:rPr>
                      <w:szCs w:val="21"/>
                    </w:rPr>
                  </w:pPr>
                  <w:r w:rsidRPr="00945967">
                    <w:rPr>
                      <w:rFonts w:hint="eastAsia"/>
                      <w:szCs w:val="21"/>
                    </w:rPr>
                    <w:t>≥</w:t>
                  </w:r>
                  <w:r w:rsidRPr="00945967">
                    <w:rPr>
                      <w:rFonts w:hint="eastAsia"/>
                      <w:szCs w:val="21"/>
                    </w:rPr>
                    <w:t>2.35g/cm</w:t>
                  </w:r>
                  <w:r w:rsidRPr="00945967">
                    <w:rPr>
                      <w:rFonts w:hint="eastAsia"/>
                      <w:szCs w:val="21"/>
                      <w:vertAlign w:val="superscript"/>
                    </w:rPr>
                    <w:t>3</w:t>
                  </w:r>
                </w:p>
              </w:tc>
            </w:tr>
            <w:tr w:rsidR="001666F3" w14:paraId="2B4CA0D8" w14:textId="77777777" w:rsidTr="008F7C66">
              <w:trPr>
                <w:trHeight w:val="397"/>
                <w:jc w:val="center"/>
              </w:trPr>
              <w:tc>
                <w:tcPr>
                  <w:tcW w:w="4528" w:type="dxa"/>
                  <w:vAlign w:val="center"/>
                </w:tcPr>
                <w:p w14:paraId="5659950A" w14:textId="77777777" w:rsidR="001666F3" w:rsidRPr="00945967" w:rsidRDefault="001666F3" w:rsidP="001666F3">
                  <w:pPr>
                    <w:jc w:val="center"/>
                    <w:rPr>
                      <w:szCs w:val="21"/>
                    </w:rPr>
                  </w:pPr>
                  <w:r w:rsidRPr="00945967">
                    <w:rPr>
                      <w:rFonts w:hint="eastAsia"/>
                      <w:szCs w:val="21"/>
                    </w:rPr>
                    <w:t>防护门结构</w:t>
                  </w:r>
                </w:p>
              </w:tc>
              <w:tc>
                <w:tcPr>
                  <w:tcW w:w="4532" w:type="dxa"/>
                  <w:vAlign w:val="center"/>
                </w:tcPr>
                <w:p w14:paraId="45B77D3F" w14:textId="77777777" w:rsidR="001666F3" w:rsidRPr="00945967" w:rsidRDefault="001666F3" w:rsidP="001666F3">
                  <w:pPr>
                    <w:jc w:val="center"/>
                    <w:rPr>
                      <w:szCs w:val="21"/>
                    </w:rPr>
                  </w:pPr>
                  <w:r w:rsidRPr="00945967">
                    <w:rPr>
                      <w:rFonts w:hint="eastAsia"/>
                      <w:szCs w:val="21"/>
                    </w:rPr>
                    <w:t>电动推拉防护门</w:t>
                  </w:r>
                </w:p>
              </w:tc>
            </w:tr>
            <w:tr w:rsidR="001666F3" w14:paraId="36451B23" w14:textId="77777777" w:rsidTr="008F7C66">
              <w:trPr>
                <w:trHeight w:val="397"/>
                <w:jc w:val="center"/>
              </w:trPr>
              <w:tc>
                <w:tcPr>
                  <w:tcW w:w="4528" w:type="dxa"/>
                  <w:vAlign w:val="center"/>
                </w:tcPr>
                <w:p w14:paraId="35C358D5" w14:textId="77777777" w:rsidR="001666F3" w:rsidRPr="0038147F" w:rsidRDefault="001666F3" w:rsidP="001666F3">
                  <w:pPr>
                    <w:jc w:val="center"/>
                    <w:rPr>
                      <w:szCs w:val="21"/>
                    </w:rPr>
                  </w:pPr>
                  <w:r w:rsidRPr="0038147F">
                    <w:rPr>
                      <w:rFonts w:hint="eastAsia"/>
                      <w:szCs w:val="21"/>
                    </w:rPr>
                    <w:t>防护门屏蔽</w:t>
                  </w:r>
                </w:p>
              </w:tc>
              <w:tc>
                <w:tcPr>
                  <w:tcW w:w="4532" w:type="dxa"/>
                  <w:vAlign w:val="center"/>
                </w:tcPr>
                <w:p w14:paraId="2233BF78" w14:textId="715EA817" w:rsidR="001666F3" w:rsidRPr="0038147F" w:rsidRDefault="0038147F" w:rsidP="001666F3">
                  <w:pPr>
                    <w:jc w:val="center"/>
                    <w:rPr>
                      <w:szCs w:val="21"/>
                    </w:rPr>
                  </w:pPr>
                  <w:r>
                    <w:rPr>
                      <w:rFonts w:hint="eastAsia"/>
                      <w:szCs w:val="21"/>
                    </w:rPr>
                    <w:t>1</w:t>
                  </w:r>
                  <w:r>
                    <w:rPr>
                      <w:szCs w:val="21"/>
                    </w:rPr>
                    <w:t>0mm</w:t>
                  </w:r>
                  <w:r>
                    <w:rPr>
                      <w:rFonts w:hint="eastAsia"/>
                      <w:szCs w:val="21"/>
                    </w:rPr>
                    <w:t>铅板</w:t>
                  </w:r>
                </w:p>
              </w:tc>
            </w:tr>
          </w:tbl>
          <w:p w14:paraId="491E8EDE" w14:textId="0FFE8A9C" w:rsidR="00BA77AE" w:rsidRDefault="00D87305">
            <w:pPr>
              <w:spacing w:line="520" w:lineRule="exact"/>
              <w:rPr>
                <w:b/>
                <w:sz w:val="24"/>
              </w:rPr>
            </w:pPr>
            <w:r>
              <w:rPr>
                <w:rFonts w:hint="eastAsia"/>
                <w:b/>
                <w:sz w:val="24"/>
              </w:rPr>
              <w:t xml:space="preserve">11.2.2 </w:t>
            </w:r>
            <w:r>
              <w:rPr>
                <w:rFonts w:hint="eastAsia"/>
                <w:b/>
                <w:sz w:val="24"/>
              </w:rPr>
              <w:t>辐射环境影响预测分析</w:t>
            </w:r>
          </w:p>
          <w:p w14:paraId="345BB7EF" w14:textId="37C56B34" w:rsidR="00BA77AE" w:rsidRDefault="00D87305">
            <w:pPr>
              <w:spacing w:line="520" w:lineRule="exact"/>
              <w:ind w:firstLine="480"/>
              <w:rPr>
                <w:sz w:val="24"/>
              </w:rPr>
            </w:pPr>
            <w:r>
              <w:rPr>
                <w:rFonts w:hint="eastAsia"/>
                <w:sz w:val="24"/>
              </w:rPr>
              <w:t>评价报告对医用直线加速器机房屏蔽效果的评价，引用《放射治疗机房的辐射屏蔽规范—第二部分：电子直线加速器放射治疗机房》（</w:t>
            </w:r>
            <w:r>
              <w:rPr>
                <w:rFonts w:hint="eastAsia"/>
                <w:sz w:val="24"/>
              </w:rPr>
              <w:t>GBZ/T 201.2-2011</w:t>
            </w:r>
            <w:r>
              <w:rPr>
                <w:rFonts w:hint="eastAsia"/>
                <w:sz w:val="24"/>
              </w:rPr>
              <w:t>）中相应的计算模式及相关参数。</w:t>
            </w:r>
          </w:p>
          <w:p w14:paraId="3DAC2B22" w14:textId="33183EFE" w:rsidR="00BA77AE" w:rsidRDefault="00780F26">
            <w:pPr>
              <w:spacing w:line="520" w:lineRule="exact"/>
              <w:ind w:firstLine="480"/>
              <w:rPr>
                <w:sz w:val="24"/>
              </w:rPr>
            </w:pPr>
            <w:r>
              <w:rPr>
                <w:noProof/>
              </w:rPr>
              <w:drawing>
                <wp:anchor distT="0" distB="0" distL="114300" distR="114300" simplePos="0" relativeHeight="251633152" behindDoc="0" locked="0" layoutInCell="1" allowOverlap="1" wp14:anchorId="7F35E01C" wp14:editId="1C8717EA">
                  <wp:simplePos x="0" y="0"/>
                  <wp:positionH relativeFrom="column">
                    <wp:posOffset>213995</wp:posOffset>
                  </wp:positionH>
                  <wp:positionV relativeFrom="paragraph">
                    <wp:posOffset>1357630</wp:posOffset>
                  </wp:positionV>
                  <wp:extent cx="5505450" cy="4312920"/>
                  <wp:effectExtent l="0" t="0" r="0" b="0"/>
                  <wp:wrapTopAndBottom/>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05450" cy="4312920"/>
                          </a:xfrm>
                          <a:prstGeom prst="rect">
                            <a:avLst/>
                          </a:prstGeom>
                          <a:noFill/>
                          <a:ln>
                            <a:noFill/>
                          </a:ln>
                        </pic:spPr>
                      </pic:pic>
                    </a:graphicData>
                  </a:graphic>
                  <wp14:sizeRelH relativeFrom="page">
                    <wp14:pctWidth>0</wp14:pctWidth>
                  </wp14:sizeRelH>
                  <wp14:sizeRelV relativeFrom="page">
                    <wp14:pctHeight>0</wp14:pctHeight>
                  </wp14:sizeRelV>
                </wp:anchor>
              </w:drawing>
            </w:r>
            <w:r w:rsidR="00D87305">
              <w:rPr>
                <w:rFonts w:hint="eastAsia"/>
                <w:sz w:val="24"/>
              </w:rPr>
              <w:t>结合图纸，选取南侧、北侧及顶部有用线束照射方向主屏蔽墙外（</w:t>
            </w:r>
            <w:r w:rsidR="00C43BA2">
              <w:rPr>
                <w:sz w:val="24"/>
              </w:rPr>
              <w:t>A</w:t>
            </w:r>
            <w:r w:rsidR="00D87305">
              <w:rPr>
                <w:rFonts w:hint="eastAsia"/>
                <w:sz w:val="24"/>
              </w:rPr>
              <w:t>、</w:t>
            </w:r>
            <w:r w:rsidR="00C43BA2">
              <w:rPr>
                <w:sz w:val="24"/>
              </w:rPr>
              <w:t>C</w:t>
            </w:r>
            <w:r w:rsidR="00D87305">
              <w:rPr>
                <w:rFonts w:hint="eastAsia"/>
                <w:sz w:val="24"/>
              </w:rPr>
              <w:t>、</w:t>
            </w:r>
            <w:r w:rsidR="00C43BA2">
              <w:rPr>
                <w:sz w:val="24"/>
              </w:rPr>
              <w:t>M</w:t>
            </w:r>
            <w:r w:rsidR="00D87305">
              <w:rPr>
                <w:rFonts w:hint="eastAsia"/>
                <w:sz w:val="24"/>
              </w:rPr>
              <w:t>点）、与主屏蔽</w:t>
            </w:r>
            <w:proofErr w:type="gramStart"/>
            <w:r w:rsidR="00D87305">
              <w:rPr>
                <w:rFonts w:hint="eastAsia"/>
                <w:sz w:val="24"/>
              </w:rPr>
              <w:t>墙直接</w:t>
            </w:r>
            <w:proofErr w:type="gramEnd"/>
            <w:r w:rsidR="00D87305">
              <w:rPr>
                <w:rFonts w:hint="eastAsia"/>
                <w:sz w:val="24"/>
              </w:rPr>
              <w:t>相连的次屏蔽墙外（</w:t>
            </w:r>
            <w:r w:rsidR="00C43BA2">
              <w:rPr>
                <w:sz w:val="24"/>
              </w:rPr>
              <w:t>B</w:t>
            </w:r>
            <w:r w:rsidR="00D87305">
              <w:rPr>
                <w:rFonts w:hint="eastAsia"/>
                <w:sz w:val="24"/>
              </w:rPr>
              <w:t>、</w:t>
            </w:r>
            <w:r w:rsidR="00C43BA2">
              <w:rPr>
                <w:sz w:val="24"/>
              </w:rPr>
              <w:t>D</w:t>
            </w:r>
            <w:r w:rsidR="00D87305">
              <w:rPr>
                <w:rFonts w:hint="eastAsia"/>
                <w:sz w:val="24"/>
              </w:rPr>
              <w:t>、</w:t>
            </w:r>
            <w:r w:rsidR="00C43BA2">
              <w:rPr>
                <w:rFonts w:hint="eastAsia"/>
                <w:sz w:val="24"/>
              </w:rPr>
              <w:t>N</w:t>
            </w:r>
            <w:r w:rsidR="00D87305">
              <w:rPr>
                <w:rFonts w:hint="eastAsia"/>
                <w:sz w:val="24"/>
              </w:rPr>
              <w:t>点）、侧屏蔽墙外（</w:t>
            </w:r>
            <w:r w:rsidR="00C43BA2">
              <w:rPr>
                <w:sz w:val="24"/>
              </w:rPr>
              <w:t>E</w:t>
            </w:r>
            <w:r w:rsidR="00D87305">
              <w:rPr>
                <w:rFonts w:hint="eastAsia"/>
                <w:sz w:val="24"/>
              </w:rPr>
              <w:t>、</w:t>
            </w:r>
            <w:r w:rsidR="0052051B">
              <w:rPr>
                <w:rFonts w:hint="eastAsia"/>
                <w:sz w:val="24"/>
              </w:rPr>
              <w:t>F</w:t>
            </w:r>
            <w:r w:rsidR="00D87305">
              <w:rPr>
                <w:rFonts w:hint="eastAsia"/>
                <w:sz w:val="24"/>
              </w:rPr>
              <w:t>点）、迷路外墙外（</w:t>
            </w:r>
            <w:r w:rsidR="0052051B">
              <w:rPr>
                <w:sz w:val="24"/>
              </w:rPr>
              <w:t>K</w:t>
            </w:r>
            <w:r w:rsidR="00D87305">
              <w:rPr>
                <w:rFonts w:hint="eastAsia"/>
                <w:sz w:val="24"/>
              </w:rPr>
              <w:t>点）、</w:t>
            </w:r>
            <w:proofErr w:type="gramStart"/>
            <w:r w:rsidR="00D87305">
              <w:rPr>
                <w:rFonts w:hint="eastAsia"/>
                <w:sz w:val="24"/>
              </w:rPr>
              <w:t>迷道入口</w:t>
            </w:r>
            <w:proofErr w:type="gramEnd"/>
            <w:r w:rsidR="00D87305">
              <w:rPr>
                <w:rFonts w:hint="eastAsia"/>
                <w:sz w:val="24"/>
              </w:rPr>
              <w:t>防护门外（</w:t>
            </w:r>
            <w:r w:rsidR="0052051B">
              <w:rPr>
                <w:sz w:val="24"/>
              </w:rPr>
              <w:t>G</w:t>
            </w:r>
            <w:r w:rsidR="00D87305">
              <w:rPr>
                <w:rFonts w:hint="eastAsia"/>
                <w:sz w:val="24"/>
              </w:rPr>
              <w:t>点）作为关注点，做出预测分析。直线加速器机房</w:t>
            </w:r>
            <w:proofErr w:type="gramStart"/>
            <w:r w:rsidR="00D87305">
              <w:rPr>
                <w:rFonts w:hint="eastAsia"/>
                <w:sz w:val="24"/>
              </w:rPr>
              <w:t>各关注</w:t>
            </w:r>
            <w:proofErr w:type="gramEnd"/>
            <w:r w:rsidR="00D87305">
              <w:rPr>
                <w:rFonts w:hint="eastAsia"/>
                <w:sz w:val="24"/>
              </w:rPr>
              <w:t>点及主要照射路径示意图见图</w:t>
            </w:r>
            <w:r w:rsidR="00D87305">
              <w:rPr>
                <w:rFonts w:hint="eastAsia"/>
                <w:sz w:val="24"/>
              </w:rPr>
              <w:t>11-1</w:t>
            </w:r>
            <w:r w:rsidR="00D87305">
              <w:rPr>
                <w:rFonts w:hint="eastAsia"/>
                <w:sz w:val="24"/>
              </w:rPr>
              <w:t>和图</w:t>
            </w:r>
            <w:r w:rsidR="00D87305">
              <w:rPr>
                <w:rFonts w:hint="eastAsia"/>
                <w:sz w:val="24"/>
              </w:rPr>
              <w:t>11-2</w:t>
            </w:r>
            <w:r w:rsidR="00D87305">
              <w:rPr>
                <w:rFonts w:hint="eastAsia"/>
                <w:sz w:val="24"/>
              </w:rPr>
              <w:t>。</w:t>
            </w:r>
          </w:p>
          <w:p w14:paraId="43C7822A" w14:textId="63D9A130" w:rsidR="00BA77AE" w:rsidRDefault="00D87305">
            <w:pPr>
              <w:spacing w:line="520" w:lineRule="exact"/>
              <w:jc w:val="center"/>
              <w:rPr>
                <w:rFonts w:cs="宋体"/>
                <w:b/>
                <w:w w:val="102"/>
                <w:sz w:val="24"/>
              </w:rPr>
            </w:pPr>
            <w:r>
              <w:rPr>
                <w:rFonts w:cs="宋体" w:hint="eastAsia"/>
                <w:b/>
                <w:w w:val="102"/>
                <w:sz w:val="24"/>
              </w:rPr>
              <w:t>图</w:t>
            </w:r>
            <w:r>
              <w:rPr>
                <w:rFonts w:cs="宋体" w:hint="eastAsia"/>
                <w:b/>
                <w:w w:val="102"/>
                <w:sz w:val="24"/>
              </w:rPr>
              <w:t xml:space="preserve">11-1   </w:t>
            </w:r>
            <w:r>
              <w:rPr>
                <w:rFonts w:cs="宋体" w:hint="eastAsia"/>
                <w:b/>
                <w:w w:val="102"/>
                <w:sz w:val="24"/>
              </w:rPr>
              <w:t>加速器机房关注点及其主要照射路径示意图</w:t>
            </w:r>
          </w:p>
          <w:p w14:paraId="0B66583F" w14:textId="40EC74D1" w:rsidR="00BA77AE" w:rsidRDefault="00DA41F1" w:rsidP="002B6C66">
            <w:pPr>
              <w:spacing w:line="520" w:lineRule="exact"/>
              <w:jc w:val="center"/>
              <w:rPr>
                <w:rFonts w:eastAsiaTheme="minorEastAsia" w:cs="宋体"/>
                <w:b/>
                <w:w w:val="102"/>
                <w:sz w:val="24"/>
              </w:rPr>
            </w:pPr>
            <w:r>
              <w:rPr>
                <w:noProof/>
              </w:rPr>
              <w:lastRenderedPageBreak/>
              <w:drawing>
                <wp:anchor distT="0" distB="0" distL="114300" distR="114300" simplePos="0" relativeHeight="251630080" behindDoc="0" locked="0" layoutInCell="1" allowOverlap="1" wp14:anchorId="247980B6" wp14:editId="05AD3A9D">
                  <wp:simplePos x="0" y="0"/>
                  <wp:positionH relativeFrom="column">
                    <wp:posOffset>65405</wp:posOffset>
                  </wp:positionH>
                  <wp:positionV relativeFrom="paragraph">
                    <wp:posOffset>48895</wp:posOffset>
                  </wp:positionV>
                  <wp:extent cx="5759450" cy="4802505"/>
                  <wp:effectExtent l="0" t="0" r="0" b="0"/>
                  <wp:wrapTopAndBottom/>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9450" cy="4802505"/>
                          </a:xfrm>
                          <a:prstGeom prst="rect">
                            <a:avLst/>
                          </a:prstGeom>
                          <a:noFill/>
                          <a:ln>
                            <a:noFill/>
                          </a:ln>
                        </pic:spPr>
                      </pic:pic>
                    </a:graphicData>
                  </a:graphic>
                  <wp14:sizeRelH relativeFrom="page">
                    <wp14:pctWidth>0</wp14:pctWidth>
                  </wp14:sizeRelH>
                  <wp14:sizeRelV relativeFrom="page">
                    <wp14:pctHeight>0</wp14:pctHeight>
                  </wp14:sizeRelV>
                </wp:anchor>
              </w:drawing>
            </w:r>
            <w:r w:rsidR="00D87305">
              <w:rPr>
                <w:rFonts w:eastAsiaTheme="minorEastAsia" w:cs="宋体" w:hint="eastAsia"/>
                <w:b/>
                <w:w w:val="102"/>
                <w:sz w:val="24"/>
              </w:rPr>
              <w:t>图</w:t>
            </w:r>
            <w:r w:rsidR="00D87305">
              <w:rPr>
                <w:rFonts w:eastAsiaTheme="minorEastAsia" w:cs="宋体" w:hint="eastAsia"/>
                <w:b/>
                <w:w w:val="102"/>
                <w:sz w:val="24"/>
              </w:rPr>
              <w:t xml:space="preserve">11-2   </w:t>
            </w:r>
            <w:r w:rsidR="00D87305">
              <w:rPr>
                <w:rFonts w:eastAsiaTheme="minorEastAsia" w:cs="宋体" w:hint="eastAsia"/>
                <w:b/>
                <w:w w:val="102"/>
                <w:sz w:val="24"/>
              </w:rPr>
              <w:t>加速器</w:t>
            </w:r>
            <w:r w:rsidR="00D87305">
              <w:rPr>
                <w:rFonts w:cs="宋体" w:hint="eastAsia"/>
                <w:b/>
                <w:w w:val="102"/>
                <w:sz w:val="24"/>
              </w:rPr>
              <w:t>机房房</w:t>
            </w:r>
            <w:r w:rsidR="00D87305">
              <w:rPr>
                <w:rFonts w:eastAsiaTheme="minorEastAsia" w:cs="宋体" w:hint="eastAsia"/>
                <w:b/>
                <w:w w:val="102"/>
                <w:sz w:val="24"/>
              </w:rPr>
              <w:t>顶关注点及其主要照射路径示意图</w:t>
            </w:r>
          </w:p>
          <w:p w14:paraId="3676F42F" w14:textId="06FD5D2E" w:rsidR="00BA77AE" w:rsidRDefault="00D87305" w:rsidP="00D87305">
            <w:pPr>
              <w:spacing w:line="520" w:lineRule="exact"/>
              <w:ind w:firstLineChars="196" w:firstLine="472"/>
              <w:rPr>
                <w:b/>
                <w:sz w:val="24"/>
              </w:rPr>
            </w:pPr>
            <w:r>
              <w:rPr>
                <w:rFonts w:hint="eastAsia"/>
                <w:b/>
                <w:sz w:val="24"/>
              </w:rPr>
              <w:t>（</w:t>
            </w:r>
            <w:r>
              <w:rPr>
                <w:rFonts w:hint="eastAsia"/>
                <w:b/>
                <w:sz w:val="24"/>
              </w:rPr>
              <w:t>1</w:t>
            </w:r>
            <w:r>
              <w:rPr>
                <w:rFonts w:hint="eastAsia"/>
                <w:b/>
                <w:sz w:val="24"/>
              </w:rPr>
              <w:t>）主屏蔽墙及顶部主屏蔽层外（</w:t>
            </w:r>
            <w:r w:rsidR="008B625F" w:rsidRPr="008B625F">
              <w:rPr>
                <w:b/>
                <w:bCs/>
                <w:sz w:val="24"/>
              </w:rPr>
              <w:t>A</w:t>
            </w:r>
            <w:r w:rsidR="008B625F" w:rsidRPr="008B625F">
              <w:rPr>
                <w:rFonts w:hint="eastAsia"/>
                <w:b/>
                <w:bCs/>
                <w:sz w:val="24"/>
              </w:rPr>
              <w:t>、</w:t>
            </w:r>
            <w:r w:rsidR="008B625F" w:rsidRPr="008B625F">
              <w:rPr>
                <w:b/>
                <w:bCs/>
                <w:sz w:val="24"/>
              </w:rPr>
              <w:t>C</w:t>
            </w:r>
            <w:r w:rsidR="008B625F" w:rsidRPr="008B625F">
              <w:rPr>
                <w:rFonts w:hint="eastAsia"/>
                <w:b/>
                <w:bCs/>
                <w:sz w:val="24"/>
              </w:rPr>
              <w:t>、</w:t>
            </w:r>
            <w:r w:rsidR="008B625F" w:rsidRPr="008B625F">
              <w:rPr>
                <w:b/>
                <w:bCs/>
                <w:sz w:val="24"/>
              </w:rPr>
              <w:t>M</w:t>
            </w:r>
            <w:r>
              <w:rPr>
                <w:rFonts w:hint="eastAsia"/>
                <w:b/>
                <w:sz w:val="24"/>
              </w:rPr>
              <w:t>点）</w:t>
            </w:r>
          </w:p>
          <w:p w14:paraId="0C827523" w14:textId="78E596C7" w:rsidR="00BA77AE" w:rsidRDefault="00D87305">
            <w:pPr>
              <w:spacing w:line="520" w:lineRule="exact"/>
              <w:ind w:firstLineChars="200" w:firstLine="480"/>
              <w:rPr>
                <w:sz w:val="24"/>
              </w:rPr>
            </w:pPr>
            <w:r>
              <w:rPr>
                <w:rFonts w:hint="eastAsia"/>
                <w:sz w:val="24"/>
              </w:rPr>
              <w:t>直线加速器机房主屏蔽墙外（</w:t>
            </w:r>
            <w:r w:rsidR="008B625F" w:rsidRPr="008B625F">
              <w:rPr>
                <w:sz w:val="24"/>
              </w:rPr>
              <w:t>A</w:t>
            </w:r>
            <w:r w:rsidR="008B625F" w:rsidRPr="008B625F">
              <w:rPr>
                <w:rFonts w:hint="eastAsia"/>
                <w:sz w:val="24"/>
              </w:rPr>
              <w:t>、</w:t>
            </w:r>
            <w:r w:rsidR="008B625F" w:rsidRPr="008B625F">
              <w:rPr>
                <w:sz w:val="24"/>
              </w:rPr>
              <w:t>C</w:t>
            </w:r>
            <w:r>
              <w:rPr>
                <w:rFonts w:hint="eastAsia"/>
                <w:sz w:val="24"/>
              </w:rPr>
              <w:t>点）、顶部外（</w:t>
            </w:r>
            <w:r w:rsidR="008B625F" w:rsidRPr="008B625F">
              <w:rPr>
                <w:sz w:val="24"/>
              </w:rPr>
              <w:t>M</w:t>
            </w:r>
            <w:r>
              <w:rPr>
                <w:rFonts w:hint="eastAsia"/>
                <w:sz w:val="24"/>
              </w:rPr>
              <w:t>点）的辐射剂量率</w:t>
            </w:r>
            <w:r>
              <w:rPr>
                <w:position w:val="-4"/>
                <w:sz w:val="24"/>
              </w:rPr>
              <w:object w:dxaOrig="315" w:dyaOrig="465" w14:anchorId="1C3830A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05pt;height:21.5pt" o:ole="">
                  <v:imagedata r:id="rId20" o:title=""/>
                </v:shape>
                <o:OLEObject Type="Embed" ProgID="Equation.3" ShapeID="_x0000_i1025" DrawAspect="Content" ObjectID="_1637571464" r:id="rId21"/>
              </w:object>
            </w:r>
            <w:r>
              <w:rPr>
                <w:rFonts w:hint="eastAsia"/>
                <w:sz w:val="24"/>
              </w:rPr>
              <w:t>利用下列公式对初级辐射进行屏蔽计算：</w:t>
            </w:r>
          </w:p>
          <w:p w14:paraId="03D46CD3" w14:textId="17B24D86" w:rsidR="00BA77AE" w:rsidRDefault="00D87305">
            <w:pPr>
              <w:jc w:val="center"/>
              <w:rPr>
                <w:sz w:val="24"/>
              </w:rPr>
            </w:pPr>
            <w:r>
              <w:rPr>
                <w:rFonts w:cs="宋体"/>
                <w:position w:val="-34"/>
                <w:szCs w:val="21"/>
              </w:rPr>
              <w:object w:dxaOrig="1695" w:dyaOrig="855" w14:anchorId="32AE63A9">
                <v:shape id="_x0000_i1026" type="#_x0000_t75" style="width:86.05pt;height:43pt" o:ole="">
                  <v:imagedata r:id="rId22" o:title=""/>
                </v:shape>
                <o:OLEObject Type="Embed" ProgID="Equation.3" ShapeID="_x0000_i1026" DrawAspect="Content" ObjectID="_1637571465" r:id="rId23"/>
              </w:object>
            </w:r>
            <w:r>
              <w:rPr>
                <w:rFonts w:cs="宋体" w:hint="eastAsia"/>
                <w:szCs w:val="21"/>
              </w:rPr>
              <w:t>……</w:t>
            </w:r>
            <w:proofErr w:type="gramStart"/>
            <w:r>
              <w:rPr>
                <w:rFonts w:cs="宋体" w:hint="eastAsia"/>
                <w:szCs w:val="21"/>
              </w:rPr>
              <w:t>……………………………………</w:t>
            </w:r>
            <w:proofErr w:type="gramEnd"/>
            <w:r>
              <w:rPr>
                <w:rFonts w:cs="宋体" w:hint="eastAsia"/>
                <w:szCs w:val="21"/>
              </w:rPr>
              <w:t>（</w:t>
            </w:r>
            <w:r>
              <w:rPr>
                <w:rFonts w:cs="宋体" w:hint="eastAsia"/>
                <w:szCs w:val="21"/>
              </w:rPr>
              <w:t>11-1</w:t>
            </w:r>
            <w:r>
              <w:rPr>
                <w:rFonts w:cs="宋体" w:hint="eastAsia"/>
                <w:szCs w:val="21"/>
              </w:rPr>
              <w:t>）</w:t>
            </w:r>
          </w:p>
          <w:p w14:paraId="075F9B78" w14:textId="77777777" w:rsidR="00BA77AE" w:rsidRDefault="00D87305">
            <w:pPr>
              <w:jc w:val="center"/>
              <w:rPr>
                <w:sz w:val="24"/>
              </w:rPr>
            </w:pPr>
            <w:r>
              <w:rPr>
                <w:position w:val="-6"/>
              </w:rPr>
              <w:object w:dxaOrig="2100" w:dyaOrig="315" w14:anchorId="673215B2">
                <v:shape id="_x0000_i1027" type="#_x0000_t75" style="width:108.45pt;height:14.05pt" o:ole="">
                  <v:imagedata r:id="rId24" o:title=""/>
                </v:shape>
                <o:OLEObject Type="Embed" ProgID="Equation.3" ShapeID="_x0000_i1027" DrawAspect="Content" ObjectID="_1637571466" r:id="rId25"/>
              </w:object>
            </w:r>
            <w:r>
              <w:rPr>
                <w:rFonts w:hint="eastAsia"/>
              </w:rPr>
              <w:t>……</w:t>
            </w:r>
            <w:proofErr w:type="gramStart"/>
            <w:r>
              <w:rPr>
                <w:rFonts w:hint="eastAsia"/>
              </w:rPr>
              <w:t>…………………………………</w:t>
            </w:r>
            <w:proofErr w:type="gramEnd"/>
            <w:r>
              <w:rPr>
                <w:rFonts w:hint="eastAsia"/>
              </w:rPr>
              <w:t>（</w:t>
            </w:r>
            <w:r>
              <w:rPr>
                <w:rFonts w:hint="eastAsia"/>
              </w:rPr>
              <w:t>11-2</w:t>
            </w:r>
            <w:r>
              <w:rPr>
                <w:rFonts w:hint="eastAsia"/>
              </w:rPr>
              <w:t>）</w:t>
            </w:r>
          </w:p>
          <w:p w14:paraId="79DC02A3" w14:textId="1461FD48" w:rsidR="00BA77AE" w:rsidRDefault="00D87305">
            <w:pPr>
              <w:spacing w:line="520" w:lineRule="exact"/>
              <w:ind w:firstLineChars="200" w:firstLine="480"/>
              <w:rPr>
                <w:sz w:val="24"/>
              </w:rPr>
            </w:pPr>
            <w:r>
              <w:rPr>
                <w:rFonts w:hint="eastAsia"/>
                <w:sz w:val="24"/>
              </w:rPr>
              <w:t>式中：</w:t>
            </w:r>
            <w:r>
              <w:rPr>
                <w:sz w:val="24"/>
              </w:rPr>
              <w:t xml:space="preserve"> </w:t>
            </w:r>
          </w:p>
          <w:p w14:paraId="085E2253" w14:textId="77777777" w:rsidR="00BA77AE" w:rsidRDefault="00D87305">
            <w:pPr>
              <w:spacing w:line="520" w:lineRule="exact"/>
              <w:ind w:firstLineChars="400" w:firstLine="960"/>
              <w:rPr>
                <w:sz w:val="24"/>
              </w:rPr>
            </w:pPr>
            <w:r>
              <w:rPr>
                <w:position w:val="-4"/>
                <w:sz w:val="24"/>
              </w:rPr>
              <w:object w:dxaOrig="315" w:dyaOrig="465" w14:anchorId="07773C90">
                <v:shape id="_x0000_i1028" type="#_x0000_t75" style="width:14.05pt;height:21.5pt" o:ole="">
                  <v:imagedata r:id="rId20" o:title=""/>
                </v:shape>
                <o:OLEObject Type="Embed" ProgID="Equation.3" ShapeID="_x0000_i1028" DrawAspect="Content" ObjectID="_1637571467" r:id="rId26"/>
              </w:object>
            </w:r>
            <w:r>
              <w:rPr>
                <w:rFonts w:hint="eastAsia"/>
                <w:sz w:val="24"/>
              </w:rPr>
              <w:t>—屏蔽体外关注点的剂量率（μ</w:t>
            </w:r>
            <w:proofErr w:type="spellStart"/>
            <w:r>
              <w:rPr>
                <w:rFonts w:hint="eastAsia"/>
                <w:sz w:val="24"/>
              </w:rPr>
              <w:t>Sv</w:t>
            </w:r>
            <w:proofErr w:type="spellEnd"/>
            <w:r>
              <w:rPr>
                <w:rFonts w:hint="eastAsia"/>
                <w:sz w:val="24"/>
              </w:rPr>
              <w:t>/h</w:t>
            </w:r>
            <w:r>
              <w:rPr>
                <w:rFonts w:hint="eastAsia"/>
                <w:sz w:val="24"/>
              </w:rPr>
              <w:t>）；</w:t>
            </w:r>
          </w:p>
          <w:p w14:paraId="1E578E6A" w14:textId="5A081256" w:rsidR="00BA77AE" w:rsidRDefault="00D87305">
            <w:pPr>
              <w:spacing w:line="520" w:lineRule="exact"/>
              <w:ind w:firstLineChars="400" w:firstLine="960"/>
              <w:rPr>
                <w:sz w:val="24"/>
              </w:rPr>
            </w:pPr>
            <w:r>
              <w:rPr>
                <w:position w:val="-12"/>
                <w:sz w:val="24"/>
              </w:rPr>
              <w:object w:dxaOrig="465" w:dyaOrig="480" w14:anchorId="045B0D33">
                <v:shape id="_x0000_i1029" type="#_x0000_t75" style="width:21.5pt;height:21.5pt" o:ole="">
                  <v:imagedata r:id="rId27" o:title=""/>
                </v:shape>
                <o:OLEObject Type="Embed" ProgID="Equation.3" ShapeID="_x0000_i1029" DrawAspect="Content" ObjectID="_1637571468" r:id="rId28"/>
              </w:object>
            </w:r>
            <w:r>
              <w:rPr>
                <w:rFonts w:hint="eastAsia"/>
                <w:sz w:val="24"/>
              </w:rPr>
              <w:t>—加速器有用线束中心轴上距靶</w:t>
            </w:r>
            <w:r>
              <w:rPr>
                <w:rFonts w:hint="eastAsia"/>
                <w:sz w:val="24"/>
              </w:rPr>
              <w:t>1m</w:t>
            </w:r>
            <w:r>
              <w:rPr>
                <w:rFonts w:hint="eastAsia"/>
                <w:sz w:val="24"/>
              </w:rPr>
              <w:t>处的常用最高剂量率，μ</w:t>
            </w:r>
            <w:proofErr w:type="spellStart"/>
            <w:r>
              <w:rPr>
                <w:rFonts w:hint="eastAsia"/>
                <w:sz w:val="24"/>
              </w:rPr>
              <w:t>Sv</w:t>
            </w:r>
            <w:proofErr w:type="spellEnd"/>
            <w:r>
              <w:rPr>
                <w:rFonts w:hint="eastAsia"/>
                <w:sz w:val="24"/>
              </w:rPr>
              <w:t>·</w:t>
            </w:r>
            <w:r>
              <w:rPr>
                <w:rFonts w:hint="eastAsia"/>
                <w:sz w:val="24"/>
              </w:rPr>
              <w:t>m</w:t>
            </w:r>
            <w:r>
              <w:rPr>
                <w:rFonts w:hint="eastAsia"/>
                <w:sz w:val="24"/>
                <w:vertAlign w:val="superscript"/>
              </w:rPr>
              <w:t>2</w:t>
            </w:r>
            <w:r>
              <w:rPr>
                <w:rFonts w:hint="eastAsia"/>
                <w:sz w:val="24"/>
              </w:rPr>
              <w:t>/h</w:t>
            </w:r>
            <w:r>
              <w:rPr>
                <w:rFonts w:hint="eastAsia"/>
                <w:sz w:val="24"/>
              </w:rPr>
              <w:t>；</w:t>
            </w:r>
          </w:p>
          <w:p w14:paraId="1FFF3E32" w14:textId="77700519" w:rsidR="00BA77AE" w:rsidRDefault="00D87305">
            <w:pPr>
              <w:spacing w:line="520" w:lineRule="exact"/>
              <w:ind w:firstLineChars="400" w:firstLine="960"/>
              <w:rPr>
                <w:sz w:val="24"/>
              </w:rPr>
            </w:pPr>
            <w:r>
              <w:rPr>
                <w:rFonts w:hint="eastAsia"/>
                <w:sz w:val="24"/>
              </w:rPr>
              <w:t>f</w:t>
            </w:r>
            <w:r>
              <w:rPr>
                <w:rFonts w:hint="eastAsia"/>
                <w:sz w:val="24"/>
              </w:rPr>
              <w:t>—对有用束为</w:t>
            </w:r>
            <w:r>
              <w:rPr>
                <w:rFonts w:hint="eastAsia"/>
                <w:sz w:val="24"/>
              </w:rPr>
              <w:t>1</w:t>
            </w:r>
            <w:r>
              <w:rPr>
                <w:rFonts w:hint="eastAsia"/>
                <w:sz w:val="24"/>
              </w:rPr>
              <w:t>；对泄漏辐射为泄漏辐射比率；</w:t>
            </w:r>
          </w:p>
          <w:p w14:paraId="1E01B4CC" w14:textId="4CCACFA0" w:rsidR="00BA77AE" w:rsidRDefault="00D87305">
            <w:pPr>
              <w:spacing w:line="520" w:lineRule="exact"/>
              <w:ind w:firstLineChars="400" w:firstLine="960"/>
              <w:rPr>
                <w:sz w:val="24"/>
              </w:rPr>
            </w:pPr>
            <w:r>
              <w:rPr>
                <w:rFonts w:hint="eastAsia"/>
                <w:sz w:val="24"/>
              </w:rPr>
              <w:t>R</w:t>
            </w:r>
            <w:r>
              <w:rPr>
                <w:rFonts w:hint="eastAsia"/>
                <w:sz w:val="24"/>
              </w:rPr>
              <w:t>—辐射源点（靶点）</w:t>
            </w:r>
            <w:proofErr w:type="gramStart"/>
            <w:r>
              <w:rPr>
                <w:rFonts w:hint="eastAsia"/>
                <w:sz w:val="24"/>
              </w:rPr>
              <w:t>至关注</w:t>
            </w:r>
            <w:proofErr w:type="gramEnd"/>
            <w:r>
              <w:rPr>
                <w:rFonts w:hint="eastAsia"/>
                <w:sz w:val="24"/>
              </w:rPr>
              <w:t>点的距离，</w:t>
            </w:r>
            <w:r>
              <w:rPr>
                <w:rFonts w:hint="eastAsia"/>
                <w:sz w:val="24"/>
              </w:rPr>
              <w:t>m</w:t>
            </w:r>
            <w:r>
              <w:rPr>
                <w:rFonts w:hint="eastAsia"/>
                <w:sz w:val="24"/>
              </w:rPr>
              <w:t>；</w:t>
            </w:r>
          </w:p>
          <w:p w14:paraId="4281A52A" w14:textId="1E918F2D" w:rsidR="00BA77AE" w:rsidRDefault="00D87305">
            <w:pPr>
              <w:spacing w:line="520" w:lineRule="exact"/>
              <w:ind w:firstLineChars="400" w:firstLine="960"/>
              <w:rPr>
                <w:sz w:val="24"/>
              </w:rPr>
            </w:pPr>
            <w:r>
              <w:rPr>
                <w:rFonts w:hint="eastAsia"/>
                <w:sz w:val="24"/>
              </w:rPr>
              <w:lastRenderedPageBreak/>
              <w:t>B</w:t>
            </w:r>
            <w:r>
              <w:rPr>
                <w:rFonts w:hint="eastAsia"/>
                <w:sz w:val="24"/>
              </w:rPr>
              <w:t>—屏蔽透射因子；</w:t>
            </w:r>
          </w:p>
          <w:p w14:paraId="02AA18CC" w14:textId="7C5B43CF" w:rsidR="00BA77AE" w:rsidRDefault="00D87305">
            <w:pPr>
              <w:spacing w:line="520" w:lineRule="exact"/>
              <w:ind w:firstLineChars="400" w:firstLine="960"/>
              <w:rPr>
                <w:sz w:val="24"/>
              </w:rPr>
            </w:pPr>
            <w:r>
              <w:rPr>
                <w:position w:val="-12"/>
                <w:sz w:val="24"/>
              </w:rPr>
              <w:object w:dxaOrig="375" w:dyaOrig="375" w14:anchorId="34160970">
                <v:shape id="_x0000_i1030" type="#_x0000_t75" style="width:21.5pt;height:21.5pt" o:ole="">
                  <v:imagedata r:id="rId29" o:title=""/>
                </v:shape>
                <o:OLEObject Type="Embed" ProgID="Equation.3" ShapeID="_x0000_i1030" DrawAspect="Content" ObjectID="_1637571469" r:id="rId30"/>
              </w:object>
            </w:r>
            <w:r>
              <w:rPr>
                <w:rFonts w:hint="eastAsia"/>
                <w:sz w:val="24"/>
              </w:rPr>
              <w:t>—主屏蔽墙的厚度，</w:t>
            </w:r>
            <w:r>
              <w:rPr>
                <w:rFonts w:hint="eastAsia"/>
                <w:sz w:val="24"/>
              </w:rPr>
              <w:t>m</w:t>
            </w:r>
          </w:p>
          <w:p w14:paraId="52860A19" w14:textId="6BDB832E" w:rsidR="00BA77AE" w:rsidRDefault="00D87305">
            <w:pPr>
              <w:spacing w:line="520" w:lineRule="exact"/>
              <w:ind w:firstLineChars="400" w:firstLine="960"/>
              <w:rPr>
                <w:sz w:val="24"/>
              </w:rPr>
            </w:pPr>
            <w:r>
              <w:rPr>
                <w:rFonts w:hint="eastAsia"/>
                <w:sz w:val="24"/>
              </w:rPr>
              <w:t>TVL</w:t>
            </w:r>
            <w:r>
              <w:rPr>
                <w:rFonts w:hint="eastAsia"/>
                <w:sz w:val="24"/>
                <w:vertAlign w:val="subscript"/>
              </w:rPr>
              <w:t>1</w:t>
            </w:r>
            <w:r>
              <w:rPr>
                <w:rFonts w:hint="eastAsia"/>
                <w:sz w:val="24"/>
              </w:rPr>
              <w:t>—第一个</w:t>
            </w:r>
            <w:proofErr w:type="gramStart"/>
            <w:r>
              <w:rPr>
                <w:rFonts w:hint="eastAsia"/>
                <w:sz w:val="24"/>
              </w:rPr>
              <w:t>什值层</w:t>
            </w:r>
            <w:proofErr w:type="gramEnd"/>
            <w:r>
              <w:rPr>
                <w:rFonts w:hint="eastAsia"/>
                <w:sz w:val="24"/>
              </w:rPr>
              <w:t>厚度，</w:t>
            </w:r>
            <w:r>
              <w:rPr>
                <w:rFonts w:hint="eastAsia"/>
                <w:sz w:val="24"/>
              </w:rPr>
              <w:t>m</w:t>
            </w:r>
            <w:r>
              <w:rPr>
                <w:rFonts w:hint="eastAsia"/>
                <w:sz w:val="24"/>
              </w:rPr>
              <w:t>；</w:t>
            </w:r>
          </w:p>
          <w:p w14:paraId="7B3E3F91" w14:textId="77777777" w:rsidR="00BA77AE" w:rsidRDefault="00D87305">
            <w:pPr>
              <w:spacing w:line="520" w:lineRule="exact"/>
              <w:ind w:firstLineChars="400" w:firstLine="960"/>
              <w:rPr>
                <w:sz w:val="24"/>
              </w:rPr>
            </w:pPr>
            <w:r>
              <w:rPr>
                <w:rFonts w:hint="eastAsia"/>
                <w:sz w:val="24"/>
              </w:rPr>
              <w:t>TVL</w:t>
            </w:r>
            <w:proofErr w:type="gramStart"/>
            <w:r>
              <w:rPr>
                <w:rFonts w:hint="eastAsia"/>
                <w:sz w:val="24"/>
              </w:rPr>
              <w:t>—平衡</w:t>
            </w:r>
            <w:proofErr w:type="gramEnd"/>
            <w:r>
              <w:rPr>
                <w:rFonts w:hint="eastAsia"/>
                <w:sz w:val="24"/>
              </w:rPr>
              <w:t>时的</w:t>
            </w:r>
            <w:proofErr w:type="gramStart"/>
            <w:r>
              <w:rPr>
                <w:rFonts w:hint="eastAsia"/>
                <w:sz w:val="24"/>
              </w:rPr>
              <w:t>什值层</w:t>
            </w:r>
            <w:proofErr w:type="gramEnd"/>
            <w:r>
              <w:rPr>
                <w:rFonts w:hint="eastAsia"/>
                <w:sz w:val="24"/>
              </w:rPr>
              <w:t>厚度，</w:t>
            </w:r>
            <w:r>
              <w:rPr>
                <w:rFonts w:hint="eastAsia"/>
                <w:sz w:val="24"/>
              </w:rPr>
              <w:t>m</w:t>
            </w:r>
            <w:r>
              <w:rPr>
                <w:rFonts w:hint="eastAsia"/>
                <w:sz w:val="24"/>
              </w:rPr>
              <w:t>；</w:t>
            </w:r>
          </w:p>
          <w:p w14:paraId="1E199065" w14:textId="1C87471D" w:rsidR="00BA77AE" w:rsidRDefault="00D87305">
            <w:pPr>
              <w:spacing w:line="520" w:lineRule="exact"/>
              <w:ind w:firstLineChars="400" w:firstLine="960"/>
              <w:rPr>
                <w:sz w:val="24"/>
              </w:rPr>
            </w:pPr>
            <w:r>
              <w:rPr>
                <w:rFonts w:hint="eastAsia"/>
                <w:sz w:val="24"/>
              </w:rPr>
              <w:t>主屏蔽墙及顶部外辐射剂量率计算参数及结果见下表</w:t>
            </w:r>
            <w:r>
              <w:rPr>
                <w:rFonts w:hint="eastAsia"/>
                <w:sz w:val="24"/>
              </w:rPr>
              <w:t>11-</w:t>
            </w:r>
            <w:r w:rsidR="0038147F">
              <w:rPr>
                <w:sz w:val="24"/>
              </w:rPr>
              <w:t>3</w:t>
            </w:r>
            <w:r>
              <w:rPr>
                <w:rFonts w:hint="eastAsia"/>
                <w:sz w:val="24"/>
              </w:rPr>
              <w:t>。</w:t>
            </w:r>
          </w:p>
          <w:p w14:paraId="55C529C3" w14:textId="37187AB8" w:rsidR="00BA77AE" w:rsidRDefault="00D87305" w:rsidP="00D87305">
            <w:pPr>
              <w:spacing w:line="520" w:lineRule="exact"/>
              <w:ind w:firstLineChars="196" w:firstLine="413"/>
              <w:rPr>
                <w:b/>
                <w:szCs w:val="21"/>
              </w:rPr>
            </w:pPr>
            <w:r>
              <w:rPr>
                <w:rFonts w:hint="eastAsia"/>
                <w:b/>
                <w:szCs w:val="21"/>
              </w:rPr>
              <w:t>表</w:t>
            </w:r>
            <w:r>
              <w:rPr>
                <w:rFonts w:hint="eastAsia"/>
                <w:b/>
                <w:szCs w:val="21"/>
              </w:rPr>
              <w:t>11-</w:t>
            </w:r>
            <w:r w:rsidR="0038147F">
              <w:rPr>
                <w:b/>
                <w:szCs w:val="21"/>
              </w:rPr>
              <w:t>3</w:t>
            </w:r>
            <w:r>
              <w:rPr>
                <w:rFonts w:hint="eastAsia"/>
                <w:b/>
                <w:szCs w:val="21"/>
              </w:rPr>
              <w:t xml:space="preserve">          </w:t>
            </w:r>
            <w:r>
              <w:rPr>
                <w:rFonts w:hint="eastAsia"/>
                <w:b/>
                <w:szCs w:val="21"/>
              </w:rPr>
              <w:t>主屏蔽墙及顶部外辐射剂量率计算参数及结果</w:t>
            </w:r>
          </w:p>
          <w:tbl>
            <w:tblPr>
              <w:tblW w:w="906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273"/>
              <w:gridCol w:w="1277"/>
              <w:gridCol w:w="847"/>
              <w:gridCol w:w="995"/>
              <w:gridCol w:w="1135"/>
              <w:gridCol w:w="992"/>
              <w:gridCol w:w="1135"/>
              <w:gridCol w:w="1410"/>
            </w:tblGrid>
            <w:tr w:rsidR="00BA77AE" w:rsidRPr="00692A42" w14:paraId="1CA14062" w14:textId="77777777" w:rsidTr="008B625F">
              <w:trPr>
                <w:trHeight w:val="737"/>
              </w:trPr>
              <w:tc>
                <w:tcPr>
                  <w:tcW w:w="1273" w:type="dxa"/>
                  <w:vAlign w:val="center"/>
                </w:tcPr>
                <w:p w14:paraId="07E00B17" w14:textId="77777777" w:rsidR="00BA77AE" w:rsidRPr="00692A42" w:rsidRDefault="00D87305">
                  <w:pPr>
                    <w:jc w:val="center"/>
                    <w:rPr>
                      <w:szCs w:val="21"/>
                    </w:rPr>
                  </w:pPr>
                  <w:r w:rsidRPr="00692A42">
                    <w:rPr>
                      <w:rFonts w:hint="eastAsia"/>
                      <w:szCs w:val="21"/>
                    </w:rPr>
                    <w:t>参数名称</w:t>
                  </w:r>
                </w:p>
              </w:tc>
              <w:tc>
                <w:tcPr>
                  <w:tcW w:w="1277" w:type="dxa"/>
                  <w:vAlign w:val="center"/>
                </w:tcPr>
                <w:p w14:paraId="39161E63" w14:textId="77777777" w:rsidR="00BA77AE" w:rsidRPr="00692A42" w:rsidRDefault="00D87305">
                  <w:pPr>
                    <w:jc w:val="center"/>
                    <w:rPr>
                      <w:szCs w:val="21"/>
                    </w:rPr>
                  </w:pPr>
                  <w:r w:rsidRPr="00692A42">
                    <w:rPr>
                      <w:position w:val="-12"/>
                      <w:szCs w:val="21"/>
                    </w:rPr>
                    <w:object w:dxaOrig="465" w:dyaOrig="480" w14:anchorId="4C74D219">
                      <v:shape id="_x0000_i1031" type="#_x0000_t75" style="width:21.5pt;height:21.5pt" o:ole="">
                        <v:imagedata r:id="rId27" o:title=""/>
                      </v:shape>
                      <o:OLEObject Type="Embed" ProgID="Equation.3" ShapeID="_x0000_i1031" DrawAspect="Content" ObjectID="_1637571470" r:id="rId31"/>
                    </w:object>
                  </w:r>
                </w:p>
              </w:tc>
              <w:tc>
                <w:tcPr>
                  <w:tcW w:w="847" w:type="dxa"/>
                  <w:vAlign w:val="center"/>
                </w:tcPr>
                <w:p w14:paraId="20989C2D" w14:textId="77777777" w:rsidR="00BA77AE" w:rsidRPr="00692A42" w:rsidRDefault="00D87305">
                  <w:pPr>
                    <w:jc w:val="center"/>
                    <w:rPr>
                      <w:szCs w:val="21"/>
                    </w:rPr>
                  </w:pPr>
                  <w:r w:rsidRPr="00692A42">
                    <w:rPr>
                      <w:rFonts w:hint="eastAsia"/>
                      <w:szCs w:val="21"/>
                    </w:rPr>
                    <w:t>f</w:t>
                  </w:r>
                </w:p>
              </w:tc>
              <w:tc>
                <w:tcPr>
                  <w:tcW w:w="995" w:type="dxa"/>
                  <w:vAlign w:val="center"/>
                </w:tcPr>
                <w:p w14:paraId="19AC2685" w14:textId="77777777" w:rsidR="00BA77AE" w:rsidRPr="00692A42" w:rsidRDefault="00D87305">
                  <w:pPr>
                    <w:jc w:val="center"/>
                    <w:rPr>
                      <w:szCs w:val="21"/>
                    </w:rPr>
                  </w:pPr>
                  <w:r w:rsidRPr="00692A42">
                    <w:rPr>
                      <w:rFonts w:hint="eastAsia"/>
                      <w:szCs w:val="21"/>
                    </w:rPr>
                    <w:t>R</w:t>
                  </w:r>
                </w:p>
              </w:tc>
              <w:tc>
                <w:tcPr>
                  <w:tcW w:w="1135" w:type="dxa"/>
                  <w:vAlign w:val="center"/>
                </w:tcPr>
                <w:p w14:paraId="7C4E6A52" w14:textId="77777777" w:rsidR="00BA77AE" w:rsidRPr="00692A42" w:rsidRDefault="00D87305">
                  <w:pPr>
                    <w:jc w:val="center"/>
                    <w:rPr>
                      <w:szCs w:val="21"/>
                    </w:rPr>
                  </w:pPr>
                  <w:r w:rsidRPr="00692A42">
                    <w:rPr>
                      <w:position w:val="-12"/>
                      <w:szCs w:val="21"/>
                    </w:rPr>
                    <w:object w:dxaOrig="375" w:dyaOrig="375" w14:anchorId="38ACDCB4">
                      <v:shape id="_x0000_i1032" type="#_x0000_t75" style="width:21.5pt;height:21.5pt" o:ole="">
                        <v:imagedata r:id="rId29" o:title=""/>
                      </v:shape>
                      <o:OLEObject Type="Embed" ProgID="Equation.3" ShapeID="_x0000_i1032" DrawAspect="Content" ObjectID="_1637571471" r:id="rId32"/>
                    </w:object>
                  </w:r>
                </w:p>
              </w:tc>
              <w:tc>
                <w:tcPr>
                  <w:tcW w:w="992" w:type="dxa"/>
                  <w:vAlign w:val="center"/>
                </w:tcPr>
                <w:p w14:paraId="6751B9DB" w14:textId="77777777" w:rsidR="00BA77AE" w:rsidRPr="00692A42" w:rsidRDefault="00D87305">
                  <w:pPr>
                    <w:jc w:val="center"/>
                    <w:rPr>
                      <w:szCs w:val="21"/>
                    </w:rPr>
                  </w:pPr>
                  <w:r w:rsidRPr="00692A42">
                    <w:rPr>
                      <w:rFonts w:hint="eastAsia"/>
                      <w:szCs w:val="21"/>
                    </w:rPr>
                    <w:t>TVL</w:t>
                  </w:r>
                  <w:r w:rsidRPr="00692A42">
                    <w:rPr>
                      <w:rFonts w:hint="eastAsia"/>
                      <w:szCs w:val="21"/>
                      <w:vertAlign w:val="subscript"/>
                    </w:rPr>
                    <w:t>1</w:t>
                  </w:r>
                </w:p>
              </w:tc>
              <w:tc>
                <w:tcPr>
                  <w:tcW w:w="1135" w:type="dxa"/>
                  <w:vAlign w:val="center"/>
                </w:tcPr>
                <w:p w14:paraId="45540051" w14:textId="77777777" w:rsidR="00BA77AE" w:rsidRPr="00692A42" w:rsidRDefault="00D87305">
                  <w:pPr>
                    <w:jc w:val="center"/>
                    <w:rPr>
                      <w:szCs w:val="21"/>
                    </w:rPr>
                  </w:pPr>
                  <w:r w:rsidRPr="00692A42">
                    <w:rPr>
                      <w:rFonts w:hint="eastAsia"/>
                      <w:szCs w:val="21"/>
                    </w:rPr>
                    <w:t>TVL</w:t>
                  </w:r>
                </w:p>
              </w:tc>
              <w:tc>
                <w:tcPr>
                  <w:tcW w:w="1410" w:type="dxa"/>
                  <w:vAlign w:val="center"/>
                </w:tcPr>
                <w:p w14:paraId="429D03A2" w14:textId="77777777" w:rsidR="00BA77AE" w:rsidRPr="00692A42" w:rsidRDefault="00D87305">
                  <w:pPr>
                    <w:jc w:val="center"/>
                    <w:rPr>
                      <w:szCs w:val="21"/>
                    </w:rPr>
                  </w:pPr>
                  <w:r w:rsidRPr="00692A42">
                    <w:rPr>
                      <w:position w:val="-4"/>
                      <w:szCs w:val="21"/>
                    </w:rPr>
                    <w:object w:dxaOrig="315" w:dyaOrig="465" w14:anchorId="5A9BB424">
                      <v:shape id="_x0000_i1033" type="#_x0000_t75" style="width:14.05pt;height:21.5pt" o:ole="">
                        <v:imagedata r:id="rId20" o:title=""/>
                      </v:shape>
                      <o:OLEObject Type="Embed" ProgID="Equation.3" ShapeID="_x0000_i1033" DrawAspect="Content" ObjectID="_1637571472" r:id="rId33"/>
                    </w:object>
                  </w:r>
                </w:p>
              </w:tc>
            </w:tr>
            <w:tr w:rsidR="00BA77AE" w:rsidRPr="00692A42" w14:paraId="2EF00568" w14:textId="77777777" w:rsidTr="00692A42">
              <w:trPr>
                <w:trHeight w:val="567"/>
              </w:trPr>
              <w:tc>
                <w:tcPr>
                  <w:tcW w:w="1273" w:type="dxa"/>
                  <w:vAlign w:val="center"/>
                </w:tcPr>
                <w:p w14:paraId="712FC3F8" w14:textId="77777777" w:rsidR="00BA77AE" w:rsidRPr="00692A42" w:rsidRDefault="00D87305">
                  <w:pPr>
                    <w:jc w:val="center"/>
                    <w:rPr>
                      <w:szCs w:val="21"/>
                    </w:rPr>
                  </w:pPr>
                  <w:r w:rsidRPr="00692A42">
                    <w:rPr>
                      <w:rFonts w:hint="eastAsia"/>
                      <w:szCs w:val="21"/>
                    </w:rPr>
                    <w:t>单位</w:t>
                  </w:r>
                </w:p>
              </w:tc>
              <w:tc>
                <w:tcPr>
                  <w:tcW w:w="1277" w:type="dxa"/>
                  <w:vAlign w:val="center"/>
                </w:tcPr>
                <w:p w14:paraId="507DEF2A" w14:textId="77777777" w:rsidR="00BA77AE" w:rsidRPr="00692A42" w:rsidRDefault="00D87305">
                  <w:pPr>
                    <w:jc w:val="center"/>
                    <w:rPr>
                      <w:szCs w:val="21"/>
                    </w:rPr>
                  </w:pPr>
                  <w:proofErr w:type="spellStart"/>
                  <w:r w:rsidRPr="00692A42">
                    <w:rPr>
                      <w:szCs w:val="21"/>
                    </w:rPr>
                    <w:t>μS</w:t>
                  </w:r>
                  <w:r w:rsidRPr="00692A42">
                    <w:rPr>
                      <w:rFonts w:hint="eastAsia"/>
                      <w:szCs w:val="21"/>
                    </w:rPr>
                    <w:t>v</w:t>
                  </w:r>
                  <w:proofErr w:type="spellEnd"/>
                  <w:r w:rsidRPr="00692A42">
                    <w:rPr>
                      <w:rFonts w:hint="eastAsia"/>
                      <w:szCs w:val="21"/>
                    </w:rPr>
                    <w:t>·</w:t>
                  </w:r>
                  <w:r w:rsidRPr="00692A42">
                    <w:rPr>
                      <w:rFonts w:hint="eastAsia"/>
                      <w:szCs w:val="21"/>
                    </w:rPr>
                    <w:t>m</w:t>
                  </w:r>
                  <w:r w:rsidRPr="00692A42">
                    <w:rPr>
                      <w:rFonts w:hint="eastAsia"/>
                      <w:szCs w:val="21"/>
                      <w:vertAlign w:val="superscript"/>
                    </w:rPr>
                    <w:t>2</w:t>
                  </w:r>
                  <w:r w:rsidRPr="00692A42">
                    <w:rPr>
                      <w:rFonts w:hint="eastAsia"/>
                      <w:szCs w:val="21"/>
                    </w:rPr>
                    <w:t>/h</w:t>
                  </w:r>
                </w:p>
              </w:tc>
              <w:tc>
                <w:tcPr>
                  <w:tcW w:w="847" w:type="dxa"/>
                  <w:vAlign w:val="center"/>
                </w:tcPr>
                <w:p w14:paraId="0A4CF1A8" w14:textId="77777777" w:rsidR="00BA77AE" w:rsidRPr="00692A42" w:rsidRDefault="00D87305">
                  <w:pPr>
                    <w:jc w:val="center"/>
                    <w:rPr>
                      <w:szCs w:val="21"/>
                    </w:rPr>
                  </w:pPr>
                  <w:r w:rsidRPr="00692A42">
                    <w:rPr>
                      <w:rFonts w:hint="eastAsia"/>
                      <w:szCs w:val="21"/>
                    </w:rPr>
                    <w:t>/</w:t>
                  </w:r>
                </w:p>
              </w:tc>
              <w:tc>
                <w:tcPr>
                  <w:tcW w:w="995" w:type="dxa"/>
                  <w:vAlign w:val="center"/>
                </w:tcPr>
                <w:p w14:paraId="44DF73E0" w14:textId="77777777" w:rsidR="00BA77AE" w:rsidRPr="00692A42" w:rsidRDefault="00D87305">
                  <w:pPr>
                    <w:jc w:val="center"/>
                    <w:rPr>
                      <w:szCs w:val="21"/>
                    </w:rPr>
                  </w:pPr>
                  <w:r w:rsidRPr="00692A42">
                    <w:rPr>
                      <w:rFonts w:hint="eastAsia"/>
                      <w:szCs w:val="21"/>
                    </w:rPr>
                    <w:t>m</w:t>
                  </w:r>
                </w:p>
              </w:tc>
              <w:tc>
                <w:tcPr>
                  <w:tcW w:w="1135" w:type="dxa"/>
                  <w:vAlign w:val="center"/>
                </w:tcPr>
                <w:p w14:paraId="4B6D3AE8" w14:textId="77777777" w:rsidR="00BA77AE" w:rsidRPr="00692A42" w:rsidRDefault="00D87305">
                  <w:pPr>
                    <w:jc w:val="center"/>
                    <w:rPr>
                      <w:szCs w:val="21"/>
                    </w:rPr>
                  </w:pPr>
                  <w:r w:rsidRPr="00692A42">
                    <w:rPr>
                      <w:rFonts w:hint="eastAsia"/>
                      <w:szCs w:val="21"/>
                    </w:rPr>
                    <w:t>m</w:t>
                  </w:r>
                </w:p>
              </w:tc>
              <w:tc>
                <w:tcPr>
                  <w:tcW w:w="992" w:type="dxa"/>
                  <w:vAlign w:val="center"/>
                </w:tcPr>
                <w:p w14:paraId="3879AAA7" w14:textId="77777777" w:rsidR="00BA77AE" w:rsidRPr="00692A42" w:rsidRDefault="00D87305">
                  <w:pPr>
                    <w:jc w:val="center"/>
                    <w:rPr>
                      <w:szCs w:val="21"/>
                    </w:rPr>
                  </w:pPr>
                  <w:r w:rsidRPr="00692A42">
                    <w:rPr>
                      <w:rFonts w:hint="eastAsia"/>
                      <w:szCs w:val="21"/>
                    </w:rPr>
                    <w:t>m</w:t>
                  </w:r>
                </w:p>
              </w:tc>
              <w:tc>
                <w:tcPr>
                  <w:tcW w:w="1135" w:type="dxa"/>
                  <w:vAlign w:val="center"/>
                </w:tcPr>
                <w:p w14:paraId="2E949060" w14:textId="77777777" w:rsidR="00BA77AE" w:rsidRPr="00692A42" w:rsidRDefault="00D87305">
                  <w:pPr>
                    <w:jc w:val="center"/>
                    <w:rPr>
                      <w:szCs w:val="21"/>
                    </w:rPr>
                  </w:pPr>
                  <w:r w:rsidRPr="00692A42">
                    <w:rPr>
                      <w:rFonts w:hint="eastAsia"/>
                      <w:szCs w:val="21"/>
                    </w:rPr>
                    <w:t>m</w:t>
                  </w:r>
                </w:p>
              </w:tc>
              <w:tc>
                <w:tcPr>
                  <w:tcW w:w="1410" w:type="dxa"/>
                  <w:vAlign w:val="center"/>
                </w:tcPr>
                <w:p w14:paraId="14738633" w14:textId="77777777" w:rsidR="00BA77AE" w:rsidRPr="00692A42" w:rsidRDefault="00D87305">
                  <w:pPr>
                    <w:jc w:val="center"/>
                    <w:rPr>
                      <w:szCs w:val="21"/>
                    </w:rPr>
                  </w:pPr>
                  <w:proofErr w:type="spellStart"/>
                  <w:r w:rsidRPr="00692A42">
                    <w:rPr>
                      <w:szCs w:val="21"/>
                    </w:rPr>
                    <w:t>μSv</w:t>
                  </w:r>
                  <w:proofErr w:type="spellEnd"/>
                  <w:r w:rsidRPr="00692A42">
                    <w:rPr>
                      <w:szCs w:val="21"/>
                    </w:rPr>
                    <w:t>/h</w:t>
                  </w:r>
                </w:p>
              </w:tc>
            </w:tr>
            <w:tr w:rsidR="00BA77AE" w:rsidRPr="00692A42" w14:paraId="79CE775C" w14:textId="77777777" w:rsidTr="00692A42">
              <w:trPr>
                <w:trHeight w:val="567"/>
              </w:trPr>
              <w:tc>
                <w:tcPr>
                  <w:tcW w:w="1273" w:type="dxa"/>
                  <w:vAlign w:val="center"/>
                </w:tcPr>
                <w:p w14:paraId="490C2712" w14:textId="7DD4B971" w:rsidR="00BA77AE" w:rsidRPr="00692A42" w:rsidRDefault="00D87305">
                  <w:pPr>
                    <w:jc w:val="center"/>
                    <w:rPr>
                      <w:szCs w:val="21"/>
                    </w:rPr>
                  </w:pPr>
                  <w:r w:rsidRPr="00692A42">
                    <w:rPr>
                      <w:rFonts w:hint="eastAsia"/>
                      <w:szCs w:val="21"/>
                    </w:rPr>
                    <w:t>关注点</w:t>
                  </w:r>
                  <w:r w:rsidR="008B625F" w:rsidRPr="00692A42">
                    <w:rPr>
                      <w:szCs w:val="21"/>
                    </w:rPr>
                    <w:t>A</w:t>
                  </w:r>
                </w:p>
              </w:tc>
              <w:tc>
                <w:tcPr>
                  <w:tcW w:w="1277" w:type="dxa"/>
                  <w:vAlign w:val="center"/>
                </w:tcPr>
                <w:p w14:paraId="7243B188" w14:textId="77777777" w:rsidR="00BA77AE" w:rsidRPr="00692A42" w:rsidRDefault="00A92104">
                  <w:pPr>
                    <w:jc w:val="center"/>
                    <w:rPr>
                      <w:szCs w:val="21"/>
                    </w:rPr>
                  </w:pPr>
                  <w:r w:rsidRPr="00692A42">
                    <w:rPr>
                      <w:szCs w:val="21"/>
                    </w:rPr>
                    <w:t>3.6</w:t>
                  </w:r>
                  <w:r w:rsidR="00D87305" w:rsidRPr="00692A42">
                    <w:rPr>
                      <w:rFonts w:hint="eastAsia"/>
                      <w:szCs w:val="21"/>
                    </w:rPr>
                    <w:t>×</w:t>
                  </w:r>
                  <w:r w:rsidR="00D87305" w:rsidRPr="00692A42">
                    <w:rPr>
                      <w:rFonts w:hint="eastAsia"/>
                      <w:szCs w:val="21"/>
                    </w:rPr>
                    <w:t>10</w:t>
                  </w:r>
                  <w:r w:rsidRPr="00692A42">
                    <w:rPr>
                      <w:szCs w:val="21"/>
                      <w:vertAlign w:val="superscript"/>
                    </w:rPr>
                    <w:t>8</w:t>
                  </w:r>
                </w:p>
              </w:tc>
              <w:tc>
                <w:tcPr>
                  <w:tcW w:w="847" w:type="dxa"/>
                  <w:vAlign w:val="center"/>
                </w:tcPr>
                <w:p w14:paraId="29FEA000" w14:textId="77777777" w:rsidR="00BA77AE" w:rsidRPr="00692A42" w:rsidRDefault="00D87305">
                  <w:pPr>
                    <w:jc w:val="center"/>
                    <w:rPr>
                      <w:szCs w:val="21"/>
                    </w:rPr>
                  </w:pPr>
                  <w:r w:rsidRPr="00692A42">
                    <w:rPr>
                      <w:rFonts w:hint="eastAsia"/>
                      <w:szCs w:val="21"/>
                    </w:rPr>
                    <w:t>1</w:t>
                  </w:r>
                </w:p>
              </w:tc>
              <w:tc>
                <w:tcPr>
                  <w:tcW w:w="995" w:type="dxa"/>
                  <w:vAlign w:val="center"/>
                </w:tcPr>
                <w:p w14:paraId="284CE190" w14:textId="31DA1E3C" w:rsidR="00BA77AE" w:rsidRPr="00692A42" w:rsidRDefault="00D87305">
                  <w:pPr>
                    <w:widowControl/>
                    <w:jc w:val="center"/>
                    <w:rPr>
                      <w:kern w:val="0"/>
                      <w:szCs w:val="21"/>
                    </w:rPr>
                  </w:pPr>
                  <w:r w:rsidRPr="00692A42">
                    <w:rPr>
                      <w:rFonts w:hint="eastAsia"/>
                      <w:szCs w:val="21"/>
                    </w:rPr>
                    <w:t>7.</w:t>
                  </w:r>
                  <w:r w:rsidR="00C10E24">
                    <w:rPr>
                      <w:szCs w:val="21"/>
                    </w:rPr>
                    <w:t>7</w:t>
                  </w:r>
                </w:p>
              </w:tc>
              <w:tc>
                <w:tcPr>
                  <w:tcW w:w="1135" w:type="dxa"/>
                  <w:vAlign w:val="center"/>
                </w:tcPr>
                <w:p w14:paraId="287628AE" w14:textId="0B141B3E" w:rsidR="00BA77AE" w:rsidRPr="00692A42" w:rsidRDefault="00D87305">
                  <w:pPr>
                    <w:jc w:val="center"/>
                    <w:rPr>
                      <w:szCs w:val="21"/>
                    </w:rPr>
                  </w:pPr>
                  <w:r w:rsidRPr="00692A42">
                    <w:rPr>
                      <w:szCs w:val="21"/>
                    </w:rPr>
                    <w:t>2.</w:t>
                  </w:r>
                  <w:r w:rsidR="00C10E24">
                    <w:rPr>
                      <w:szCs w:val="21"/>
                    </w:rPr>
                    <w:t>8</w:t>
                  </w:r>
                </w:p>
              </w:tc>
              <w:tc>
                <w:tcPr>
                  <w:tcW w:w="992" w:type="dxa"/>
                  <w:vAlign w:val="center"/>
                </w:tcPr>
                <w:p w14:paraId="58036D1B" w14:textId="7F2507B3" w:rsidR="00BA77AE" w:rsidRPr="00692A42" w:rsidRDefault="00D87305">
                  <w:pPr>
                    <w:jc w:val="center"/>
                    <w:rPr>
                      <w:szCs w:val="21"/>
                    </w:rPr>
                  </w:pPr>
                  <w:r w:rsidRPr="00692A42">
                    <w:rPr>
                      <w:rFonts w:hint="eastAsia"/>
                      <w:szCs w:val="21"/>
                    </w:rPr>
                    <w:t>0.</w:t>
                  </w:r>
                  <w:r w:rsidR="00C10E24">
                    <w:rPr>
                      <w:szCs w:val="21"/>
                    </w:rPr>
                    <w:t>37</w:t>
                  </w:r>
                </w:p>
              </w:tc>
              <w:tc>
                <w:tcPr>
                  <w:tcW w:w="1135" w:type="dxa"/>
                  <w:vAlign w:val="center"/>
                </w:tcPr>
                <w:p w14:paraId="167D931B" w14:textId="08F381BE" w:rsidR="00BA77AE" w:rsidRPr="00692A42" w:rsidRDefault="00D87305">
                  <w:pPr>
                    <w:jc w:val="center"/>
                    <w:rPr>
                      <w:szCs w:val="21"/>
                    </w:rPr>
                  </w:pPr>
                  <w:r w:rsidRPr="00692A42">
                    <w:rPr>
                      <w:rFonts w:hint="eastAsia"/>
                      <w:szCs w:val="21"/>
                    </w:rPr>
                    <w:t>0.</w:t>
                  </w:r>
                  <w:r w:rsidRPr="00692A42">
                    <w:rPr>
                      <w:szCs w:val="21"/>
                    </w:rPr>
                    <w:t>3</w:t>
                  </w:r>
                  <w:r w:rsidR="00C10E24">
                    <w:rPr>
                      <w:szCs w:val="21"/>
                    </w:rPr>
                    <w:t>3</w:t>
                  </w:r>
                </w:p>
              </w:tc>
              <w:tc>
                <w:tcPr>
                  <w:tcW w:w="1410" w:type="dxa"/>
                  <w:vAlign w:val="center"/>
                </w:tcPr>
                <w:p w14:paraId="6A8134AB" w14:textId="129B5469" w:rsidR="00BA77AE" w:rsidRPr="00692A42" w:rsidRDefault="00D87305">
                  <w:pPr>
                    <w:jc w:val="center"/>
                    <w:rPr>
                      <w:szCs w:val="21"/>
                    </w:rPr>
                  </w:pPr>
                  <w:r w:rsidRPr="00692A42">
                    <w:rPr>
                      <w:rFonts w:hint="eastAsia"/>
                      <w:szCs w:val="21"/>
                    </w:rPr>
                    <w:t>0.</w:t>
                  </w:r>
                  <w:r w:rsidR="00C10E24">
                    <w:rPr>
                      <w:szCs w:val="21"/>
                    </w:rPr>
                    <w:t>026</w:t>
                  </w:r>
                </w:p>
              </w:tc>
            </w:tr>
            <w:tr w:rsidR="00A92104" w:rsidRPr="00692A42" w14:paraId="03FBC012" w14:textId="77777777" w:rsidTr="00692A42">
              <w:trPr>
                <w:trHeight w:val="567"/>
              </w:trPr>
              <w:tc>
                <w:tcPr>
                  <w:tcW w:w="1273" w:type="dxa"/>
                  <w:vAlign w:val="center"/>
                </w:tcPr>
                <w:p w14:paraId="00C5EC34" w14:textId="64DB22D4" w:rsidR="00A92104" w:rsidRPr="00692A42" w:rsidRDefault="00A92104" w:rsidP="00A92104">
                  <w:pPr>
                    <w:jc w:val="center"/>
                    <w:rPr>
                      <w:szCs w:val="21"/>
                    </w:rPr>
                  </w:pPr>
                  <w:r w:rsidRPr="00692A42">
                    <w:rPr>
                      <w:rFonts w:hint="eastAsia"/>
                      <w:szCs w:val="21"/>
                    </w:rPr>
                    <w:t>关注点</w:t>
                  </w:r>
                  <w:r w:rsidRPr="00692A42">
                    <w:rPr>
                      <w:szCs w:val="21"/>
                    </w:rPr>
                    <w:t>C</w:t>
                  </w:r>
                </w:p>
              </w:tc>
              <w:tc>
                <w:tcPr>
                  <w:tcW w:w="1277" w:type="dxa"/>
                  <w:vAlign w:val="center"/>
                </w:tcPr>
                <w:p w14:paraId="44032A08" w14:textId="77777777" w:rsidR="00A92104" w:rsidRPr="00692A42" w:rsidRDefault="00A92104" w:rsidP="00A92104">
                  <w:pPr>
                    <w:jc w:val="center"/>
                    <w:rPr>
                      <w:szCs w:val="21"/>
                    </w:rPr>
                  </w:pPr>
                  <w:r w:rsidRPr="00692A42">
                    <w:rPr>
                      <w:szCs w:val="21"/>
                    </w:rPr>
                    <w:t>3.6</w:t>
                  </w:r>
                  <w:r w:rsidRPr="00692A42">
                    <w:rPr>
                      <w:rFonts w:hint="eastAsia"/>
                      <w:szCs w:val="21"/>
                    </w:rPr>
                    <w:t>×</w:t>
                  </w:r>
                  <w:r w:rsidRPr="00692A42">
                    <w:rPr>
                      <w:rFonts w:hint="eastAsia"/>
                      <w:szCs w:val="21"/>
                    </w:rPr>
                    <w:t>10</w:t>
                  </w:r>
                  <w:r w:rsidRPr="00692A42">
                    <w:rPr>
                      <w:szCs w:val="21"/>
                      <w:vertAlign w:val="superscript"/>
                    </w:rPr>
                    <w:t>8</w:t>
                  </w:r>
                </w:p>
              </w:tc>
              <w:tc>
                <w:tcPr>
                  <w:tcW w:w="847" w:type="dxa"/>
                  <w:vAlign w:val="center"/>
                </w:tcPr>
                <w:p w14:paraId="48705604" w14:textId="77777777" w:rsidR="00A92104" w:rsidRPr="00692A42" w:rsidRDefault="00A92104" w:rsidP="00A92104">
                  <w:pPr>
                    <w:jc w:val="center"/>
                    <w:rPr>
                      <w:szCs w:val="21"/>
                    </w:rPr>
                  </w:pPr>
                  <w:r w:rsidRPr="00692A42">
                    <w:rPr>
                      <w:rFonts w:hint="eastAsia"/>
                      <w:szCs w:val="21"/>
                    </w:rPr>
                    <w:t>1</w:t>
                  </w:r>
                </w:p>
              </w:tc>
              <w:tc>
                <w:tcPr>
                  <w:tcW w:w="995" w:type="dxa"/>
                  <w:vAlign w:val="center"/>
                </w:tcPr>
                <w:p w14:paraId="18A0A5FB" w14:textId="3EEA21F0" w:rsidR="00A92104" w:rsidRPr="00692A42" w:rsidRDefault="00A92104" w:rsidP="00A92104">
                  <w:pPr>
                    <w:jc w:val="center"/>
                    <w:rPr>
                      <w:szCs w:val="21"/>
                    </w:rPr>
                  </w:pPr>
                  <w:r w:rsidRPr="00692A42">
                    <w:rPr>
                      <w:rFonts w:hint="eastAsia"/>
                      <w:szCs w:val="21"/>
                    </w:rPr>
                    <w:t>7.</w:t>
                  </w:r>
                  <w:r w:rsidR="00C10E24">
                    <w:rPr>
                      <w:szCs w:val="21"/>
                    </w:rPr>
                    <w:t>9</w:t>
                  </w:r>
                </w:p>
              </w:tc>
              <w:tc>
                <w:tcPr>
                  <w:tcW w:w="1135" w:type="dxa"/>
                  <w:vAlign w:val="center"/>
                </w:tcPr>
                <w:p w14:paraId="660C4F72" w14:textId="472BE1E9" w:rsidR="00A92104" w:rsidRPr="00692A42" w:rsidRDefault="00C10E24" w:rsidP="00A92104">
                  <w:pPr>
                    <w:jc w:val="center"/>
                    <w:rPr>
                      <w:szCs w:val="21"/>
                    </w:rPr>
                  </w:pPr>
                  <w:r>
                    <w:rPr>
                      <w:szCs w:val="21"/>
                    </w:rPr>
                    <w:t>3.0</w:t>
                  </w:r>
                </w:p>
              </w:tc>
              <w:tc>
                <w:tcPr>
                  <w:tcW w:w="992" w:type="dxa"/>
                  <w:vAlign w:val="center"/>
                </w:tcPr>
                <w:p w14:paraId="0150AA46" w14:textId="43D0D90E" w:rsidR="00A92104" w:rsidRPr="00692A42" w:rsidRDefault="00A92104" w:rsidP="00A92104">
                  <w:pPr>
                    <w:jc w:val="center"/>
                    <w:rPr>
                      <w:szCs w:val="21"/>
                    </w:rPr>
                  </w:pPr>
                  <w:r w:rsidRPr="00692A42">
                    <w:rPr>
                      <w:rFonts w:hint="eastAsia"/>
                      <w:szCs w:val="21"/>
                    </w:rPr>
                    <w:t>0.</w:t>
                  </w:r>
                  <w:r w:rsidR="00C10E24">
                    <w:rPr>
                      <w:szCs w:val="21"/>
                    </w:rPr>
                    <w:t>37</w:t>
                  </w:r>
                </w:p>
              </w:tc>
              <w:tc>
                <w:tcPr>
                  <w:tcW w:w="1135" w:type="dxa"/>
                  <w:vAlign w:val="center"/>
                </w:tcPr>
                <w:p w14:paraId="0EA0FB73" w14:textId="250F8263" w:rsidR="00A92104" w:rsidRPr="00692A42" w:rsidRDefault="00A92104" w:rsidP="00A92104">
                  <w:pPr>
                    <w:jc w:val="center"/>
                    <w:rPr>
                      <w:szCs w:val="21"/>
                    </w:rPr>
                  </w:pPr>
                  <w:r w:rsidRPr="00692A42">
                    <w:rPr>
                      <w:rFonts w:hint="eastAsia"/>
                      <w:szCs w:val="21"/>
                    </w:rPr>
                    <w:t>0.3</w:t>
                  </w:r>
                  <w:r w:rsidR="00C10E24">
                    <w:rPr>
                      <w:szCs w:val="21"/>
                    </w:rPr>
                    <w:t>3</w:t>
                  </w:r>
                </w:p>
              </w:tc>
              <w:tc>
                <w:tcPr>
                  <w:tcW w:w="1410" w:type="dxa"/>
                  <w:vAlign w:val="center"/>
                </w:tcPr>
                <w:p w14:paraId="50DB3136" w14:textId="6B28FFC5" w:rsidR="00A92104" w:rsidRPr="00692A42" w:rsidRDefault="00A92104" w:rsidP="00A92104">
                  <w:pPr>
                    <w:jc w:val="center"/>
                    <w:rPr>
                      <w:szCs w:val="21"/>
                    </w:rPr>
                  </w:pPr>
                  <w:r w:rsidRPr="00692A42">
                    <w:rPr>
                      <w:rFonts w:hint="eastAsia"/>
                      <w:szCs w:val="21"/>
                    </w:rPr>
                    <w:t>0.</w:t>
                  </w:r>
                  <w:r w:rsidR="00C10E24">
                    <w:rPr>
                      <w:szCs w:val="21"/>
                    </w:rPr>
                    <w:t>006</w:t>
                  </w:r>
                </w:p>
              </w:tc>
            </w:tr>
            <w:tr w:rsidR="00A92104" w:rsidRPr="00692A42" w14:paraId="3F85EDFC" w14:textId="77777777" w:rsidTr="00692A42">
              <w:trPr>
                <w:trHeight w:val="567"/>
              </w:trPr>
              <w:tc>
                <w:tcPr>
                  <w:tcW w:w="1273" w:type="dxa"/>
                  <w:vAlign w:val="center"/>
                </w:tcPr>
                <w:p w14:paraId="6C042D6E" w14:textId="45D405BE" w:rsidR="00A92104" w:rsidRPr="00692A42" w:rsidRDefault="00A92104" w:rsidP="00A92104">
                  <w:pPr>
                    <w:jc w:val="center"/>
                    <w:rPr>
                      <w:szCs w:val="21"/>
                    </w:rPr>
                  </w:pPr>
                  <w:r w:rsidRPr="00692A42">
                    <w:rPr>
                      <w:rFonts w:hint="eastAsia"/>
                      <w:szCs w:val="21"/>
                    </w:rPr>
                    <w:t>关注点</w:t>
                  </w:r>
                  <w:r w:rsidRPr="00692A42">
                    <w:rPr>
                      <w:szCs w:val="21"/>
                    </w:rPr>
                    <w:t>M</w:t>
                  </w:r>
                </w:p>
              </w:tc>
              <w:tc>
                <w:tcPr>
                  <w:tcW w:w="1277" w:type="dxa"/>
                  <w:vAlign w:val="center"/>
                </w:tcPr>
                <w:p w14:paraId="774FCC52" w14:textId="77777777" w:rsidR="00A92104" w:rsidRPr="00692A42" w:rsidRDefault="00A92104" w:rsidP="00A92104">
                  <w:pPr>
                    <w:jc w:val="center"/>
                    <w:rPr>
                      <w:szCs w:val="21"/>
                    </w:rPr>
                  </w:pPr>
                  <w:r w:rsidRPr="00692A42">
                    <w:rPr>
                      <w:szCs w:val="21"/>
                    </w:rPr>
                    <w:t>3.6</w:t>
                  </w:r>
                  <w:r w:rsidRPr="00692A42">
                    <w:rPr>
                      <w:rFonts w:hint="eastAsia"/>
                      <w:szCs w:val="21"/>
                    </w:rPr>
                    <w:t>×</w:t>
                  </w:r>
                  <w:r w:rsidRPr="00692A42">
                    <w:rPr>
                      <w:rFonts w:hint="eastAsia"/>
                      <w:szCs w:val="21"/>
                    </w:rPr>
                    <w:t>10</w:t>
                  </w:r>
                  <w:r w:rsidRPr="00692A42">
                    <w:rPr>
                      <w:szCs w:val="21"/>
                      <w:vertAlign w:val="superscript"/>
                    </w:rPr>
                    <w:t>8</w:t>
                  </w:r>
                </w:p>
              </w:tc>
              <w:tc>
                <w:tcPr>
                  <w:tcW w:w="847" w:type="dxa"/>
                  <w:vAlign w:val="center"/>
                </w:tcPr>
                <w:p w14:paraId="4B5E4D44" w14:textId="77777777" w:rsidR="00A92104" w:rsidRPr="00692A42" w:rsidRDefault="00A92104" w:rsidP="00A92104">
                  <w:pPr>
                    <w:jc w:val="center"/>
                    <w:rPr>
                      <w:szCs w:val="21"/>
                    </w:rPr>
                  </w:pPr>
                  <w:r w:rsidRPr="00692A42">
                    <w:rPr>
                      <w:rFonts w:hint="eastAsia"/>
                      <w:szCs w:val="21"/>
                    </w:rPr>
                    <w:t>1</w:t>
                  </w:r>
                </w:p>
              </w:tc>
              <w:tc>
                <w:tcPr>
                  <w:tcW w:w="995" w:type="dxa"/>
                  <w:vAlign w:val="center"/>
                </w:tcPr>
                <w:p w14:paraId="7BC6FDB2" w14:textId="1DC73E9B" w:rsidR="00A92104" w:rsidRPr="00692A42" w:rsidRDefault="00C10E24" w:rsidP="00A92104">
                  <w:pPr>
                    <w:jc w:val="center"/>
                    <w:rPr>
                      <w:szCs w:val="21"/>
                    </w:rPr>
                  </w:pPr>
                  <w:r>
                    <w:rPr>
                      <w:szCs w:val="21"/>
                    </w:rPr>
                    <w:t>7.2</w:t>
                  </w:r>
                </w:p>
              </w:tc>
              <w:tc>
                <w:tcPr>
                  <w:tcW w:w="1135" w:type="dxa"/>
                  <w:vAlign w:val="center"/>
                </w:tcPr>
                <w:p w14:paraId="1BFF8742" w14:textId="20D70800" w:rsidR="00A92104" w:rsidRPr="00692A42" w:rsidRDefault="00C10E24" w:rsidP="00A92104">
                  <w:pPr>
                    <w:jc w:val="center"/>
                    <w:rPr>
                      <w:szCs w:val="21"/>
                    </w:rPr>
                  </w:pPr>
                  <w:r>
                    <w:rPr>
                      <w:szCs w:val="21"/>
                    </w:rPr>
                    <w:t>3.0</w:t>
                  </w:r>
                </w:p>
              </w:tc>
              <w:tc>
                <w:tcPr>
                  <w:tcW w:w="992" w:type="dxa"/>
                  <w:vAlign w:val="center"/>
                </w:tcPr>
                <w:p w14:paraId="34F4B08A" w14:textId="024F1F7F" w:rsidR="00A92104" w:rsidRPr="00692A42" w:rsidRDefault="00A92104" w:rsidP="00A92104">
                  <w:pPr>
                    <w:jc w:val="center"/>
                    <w:rPr>
                      <w:szCs w:val="21"/>
                    </w:rPr>
                  </w:pPr>
                  <w:r w:rsidRPr="00692A42">
                    <w:rPr>
                      <w:rFonts w:hint="eastAsia"/>
                      <w:szCs w:val="21"/>
                    </w:rPr>
                    <w:t>0.</w:t>
                  </w:r>
                  <w:r w:rsidR="00C10E24">
                    <w:rPr>
                      <w:szCs w:val="21"/>
                    </w:rPr>
                    <w:t>37</w:t>
                  </w:r>
                </w:p>
              </w:tc>
              <w:tc>
                <w:tcPr>
                  <w:tcW w:w="1135" w:type="dxa"/>
                  <w:vAlign w:val="center"/>
                </w:tcPr>
                <w:p w14:paraId="2A257580" w14:textId="1522BD26" w:rsidR="00A92104" w:rsidRPr="00692A42" w:rsidRDefault="00A92104" w:rsidP="00A92104">
                  <w:pPr>
                    <w:jc w:val="center"/>
                    <w:rPr>
                      <w:szCs w:val="21"/>
                    </w:rPr>
                  </w:pPr>
                  <w:r w:rsidRPr="00692A42">
                    <w:rPr>
                      <w:rFonts w:hint="eastAsia"/>
                      <w:szCs w:val="21"/>
                    </w:rPr>
                    <w:t>0.3</w:t>
                  </w:r>
                  <w:r w:rsidR="00C10E24">
                    <w:rPr>
                      <w:szCs w:val="21"/>
                    </w:rPr>
                    <w:t>3</w:t>
                  </w:r>
                </w:p>
              </w:tc>
              <w:tc>
                <w:tcPr>
                  <w:tcW w:w="1410" w:type="dxa"/>
                  <w:vAlign w:val="center"/>
                </w:tcPr>
                <w:p w14:paraId="7A198165" w14:textId="7406C453" w:rsidR="00A92104" w:rsidRPr="00692A42" w:rsidRDefault="00980B04" w:rsidP="00A92104">
                  <w:pPr>
                    <w:jc w:val="center"/>
                    <w:rPr>
                      <w:szCs w:val="21"/>
                    </w:rPr>
                  </w:pPr>
                  <w:r>
                    <w:rPr>
                      <w:szCs w:val="21"/>
                    </w:rPr>
                    <w:t>0.</w:t>
                  </w:r>
                  <w:r w:rsidR="00C10E24">
                    <w:rPr>
                      <w:szCs w:val="21"/>
                    </w:rPr>
                    <w:t>007</w:t>
                  </w:r>
                </w:p>
              </w:tc>
            </w:tr>
          </w:tbl>
          <w:p w14:paraId="3E5B5AEE" w14:textId="77777777" w:rsidR="00BA77AE" w:rsidRDefault="00D87305" w:rsidP="00D87305">
            <w:pPr>
              <w:spacing w:line="520" w:lineRule="exact"/>
              <w:ind w:firstLineChars="200" w:firstLine="482"/>
              <w:rPr>
                <w:b/>
                <w:sz w:val="24"/>
              </w:rPr>
            </w:pPr>
            <w:r>
              <w:rPr>
                <w:rFonts w:hint="eastAsia"/>
                <w:b/>
                <w:sz w:val="24"/>
              </w:rPr>
              <w:t>（</w:t>
            </w:r>
            <w:r>
              <w:rPr>
                <w:rFonts w:hint="eastAsia"/>
                <w:b/>
                <w:sz w:val="24"/>
              </w:rPr>
              <w:t>2</w:t>
            </w:r>
            <w:r>
              <w:rPr>
                <w:rFonts w:hint="eastAsia"/>
                <w:b/>
                <w:sz w:val="24"/>
              </w:rPr>
              <w:t>）与主屏蔽</w:t>
            </w:r>
            <w:proofErr w:type="gramStart"/>
            <w:r>
              <w:rPr>
                <w:rFonts w:hint="eastAsia"/>
                <w:b/>
                <w:sz w:val="24"/>
              </w:rPr>
              <w:t>墙直接</w:t>
            </w:r>
            <w:proofErr w:type="gramEnd"/>
            <w:r>
              <w:rPr>
                <w:rFonts w:hint="eastAsia"/>
                <w:b/>
                <w:sz w:val="24"/>
              </w:rPr>
              <w:t>相连的次屏蔽墙（</w:t>
            </w:r>
            <w:r w:rsidR="00A92104" w:rsidRPr="00A92104">
              <w:rPr>
                <w:rFonts w:hint="eastAsia"/>
                <w:bCs/>
                <w:sz w:val="24"/>
              </w:rPr>
              <w:t>B</w:t>
            </w:r>
            <w:r w:rsidR="00A92104" w:rsidRPr="00A92104">
              <w:rPr>
                <w:rFonts w:hint="eastAsia"/>
                <w:bCs/>
                <w:sz w:val="24"/>
              </w:rPr>
              <w:t>、</w:t>
            </w:r>
            <w:r w:rsidR="00A92104" w:rsidRPr="00A92104">
              <w:rPr>
                <w:bCs/>
                <w:sz w:val="24"/>
              </w:rPr>
              <w:t>D</w:t>
            </w:r>
            <w:r w:rsidR="00A92104" w:rsidRPr="00A92104">
              <w:rPr>
                <w:rFonts w:hint="eastAsia"/>
                <w:bCs/>
                <w:sz w:val="24"/>
              </w:rPr>
              <w:t>、</w:t>
            </w:r>
            <w:r w:rsidR="00A92104" w:rsidRPr="00A92104">
              <w:rPr>
                <w:bCs/>
                <w:sz w:val="24"/>
              </w:rPr>
              <w:t>N</w:t>
            </w:r>
            <w:r>
              <w:rPr>
                <w:rFonts w:hint="eastAsia"/>
                <w:sz w:val="24"/>
              </w:rPr>
              <w:t>点</w:t>
            </w:r>
            <w:r>
              <w:rPr>
                <w:rFonts w:hint="eastAsia"/>
                <w:b/>
                <w:sz w:val="24"/>
              </w:rPr>
              <w:t>）</w:t>
            </w:r>
          </w:p>
          <w:p w14:paraId="51BC3F37" w14:textId="77777777" w:rsidR="00BA77AE" w:rsidRDefault="00D87305">
            <w:pPr>
              <w:spacing w:line="520" w:lineRule="exact"/>
              <w:ind w:firstLineChars="200" w:firstLine="480"/>
              <w:rPr>
                <w:sz w:val="24"/>
              </w:rPr>
            </w:pPr>
            <w:r>
              <w:rPr>
                <w:rFonts w:hint="eastAsia"/>
                <w:sz w:val="24"/>
              </w:rPr>
              <w:t>初级</w:t>
            </w:r>
            <w:proofErr w:type="gramStart"/>
            <w:r>
              <w:rPr>
                <w:rFonts w:hint="eastAsia"/>
                <w:sz w:val="24"/>
              </w:rPr>
              <w:t>辐射束不直接</w:t>
            </w:r>
            <w:proofErr w:type="gramEnd"/>
            <w:r>
              <w:rPr>
                <w:rFonts w:hint="eastAsia"/>
                <w:sz w:val="24"/>
              </w:rPr>
              <w:t>到达该屏蔽墙，屏蔽计算只考虑加速器装置头的泄漏辐射和来自患者体表的散射辐射。</w:t>
            </w:r>
          </w:p>
          <w:p w14:paraId="3DD20A41" w14:textId="77777777" w:rsidR="00BA77AE" w:rsidRDefault="00D87305">
            <w:pPr>
              <w:spacing w:line="520" w:lineRule="exact"/>
              <w:ind w:firstLineChars="200" w:firstLine="480"/>
              <w:rPr>
                <w:sz w:val="24"/>
              </w:rPr>
            </w:pPr>
            <w:r>
              <w:rPr>
                <w:rFonts w:hint="eastAsia"/>
                <w:sz w:val="24"/>
              </w:rPr>
              <w:t>1</w:t>
            </w:r>
            <w:r>
              <w:rPr>
                <w:rFonts w:hint="eastAsia"/>
                <w:sz w:val="24"/>
              </w:rPr>
              <w:t>）患者体表的散射辐射</w:t>
            </w:r>
          </w:p>
          <w:p w14:paraId="3DE04152" w14:textId="77777777" w:rsidR="00BA77AE" w:rsidRDefault="00D87305">
            <w:pPr>
              <w:spacing w:line="520" w:lineRule="exact"/>
              <w:ind w:firstLineChars="200" w:firstLine="480"/>
              <w:rPr>
                <w:sz w:val="24"/>
              </w:rPr>
            </w:pPr>
            <w:r>
              <w:rPr>
                <w:rFonts w:hint="eastAsia"/>
                <w:sz w:val="24"/>
              </w:rPr>
              <w:t>利用下列公式对患者体表的散射辐射进行屏蔽计算：</w:t>
            </w:r>
          </w:p>
          <w:p w14:paraId="5F36BB3B" w14:textId="77777777" w:rsidR="00BA77AE" w:rsidRDefault="00D87305">
            <w:pPr>
              <w:spacing w:line="360" w:lineRule="auto"/>
              <w:ind w:firstLineChars="200" w:firstLine="480"/>
              <w:rPr>
                <w:sz w:val="24"/>
              </w:rPr>
            </w:pPr>
            <w:r>
              <w:rPr>
                <w:rFonts w:hint="eastAsia"/>
                <w:sz w:val="24"/>
              </w:rPr>
              <w:t xml:space="preserve">        </w:t>
            </w:r>
            <w:r>
              <w:rPr>
                <w:rFonts w:cs="宋体"/>
                <w:position w:val="-30"/>
                <w:szCs w:val="21"/>
              </w:rPr>
              <w:object w:dxaOrig="2865" w:dyaOrig="855" w14:anchorId="225A9F3F">
                <v:shape id="_x0000_i1034" type="#_x0000_t75" style="width:2in;height:43pt" o:ole="">
                  <v:imagedata r:id="rId34" o:title=""/>
                </v:shape>
                <o:OLEObject Type="Embed" ProgID="Equation.3" ShapeID="_x0000_i1034" DrawAspect="Content" ObjectID="_1637571473" r:id="rId35"/>
              </w:object>
            </w:r>
            <w:r>
              <w:rPr>
                <w:rFonts w:cs="宋体" w:hint="eastAsia"/>
                <w:szCs w:val="21"/>
              </w:rPr>
              <w:t>……</w:t>
            </w:r>
            <w:proofErr w:type="gramStart"/>
            <w:r>
              <w:rPr>
                <w:rFonts w:cs="宋体" w:hint="eastAsia"/>
                <w:szCs w:val="21"/>
              </w:rPr>
              <w:t>………………………</w:t>
            </w:r>
            <w:proofErr w:type="gramEnd"/>
            <w:r>
              <w:rPr>
                <w:rFonts w:cs="宋体" w:hint="eastAsia"/>
                <w:szCs w:val="21"/>
              </w:rPr>
              <w:t>（</w:t>
            </w:r>
            <w:r>
              <w:rPr>
                <w:rFonts w:cs="宋体" w:hint="eastAsia"/>
                <w:szCs w:val="21"/>
              </w:rPr>
              <w:t>11-3</w:t>
            </w:r>
            <w:r>
              <w:rPr>
                <w:rFonts w:cs="宋体" w:hint="eastAsia"/>
                <w:szCs w:val="21"/>
              </w:rPr>
              <w:t>）</w:t>
            </w:r>
          </w:p>
          <w:p w14:paraId="51B9BB79" w14:textId="77777777" w:rsidR="00BA77AE" w:rsidRDefault="00D87305">
            <w:pPr>
              <w:spacing w:line="360" w:lineRule="auto"/>
              <w:ind w:firstLineChars="200" w:firstLine="480"/>
              <w:rPr>
                <w:sz w:val="24"/>
              </w:rPr>
            </w:pPr>
            <w:r>
              <w:rPr>
                <w:rFonts w:hint="eastAsia"/>
                <w:sz w:val="24"/>
              </w:rPr>
              <w:t>式中：</w:t>
            </w:r>
            <w:r>
              <w:rPr>
                <w:sz w:val="24"/>
              </w:rPr>
              <w:t xml:space="preserve"> </w:t>
            </w:r>
          </w:p>
          <w:p w14:paraId="5D59E028" w14:textId="77777777" w:rsidR="00BA77AE" w:rsidRDefault="00D87305">
            <w:pPr>
              <w:spacing w:line="360" w:lineRule="auto"/>
              <w:ind w:firstLineChars="400" w:firstLine="960"/>
              <w:rPr>
                <w:sz w:val="24"/>
              </w:rPr>
            </w:pPr>
            <w:r>
              <w:rPr>
                <w:position w:val="-4"/>
                <w:sz w:val="24"/>
              </w:rPr>
              <w:object w:dxaOrig="315" w:dyaOrig="465" w14:anchorId="099C0962">
                <v:shape id="_x0000_i1035" type="#_x0000_t75" style="width:14.05pt;height:21.5pt" o:ole="">
                  <v:imagedata r:id="rId20" o:title=""/>
                </v:shape>
                <o:OLEObject Type="Embed" ProgID="Equation.3" ShapeID="_x0000_i1035" DrawAspect="Content" ObjectID="_1637571474" r:id="rId36"/>
              </w:object>
            </w:r>
            <w:r>
              <w:rPr>
                <w:rFonts w:hint="eastAsia"/>
                <w:sz w:val="24"/>
              </w:rPr>
              <w:t>—屏蔽体外关注点的剂量率（μ</w:t>
            </w:r>
            <w:proofErr w:type="spellStart"/>
            <w:r>
              <w:rPr>
                <w:rFonts w:hint="eastAsia"/>
                <w:sz w:val="24"/>
              </w:rPr>
              <w:t>Sv</w:t>
            </w:r>
            <w:proofErr w:type="spellEnd"/>
            <w:r>
              <w:rPr>
                <w:rFonts w:hint="eastAsia"/>
                <w:sz w:val="24"/>
              </w:rPr>
              <w:t>/h</w:t>
            </w:r>
            <w:r>
              <w:rPr>
                <w:rFonts w:hint="eastAsia"/>
                <w:sz w:val="24"/>
              </w:rPr>
              <w:t>）；</w:t>
            </w:r>
          </w:p>
          <w:p w14:paraId="5BF93825" w14:textId="77777777" w:rsidR="00BA77AE" w:rsidRDefault="00D87305">
            <w:pPr>
              <w:spacing w:line="360" w:lineRule="auto"/>
              <w:ind w:firstLineChars="400" w:firstLine="960"/>
              <w:rPr>
                <w:sz w:val="24"/>
              </w:rPr>
            </w:pPr>
            <w:r>
              <w:rPr>
                <w:position w:val="-12"/>
                <w:sz w:val="24"/>
              </w:rPr>
              <w:object w:dxaOrig="465" w:dyaOrig="480" w14:anchorId="4220B1BE">
                <v:shape id="_x0000_i1036" type="#_x0000_t75" style="width:21.5pt;height:21.5pt" o:ole="">
                  <v:imagedata r:id="rId27" o:title=""/>
                </v:shape>
                <o:OLEObject Type="Embed" ProgID="Equation.3" ShapeID="_x0000_i1036" DrawAspect="Content" ObjectID="_1637571475" r:id="rId37"/>
              </w:object>
            </w:r>
            <w:r>
              <w:rPr>
                <w:rFonts w:hint="eastAsia"/>
                <w:sz w:val="24"/>
              </w:rPr>
              <w:t>—加速器有用线束中心轴上距靶</w:t>
            </w:r>
            <w:r>
              <w:rPr>
                <w:rFonts w:hint="eastAsia"/>
                <w:sz w:val="24"/>
              </w:rPr>
              <w:t>1m</w:t>
            </w:r>
            <w:r>
              <w:rPr>
                <w:rFonts w:hint="eastAsia"/>
                <w:sz w:val="24"/>
              </w:rPr>
              <w:t>处的常用最高剂量率，μ</w:t>
            </w:r>
            <w:proofErr w:type="spellStart"/>
            <w:r>
              <w:rPr>
                <w:rFonts w:hint="eastAsia"/>
                <w:sz w:val="24"/>
              </w:rPr>
              <w:t>Sv</w:t>
            </w:r>
            <w:proofErr w:type="spellEnd"/>
            <w:r>
              <w:rPr>
                <w:rFonts w:hint="eastAsia"/>
                <w:sz w:val="24"/>
              </w:rPr>
              <w:t>·</w:t>
            </w:r>
            <w:r>
              <w:rPr>
                <w:rFonts w:hint="eastAsia"/>
                <w:sz w:val="24"/>
              </w:rPr>
              <w:t>m</w:t>
            </w:r>
            <w:r>
              <w:rPr>
                <w:rFonts w:hint="eastAsia"/>
                <w:sz w:val="24"/>
                <w:vertAlign w:val="superscript"/>
              </w:rPr>
              <w:t>2</w:t>
            </w:r>
            <w:r>
              <w:rPr>
                <w:rFonts w:hint="eastAsia"/>
                <w:sz w:val="24"/>
              </w:rPr>
              <w:t>/h</w:t>
            </w:r>
            <w:r>
              <w:rPr>
                <w:rFonts w:hint="eastAsia"/>
                <w:sz w:val="24"/>
              </w:rPr>
              <w:t>；</w:t>
            </w:r>
          </w:p>
          <w:p w14:paraId="02EBC693" w14:textId="77777777" w:rsidR="00BA77AE" w:rsidRDefault="00D87305">
            <w:pPr>
              <w:spacing w:line="360" w:lineRule="auto"/>
              <w:ind w:firstLineChars="400" w:firstLine="960"/>
              <w:rPr>
                <w:sz w:val="24"/>
              </w:rPr>
            </w:pPr>
            <w:r>
              <w:rPr>
                <w:position w:val="-14"/>
                <w:sz w:val="24"/>
              </w:rPr>
              <w:object w:dxaOrig="375" w:dyaOrig="375" w14:anchorId="7B4FA840">
                <v:shape id="_x0000_i1037" type="#_x0000_t75" style="width:21.5pt;height:21.5pt" o:ole="">
                  <v:imagedata r:id="rId38" o:title=""/>
                </v:shape>
                <o:OLEObject Type="Embed" ProgID="Equation.3" ShapeID="_x0000_i1037" DrawAspect="Content" ObjectID="_1637571476" r:id="rId39"/>
              </w:object>
            </w:r>
            <w:proofErr w:type="gramStart"/>
            <w:r>
              <w:rPr>
                <w:rFonts w:hint="eastAsia"/>
                <w:sz w:val="24"/>
              </w:rPr>
              <w:t>—患者</w:t>
            </w:r>
            <w:proofErr w:type="gramEnd"/>
            <w:r>
              <w:rPr>
                <w:rFonts w:hint="eastAsia"/>
                <w:sz w:val="24"/>
              </w:rPr>
              <w:t>400cm</w:t>
            </w:r>
            <w:r>
              <w:rPr>
                <w:rFonts w:hint="eastAsia"/>
                <w:sz w:val="24"/>
                <w:vertAlign w:val="superscript"/>
              </w:rPr>
              <w:t>2</w:t>
            </w:r>
            <w:r>
              <w:rPr>
                <w:rFonts w:hint="eastAsia"/>
                <w:sz w:val="24"/>
              </w:rPr>
              <w:t>面积上垂直入射</w:t>
            </w:r>
            <w:r>
              <w:rPr>
                <w:rFonts w:hint="eastAsia"/>
                <w:sz w:val="24"/>
              </w:rPr>
              <w:t>X</w:t>
            </w:r>
            <w:r>
              <w:rPr>
                <w:rFonts w:hint="eastAsia"/>
                <w:sz w:val="24"/>
              </w:rPr>
              <w:t>射线散射至距其</w:t>
            </w:r>
            <w:r>
              <w:rPr>
                <w:rFonts w:hint="eastAsia"/>
                <w:sz w:val="24"/>
              </w:rPr>
              <w:t>1m</w:t>
            </w:r>
            <w:r>
              <w:rPr>
                <w:rFonts w:hint="eastAsia"/>
                <w:sz w:val="24"/>
              </w:rPr>
              <w:t>（关注点方向）处的剂量比例，又称</w:t>
            </w:r>
            <w:r>
              <w:rPr>
                <w:rFonts w:hint="eastAsia"/>
                <w:sz w:val="24"/>
              </w:rPr>
              <w:t>400cm</w:t>
            </w:r>
            <w:r>
              <w:rPr>
                <w:rFonts w:hint="eastAsia"/>
                <w:sz w:val="24"/>
                <w:vertAlign w:val="superscript"/>
              </w:rPr>
              <w:t>2</w:t>
            </w:r>
            <w:r>
              <w:rPr>
                <w:rFonts w:hint="eastAsia"/>
                <w:sz w:val="24"/>
              </w:rPr>
              <w:t>面积上的散射因子；</w:t>
            </w:r>
          </w:p>
          <w:p w14:paraId="2A2DB4CB" w14:textId="77777777" w:rsidR="00BA77AE" w:rsidRDefault="00D87305">
            <w:pPr>
              <w:spacing w:line="360" w:lineRule="auto"/>
              <w:ind w:firstLineChars="400" w:firstLine="960"/>
              <w:rPr>
                <w:sz w:val="24"/>
              </w:rPr>
            </w:pPr>
            <w:r>
              <w:rPr>
                <w:rFonts w:hint="eastAsia"/>
                <w:sz w:val="24"/>
              </w:rPr>
              <w:t>R</w:t>
            </w:r>
            <w:r>
              <w:rPr>
                <w:rFonts w:hint="eastAsia"/>
                <w:sz w:val="24"/>
                <w:vertAlign w:val="subscript"/>
              </w:rPr>
              <w:t>s</w:t>
            </w:r>
            <w:r>
              <w:rPr>
                <w:rFonts w:hint="eastAsia"/>
                <w:sz w:val="24"/>
              </w:rPr>
              <w:t>—患者（位于等中心点）</w:t>
            </w:r>
            <w:proofErr w:type="gramStart"/>
            <w:r>
              <w:rPr>
                <w:rFonts w:hint="eastAsia"/>
                <w:sz w:val="24"/>
              </w:rPr>
              <w:t>至关注</w:t>
            </w:r>
            <w:proofErr w:type="gramEnd"/>
            <w:r>
              <w:rPr>
                <w:rFonts w:hint="eastAsia"/>
                <w:sz w:val="24"/>
              </w:rPr>
              <w:t>点的距离，</w:t>
            </w:r>
            <w:r>
              <w:rPr>
                <w:rFonts w:hint="eastAsia"/>
                <w:sz w:val="24"/>
              </w:rPr>
              <w:t>m</w:t>
            </w:r>
            <w:r>
              <w:rPr>
                <w:rFonts w:hint="eastAsia"/>
                <w:sz w:val="24"/>
              </w:rPr>
              <w:t>；</w:t>
            </w:r>
          </w:p>
          <w:p w14:paraId="367D9CDA" w14:textId="77777777" w:rsidR="00BA77AE" w:rsidRDefault="00D87305">
            <w:pPr>
              <w:spacing w:line="360" w:lineRule="auto"/>
              <w:ind w:firstLineChars="400" w:firstLine="960"/>
              <w:rPr>
                <w:sz w:val="24"/>
              </w:rPr>
            </w:pPr>
            <w:r>
              <w:rPr>
                <w:rFonts w:hint="eastAsia"/>
                <w:sz w:val="24"/>
              </w:rPr>
              <w:t>F</w:t>
            </w:r>
            <w:proofErr w:type="gramStart"/>
            <w:r>
              <w:rPr>
                <w:rFonts w:hint="eastAsia"/>
                <w:sz w:val="24"/>
              </w:rPr>
              <w:t>—治疗</w:t>
            </w:r>
            <w:proofErr w:type="gramEnd"/>
            <w:r>
              <w:rPr>
                <w:rFonts w:hint="eastAsia"/>
                <w:sz w:val="24"/>
              </w:rPr>
              <w:t>装置有用束在等中心处的最大治疗野面积，</w:t>
            </w:r>
            <w:r>
              <w:rPr>
                <w:rFonts w:hint="eastAsia"/>
                <w:sz w:val="24"/>
              </w:rPr>
              <w:t>cm</w:t>
            </w:r>
            <w:r>
              <w:rPr>
                <w:rFonts w:hint="eastAsia"/>
                <w:sz w:val="24"/>
                <w:vertAlign w:val="superscript"/>
              </w:rPr>
              <w:t>2</w:t>
            </w:r>
            <w:r>
              <w:rPr>
                <w:rFonts w:hint="eastAsia"/>
                <w:sz w:val="24"/>
              </w:rPr>
              <w:t>。</w:t>
            </w:r>
          </w:p>
          <w:p w14:paraId="0BF71E28" w14:textId="77777777" w:rsidR="00BA77AE" w:rsidRDefault="00D87305">
            <w:pPr>
              <w:spacing w:line="360" w:lineRule="auto"/>
              <w:ind w:firstLineChars="400" w:firstLine="960"/>
              <w:rPr>
                <w:sz w:val="24"/>
              </w:rPr>
            </w:pPr>
            <w:r>
              <w:rPr>
                <w:rFonts w:hint="eastAsia"/>
                <w:sz w:val="24"/>
              </w:rPr>
              <w:t>B</w:t>
            </w:r>
            <w:r>
              <w:rPr>
                <w:rFonts w:hint="eastAsia"/>
                <w:sz w:val="24"/>
              </w:rPr>
              <w:t>—屏蔽透射因子，（</w:t>
            </w:r>
            <w:proofErr w:type="gramStart"/>
            <w:r>
              <w:rPr>
                <w:rFonts w:hint="eastAsia"/>
                <w:sz w:val="24"/>
              </w:rPr>
              <w:t>见式</w:t>
            </w:r>
            <w:proofErr w:type="gramEnd"/>
            <w:r>
              <w:rPr>
                <w:rFonts w:hint="eastAsia"/>
                <w:sz w:val="24"/>
              </w:rPr>
              <w:t>11-2</w:t>
            </w:r>
            <w:r>
              <w:rPr>
                <w:rFonts w:hint="eastAsia"/>
                <w:sz w:val="24"/>
              </w:rPr>
              <w:t>）；</w:t>
            </w:r>
          </w:p>
          <w:p w14:paraId="224C9889" w14:textId="51FFFE91" w:rsidR="00BA77AE" w:rsidRDefault="00D87305">
            <w:pPr>
              <w:spacing w:line="520" w:lineRule="exact"/>
              <w:ind w:firstLineChars="400" w:firstLine="960"/>
              <w:rPr>
                <w:sz w:val="24"/>
              </w:rPr>
            </w:pPr>
            <w:r>
              <w:rPr>
                <w:rFonts w:hint="eastAsia"/>
                <w:sz w:val="24"/>
              </w:rPr>
              <w:lastRenderedPageBreak/>
              <w:t>与主屏蔽</w:t>
            </w:r>
            <w:proofErr w:type="gramStart"/>
            <w:r>
              <w:rPr>
                <w:rFonts w:hint="eastAsia"/>
                <w:sz w:val="24"/>
              </w:rPr>
              <w:t>墙直接</w:t>
            </w:r>
            <w:proofErr w:type="gramEnd"/>
            <w:r>
              <w:rPr>
                <w:rFonts w:hint="eastAsia"/>
                <w:sz w:val="24"/>
              </w:rPr>
              <w:t>相连的次屏蔽</w:t>
            </w:r>
            <w:proofErr w:type="gramStart"/>
            <w:r>
              <w:rPr>
                <w:rFonts w:hint="eastAsia"/>
                <w:sz w:val="24"/>
              </w:rPr>
              <w:t>墙患者</w:t>
            </w:r>
            <w:proofErr w:type="gramEnd"/>
            <w:r>
              <w:rPr>
                <w:rFonts w:hint="eastAsia"/>
                <w:sz w:val="24"/>
              </w:rPr>
              <w:t>体表散射辐射计算参数及结果见下表</w:t>
            </w:r>
            <w:r>
              <w:rPr>
                <w:rFonts w:hint="eastAsia"/>
                <w:sz w:val="24"/>
              </w:rPr>
              <w:t>11-</w:t>
            </w:r>
            <w:r w:rsidR="0038147F">
              <w:rPr>
                <w:sz w:val="24"/>
              </w:rPr>
              <w:t>4</w:t>
            </w:r>
            <w:r>
              <w:rPr>
                <w:rFonts w:hint="eastAsia"/>
                <w:sz w:val="24"/>
              </w:rPr>
              <w:t>。</w:t>
            </w:r>
          </w:p>
          <w:p w14:paraId="6F84757E" w14:textId="7B7A6821" w:rsidR="00BA77AE" w:rsidRDefault="00D87305" w:rsidP="00D87305">
            <w:pPr>
              <w:spacing w:line="520" w:lineRule="exact"/>
              <w:ind w:firstLineChars="400" w:firstLine="843"/>
              <w:rPr>
                <w:b/>
                <w:szCs w:val="21"/>
              </w:rPr>
            </w:pPr>
            <w:r>
              <w:rPr>
                <w:rFonts w:hint="eastAsia"/>
                <w:b/>
                <w:szCs w:val="21"/>
              </w:rPr>
              <w:t>表</w:t>
            </w:r>
            <w:r>
              <w:rPr>
                <w:rFonts w:hint="eastAsia"/>
                <w:b/>
                <w:szCs w:val="21"/>
              </w:rPr>
              <w:t>11-</w:t>
            </w:r>
            <w:r w:rsidR="0038147F">
              <w:rPr>
                <w:b/>
                <w:szCs w:val="21"/>
              </w:rPr>
              <w:t>4</w:t>
            </w:r>
            <w:r>
              <w:rPr>
                <w:rFonts w:hint="eastAsia"/>
                <w:b/>
                <w:szCs w:val="21"/>
              </w:rPr>
              <w:t xml:space="preserve">          </w:t>
            </w:r>
            <w:r w:rsidR="00D56E2E">
              <w:rPr>
                <w:b/>
                <w:szCs w:val="21"/>
              </w:rPr>
              <w:t xml:space="preserve">    </w:t>
            </w:r>
            <w:r>
              <w:rPr>
                <w:rFonts w:hint="eastAsia"/>
                <w:b/>
                <w:szCs w:val="21"/>
              </w:rPr>
              <w:t xml:space="preserve"> </w:t>
            </w:r>
            <w:r>
              <w:rPr>
                <w:rFonts w:hint="eastAsia"/>
                <w:b/>
                <w:szCs w:val="21"/>
              </w:rPr>
              <w:t>患者体表散射辐射计算参数及结果</w:t>
            </w:r>
          </w:p>
          <w:tbl>
            <w:tblPr>
              <w:tblW w:w="906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135"/>
              <w:gridCol w:w="1271"/>
              <w:gridCol w:w="1276"/>
              <w:gridCol w:w="850"/>
              <w:gridCol w:w="995"/>
              <w:gridCol w:w="992"/>
              <w:gridCol w:w="1135"/>
              <w:gridCol w:w="1410"/>
            </w:tblGrid>
            <w:tr w:rsidR="00BA77AE" w:rsidRPr="00692A42" w14:paraId="63EEF8B3" w14:textId="77777777" w:rsidTr="0038147F">
              <w:trPr>
                <w:trHeight w:val="850"/>
              </w:trPr>
              <w:tc>
                <w:tcPr>
                  <w:tcW w:w="1135" w:type="dxa"/>
                  <w:vAlign w:val="center"/>
                </w:tcPr>
                <w:p w14:paraId="479C45AE" w14:textId="77777777" w:rsidR="00BA77AE" w:rsidRPr="00692A42" w:rsidRDefault="00D87305">
                  <w:pPr>
                    <w:jc w:val="center"/>
                    <w:rPr>
                      <w:szCs w:val="21"/>
                    </w:rPr>
                  </w:pPr>
                  <w:r w:rsidRPr="00692A42">
                    <w:rPr>
                      <w:rFonts w:hint="eastAsia"/>
                      <w:szCs w:val="21"/>
                    </w:rPr>
                    <w:t>参数名称</w:t>
                  </w:r>
                </w:p>
              </w:tc>
              <w:tc>
                <w:tcPr>
                  <w:tcW w:w="1271" w:type="dxa"/>
                  <w:vAlign w:val="center"/>
                </w:tcPr>
                <w:p w14:paraId="5129F50F" w14:textId="77777777" w:rsidR="00BA77AE" w:rsidRPr="00692A42" w:rsidRDefault="00D87305">
                  <w:pPr>
                    <w:jc w:val="center"/>
                    <w:rPr>
                      <w:szCs w:val="21"/>
                    </w:rPr>
                  </w:pPr>
                  <w:r w:rsidRPr="00692A42">
                    <w:rPr>
                      <w:position w:val="-12"/>
                      <w:szCs w:val="21"/>
                    </w:rPr>
                    <w:object w:dxaOrig="465" w:dyaOrig="480" w14:anchorId="39F6A479">
                      <v:shape id="_x0000_i1038" type="#_x0000_t75" style="width:21.5pt;height:21.5pt" o:ole="">
                        <v:imagedata r:id="rId27" o:title=""/>
                      </v:shape>
                      <o:OLEObject Type="Embed" ProgID="Equation.3" ShapeID="_x0000_i1038" DrawAspect="Content" ObjectID="_1637571477" r:id="rId40"/>
                    </w:object>
                  </w:r>
                </w:p>
              </w:tc>
              <w:tc>
                <w:tcPr>
                  <w:tcW w:w="1276" w:type="dxa"/>
                  <w:vAlign w:val="center"/>
                </w:tcPr>
                <w:p w14:paraId="51AB19EA" w14:textId="77777777" w:rsidR="00BA77AE" w:rsidRPr="00692A42" w:rsidRDefault="00D87305">
                  <w:pPr>
                    <w:jc w:val="center"/>
                    <w:rPr>
                      <w:szCs w:val="21"/>
                    </w:rPr>
                  </w:pPr>
                  <w:r w:rsidRPr="00692A42">
                    <w:rPr>
                      <w:position w:val="-14"/>
                      <w:szCs w:val="21"/>
                    </w:rPr>
                    <w:object w:dxaOrig="375" w:dyaOrig="375" w14:anchorId="46108E4C">
                      <v:shape id="_x0000_i1039" type="#_x0000_t75" style="width:21.5pt;height:21.5pt" o:ole="">
                        <v:imagedata r:id="rId38" o:title=""/>
                      </v:shape>
                      <o:OLEObject Type="Embed" ProgID="Equation.3" ShapeID="_x0000_i1039" DrawAspect="Content" ObjectID="_1637571478" r:id="rId41"/>
                    </w:object>
                  </w:r>
                </w:p>
              </w:tc>
              <w:tc>
                <w:tcPr>
                  <w:tcW w:w="850" w:type="dxa"/>
                  <w:vAlign w:val="center"/>
                </w:tcPr>
                <w:p w14:paraId="2C0DFB34" w14:textId="77777777" w:rsidR="00BA77AE" w:rsidRPr="00692A42" w:rsidRDefault="00D87305">
                  <w:pPr>
                    <w:jc w:val="center"/>
                    <w:rPr>
                      <w:szCs w:val="21"/>
                    </w:rPr>
                  </w:pPr>
                  <w:r w:rsidRPr="00692A42">
                    <w:rPr>
                      <w:rFonts w:hint="eastAsia"/>
                      <w:szCs w:val="21"/>
                    </w:rPr>
                    <w:t>R</w:t>
                  </w:r>
                  <w:r w:rsidRPr="00692A42">
                    <w:rPr>
                      <w:rFonts w:hint="eastAsia"/>
                      <w:szCs w:val="21"/>
                      <w:vertAlign w:val="subscript"/>
                    </w:rPr>
                    <w:t>s</w:t>
                  </w:r>
                </w:p>
              </w:tc>
              <w:tc>
                <w:tcPr>
                  <w:tcW w:w="995" w:type="dxa"/>
                  <w:vAlign w:val="center"/>
                </w:tcPr>
                <w:p w14:paraId="2F6AC186" w14:textId="77777777" w:rsidR="00BA77AE" w:rsidRPr="00692A42" w:rsidRDefault="00D87305">
                  <w:pPr>
                    <w:jc w:val="center"/>
                    <w:rPr>
                      <w:szCs w:val="21"/>
                    </w:rPr>
                  </w:pPr>
                  <w:r w:rsidRPr="00692A42">
                    <w:rPr>
                      <w:position w:val="-12"/>
                      <w:szCs w:val="21"/>
                    </w:rPr>
                    <w:object w:dxaOrig="375" w:dyaOrig="375" w14:anchorId="042FD95F">
                      <v:shape id="_x0000_i1040" type="#_x0000_t75" style="width:21.5pt;height:21.5pt" o:ole="">
                        <v:imagedata r:id="rId29" o:title=""/>
                      </v:shape>
                      <o:OLEObject Type="Embed" ProgID="Equation.3" ShapeID="_x0000_i1040" DrawAspect="Content" ObjectID="_1637571479" r:id="rId42"/>
                    </w:object>
                  </w:r>
                </w:p>
              </w:tc>
              <w:tc>
                <w:tcPr>
                  <w:tcW w:w="992" w:type="dxa"/>
                  <w:vAlign w:val="center"/>
                </w:tcPr>
                <w:p w14:paraId="2D8EFE08" w14:textId="77777777" w:rsidR="00BA77AE" w:rsidRPr="00692A42" w:rsidRDefault="00D87305">
                  <w:pPr>
                    <w:jc w:val="center"/>
                    <w:rPr>
                      <w:szCs w:val="21"/>
                    </w:rPr>
                  </w:pPr>
                  <w:r w:rsidRPr="00692A42">
                    <w:rPr>
                      <w:rFonts w:hint="eastAsia"/>
                      <w:szCs w:val="21"/>
                    </w:rPr>
                    <w:t>TVL</w:t>
                  </w:r>
                </w:p>
              </w:tc>
              <w:tc>
                <w:tcPr>
                  <w:tcW w:w="1135" w:type="dxa"/>
                  <w:vAlign w:val="center"/>
                </w:tcPr>
                <w:p w14:paraId="61B45644" w14:textId="77777777" w:rsidR="00BA77AE" w:rsidRPr="00692A42" w:rsidRDefault="00D87305">
                  <w:pPr>
                    <w:jc w:val="center"/>
                    <w:rPr>
                      <w:szCs w:val="21"/>
                    </w:rPr>
                  </w:pPr>
                  <w:r w:rsidRPr="00692A42">
                    <w:rPr>
                      <w:rFonts w:hint="eastAsia"/>
                      <w:szCs w:val="21"/>
                    </w:rPr>
                    <w:t>F</w:t>
                  </w:r>
                </w:p>
              </w:tc>
              <w:tc>
                <w:tcPr>
                  <w:tcW w:w="1410" w:type="dxa"/>
                  <w:vAlign w:val="center"/>
                </w:tcPr>
                <w:p w14:paraId="5E5E54FB" w14:textId="77777777" w:rsidR="00BA77AE" w:rsidRPr="00692A42" w:rsidRDefault="00D87305">
                  <w:pPr>
                    <w:jc w:val="center"/>
                    <w:rPr>
                      <w:szCs w:val="21"/>
                    </w:rPr>
                  </w:pPr>
                  <w:r w:rsidRPr="00692A42">
                    <w:rPr>
                      <w:position w:val="-4"/>
                      <w:szCs w:val="21"/>
                    </w:rPr>
                    <w:object w:dxaOrig="315" w:dyaOrig="465" w14:anchorId="3AB2CA3C">
                      <v:shape id="_x0000_i1041" type="#_x0000_t75" style="width:14.05pt;height:21.5pt" o:ole="">
                        <v:imagedata r:id="rId20" o:title=""/>
                      </v:shape>
                      <o:OLEObject Type="Embed" ProgID="Equation.3" ShapeID="_x0000_i1041" DrawAspect="Content" ObjectID="_1637571480" r:id="rId43"/>
                    </w:object>
                  </w:r>
                </w:p>
              </w:tc>
            </w:tr>
            <w:tr w:rsidR="00BA77AE" w:rsidRPr="00692A42" w14:paraId="6AFEB3DE" w14:textId="77777777" w:rsidTr="0038147F">
              <w:trPr>
                <w:trHeight w:val="680"/>
              </w:trPr>
              <w:tc>
                <w:tcPr>
                  <w:tcW w:w="1135" w:type="dxa"/>
                  <w:vAlign w:val="center"/>
                </w:tcPr>
                <w:p w14:paraId="61C7CADC" w14:textId="77777777" w:rsidR="00BA77AE" w:rsidRPr="00692A42" w:rsidRDefault="00D87305">
                  <w:pPr>
                    <w:jc w:val="center"/>
                    <w:rPr>
                      <w:szCs w:val="21"/>
                    </w:rPr>
                  </w:pPr>
                  <w:r w:rsidRPr="00692A42">
                    <w:rPr>
                      <w:rFonts w:hint="eastAsia"/>
                      <w:szCs w:val="21"/>
                    </w:rPr>
                    <w:t>单位</w:t>
                  </w:r>
                </w:p>
              </w:tc>
              <w:tc>
                <w:tcPr>
                  <w:tcW w:w="1271" w:type="dxa"/>
                  <w:vAlign w:val="center"/>
                </w:tcPr>
                <w:p w14:paraId="48BE3FF9" w14:textId="77777777" w:rsidR="00BA77AE" w:rsidRPr="00692A42" w:rsidRDefault="00D87305">
                  <w:pPr>
                    <w:jc w:val="center"/>
                    <w:rPr>
                      <w:szCs w:val="21"/>
                    </w:rPr>
                  </w:pPr>
                  <w:proofErr w:type="spellStart"/>
                  <w:r w:rsidRPr="00692A42">
                    <w:rPr>
                      <w:szCs w:val="21"/>
                    </w:rPr>
                    <w:t>μSv</w:t>
                  </w:r>
                  <w:proofErr w:type="spellEnd"/>
                  <w:r w:rsidRPr="00692A42">
                    <w:rPr>
                      <w:rFonts w:hint="eastAsia"/>
                      <w:szCs w:val="21"/>
                    </w:rPr>
                    <w:t>·</w:t>
                  </w:r>
                  <w:r w:rsidRPr="00692A42">
                    <w:rPr>
                      <w:rFonts w:hint="eastAsia"/>
                      <w:szCs w:val="21"/>
                    </w:rPr>
                    <w:t>m</w:t>
                  </w:r>
                  <w:r w:rsidRPr="00692A42">
                    <w:rPr>
                      <w:rFonts w:hint="eastAsia"/>
                      <w:szCs w:val="21"/>
                      <w:vertAlign w:val="superscript"/>
                    </w:rPr>
                    <w:t>2</w:t>
                  </w:r>
                  <w:r w:rsidRPr="00692A42">
                    <w:rPr>
                      <w:rFonts w:hint="eastAsia"/>
                      <w:szCs w:val="21"/>
                    </w:rPr>
                    <w:t>/h</w:t>
                  </w:r>
                </w:p>
              </w:tc>
              <w:tc>
                <w:tcPr>
                  <w:tcW w:w="1276" w:type="dxa"/>
                  <w:vAlign w:val="center"/>
                </w:tcPr>
                <w:p w14:paraId="45A91C6E" w14:textId="77777777" w:rsidR="00BA77AE" w:rsidRPr="00692A42" w:rsidRDefault="00D87305">
                  <w:pPr>
                    <w:jc w:val="center"/>
                    <w:rPr>
                      <w:szCs w:val="21"/>
                    </w:rPr>
                  </w:pPr>
                  <w:r w:rsidRPr="00692A42">
                    <w:rPr>
                      <w:rFonts w:hint="eastAsia"/>
                      <w:szCs w:val="21"/>
                    </w:rPr>
                    <w:t>/</w:t>
                  </w:r>
                </w:p>
              </w:tc>
              <w:tc>
                <w:tcPr>
                  <w:tcW w:w="850" w:type="dxa"/>
                  <w:vAlign w:val="center"/>
                </w:tcPr>
                <w:p w14:paraId="03B49429" w14:textId="77777777" w:rsidR="00BA77AE" w:rsidRPr="00692A42" w:rsidRDefault="00D87305">
                  <w:pPr>
                    <w:jc w:val="center"/>
                    <w:rPr>
                      <w:szCs w:val="21"/>
                    </w:rPr>
                  </w:pPr>
                  <w:r w:rsidRPr="00692A42">
                    <w:rPr>
                      <w:rFonts w:hint="eastAsia"/>
                      <w:szCs w:val="21"/>
                    </w:rPr>
                    <w:t>m</w:t>
                  </w:r>
                </w:p>
              </w:tc>
              <w:tc>
                <w:tcPr>
                  <w:tcW w:w="995" w:type="dxa"/>
                  <w:vAlign w:val="center"/>
                </w:tcPr>
                <w:p w14:paraId="41A4A776" w14:textId="77777777" w:rsidR="00BA77AE" w:rsidRPr="00692A42" w:rsidRDefault="00D87305">
                  <w:pPr>
                    <w:jc w:val="center"/>
                    <w:rPr>
                      <w:szCs w:val="21"/>
                    </w:rPr>
                  </w:pPr>
                  <w:r w:rsidRPr="00692A42">
                    <w:rPr>
                      <w:rFonts w:hint="eastAsia"/>
                      <w:szCs w:val="21"/>
                    </w:rPr>
                    <w:t>m</w:t>
                  </w:r>
                </w:p>
              </w:tc>
              <w:tc>
                <w:tcPr>
                  <w:tcW w:w="992" w:type="dxa"/>
                  <w:vAlign w:val="center"/>
                </w:tcPr>
                <w:p w14:paraId="64B9270B" w14:textId="77777777" w:rsidR="00BA77AE" w:rsidRPr="00692A42" w:rsidRDefault="00D87305">
                  <w:pPr>
                    <w:jc w:val="center"/>
                    <w:rPr>
                      <w:szCs w:val="21"/>
                    </w:rPr>
                  </w:pPr>
                  <w:r w:rsidRPr="00692A42">
                    <w:rPr>
                      <w:rFonts w:hint="eastAsia"/>
                      <w:szCs w:val="21"/>
                    </w:rPr>
                    <w:t>m</w:t>
                  </w:r>
                </w:p>
              </w:tc>
              <w:tc>
                <w:tcPr>
                  <w:tcW w:w="1135" w:type="dxa"/>
                  <w:vAlign w:val="center"/>
                </w:tcPr>
                <w:p w14:paraId="2E1BAE49" w14:textId="77777777" w:rsidR="00BA77AE" w:rsidRPr="00692A42" w:rsidRDefault="00D87305">
                  <w:pPr>
                    <w:jc w:val="center"/>
                    <w:rPr>
                      <w:szCs w:val="21"/>
                    </w:rPr>
                  </w:pPr>
                  <w:r w:rsidRPr="00692A42">
                    <w:rPr>
                      <w:rFonts w:hint="eastAsia"/>
                      <w:szCs w:val="21"/>
                    </w:rPr>
                    <w:t>cm</w:t>
                  </w:r>
                  <w:r w:rsidRPr="00692A42">
                    <w:rPr>
                      <w:rFonts w:hint="eastAsia"/>
                      <w:szCs w:val="21"/>
                      <w:vertAlign w:val="superscript"/>
                    </w:rPr>
                    <w:t>2</w:t>
                  </w:r>
                </w:p>
              </w:tc>
              <w:tc>
                <w:tcPr>
                  <w:tcW w:w="1410" w:type="dxa"/>
                  <w:vAlign w:val="center"/>
                </w:tcPr>
                <w:p w14:paraId="76F9DF76" w14:textId="77777777" w:rsidR="00BA77AE" w:rsidRPr="00692A42" w:rsidRDefault="00D87305">
                  <w:pPr>
                    <w:jc w:val="center"/>
                    <w:rPr>
                      <w:szCs w:val="21"/>
                    </w:rPr>
                  </w:pPr>
                  <w:proofErr w:type="spellStart"/>
                  <w:r w:rsidRPr="00692A42">
                    <w:rPr>
                      <w:szCs w:val="21"/>
                    </w:rPr>
                    <w:t>μSv</w:t>
                  </w:r>
                  <w:proofErr w:type="spellEnd"/>
                  <w:r w:rsidRPr="00692A42">
                    <w:rPr>
                      <w:rFonts w:hint="eastAsia"/>
                      <w:szCs w:val="21"/>
                    </w:rPr>
                    <w:t>/h</w:t>
                  </w:r>
                </w:p>
              </w:tc>
            </w:tr>
            <w:tr w:rsidR="00BA77AE" w:rsidRPr="00692A42" w14:paraId="33E8DBE4" w14:textId="77777777" w:rsidTr="0038147F">
              <w:trPr>
                <w:trHeight w:val="680"/>
              </w:trPr>
              <w:tc>
                <w:tcPr>
                  <w:tcW w:w="1135" w:type="dxa"/>
                  <w:vAlign w:val="center"/>
                </w:tcPr>
                <w:p w14:paraId="48472B2F" w14:textId="7ADEFF72" w:rsidR="00BA77AE" w:rsidRPr="00692A42" w:rsidRDefault="00D87305">
                  <w:pPr>
                    <w:jc w:val="center"/>
                    <w:rPr>
                      <w:szCs w:val="21"/>
                    </w:rPr>
                  </w:pPr>
                  <w:r w:rsidRPr="00692A42">
                    <w:rPr>
                      <w:rFonts w:hint="eastAsia"/>
                      <w:szCs w:val="21"/>
                    </w:rPr>
                    <w:t>关注点</w:t>
                  </w:r>
                  <w:r w:rsidR="00692A42" w:rsidRPr="00692A42">
                    <w:rPr>
                      <w:szCs w:val="21"/>
                    </w:rPr>
                    <w:t>B</w:t>
                  </w:r>
                </w:p>
              </w:tc>
              <w:tc>
                <w:tcPr>
                  <w:tcW w:w="1271" w:type="dxa"/>
                  <w:vAlign w:val="center"/>
                </w:tcPr>
                <w:p w14:paraId="6D507453" w14:textId="77777777" w:rsidR="00BA77AE" w:rsidRPr="00692A42" w:rsidRDefault="00692A42">
                  <w:pPr>
                    <w:jc w:val="center"/>
                    <w:rPr>
                      <w:szCs w:val="21"/>
                    </w:rPr>
                  </w:pPr>
                  <w:r w:rsidRPr="00692A42">
                    <w:rPr>
                      <w:szCs w:val="21"/>
                    </w:rPr>
                    <w:t>3.6</w:t>
                  </w:r>
                  <w:r w:rsidRPr="00692A42">
                    <w:rPr>
                      <w:rFonts w:hint="eastAsia"/>
                      <w:szCs w:val="21"/>
                    </w:rPr>
                    <w:t>×</w:t>
                  </w:r>
                  <w:r w:rsidRPr="00692A42">
                    <w:rPr>
                      <w:rFonts w:hint="eastAsia"/>
                      <w:szCs w:val="21"/>
                    </w:rPr>
                    <w:t>10</w:t>
                  </w:r>
                  <w:r w:rsidRPr="00692A42">
                    <w:rPr>
                      <w:szCs w:val="21"/>
                      <w:vertAlign w:val="superscript"/>
                    </w:rPr>
                    <w:t>8</w:t>
                  </w:r>
                </w:p>
              </w:tc>
              <w:tc>
                <w:tcPr>
                  <w:tcW w:w="1276" w:type="dxa"/>
                  <w:vAlign w:val="center"/>
                </w:tcPr>
                <w:p w14:paraId="428B9494" w14:textId="0A9C7060" w:rsidR="00BA77AE" w:rsidRPr="00692A42" w:rsidRDefault="00C10E24">
                  <w:pPr>
                    <w:jc w:val="center"/>
                    <w:rPr>
                      <w:szCs w:val="21"/>
                    </w:rPr>
                  </w:pPr>
                  <w:r>
                    <w:rPr>
                      <w:szCs w:val="21"/>
                    </w:rPr>
                    <w:t>2.77</w:t>
                  </w:r>
                  <w:r w:rsidR="00D87305" w:rsidRPr="00692A42">
                    <w:rPr>
                      <w:rFonts w:hint="eastAsia"/>
                      <w:szCs w:val="21"/>
                    </w:rPr>
                    <w:t>×</w:t>
                  </w:r>
                  <w:r w:rsidR="00D87305" w:rsidRPr="00692A42">
                    <w:rPr>
                      <w:rFonts w:hint="eastAsia"/>
                      <w:szCs w:val="21"/>
                    </w:rPr>
                    <w:t>10</w:t>
                  </w:r>
                  <w:r w:rsidR="00D87305" w:rsidRPr="00692A42">
                    <w:rPr>
                      <w:rFonts w:hint="eastAsia"/>
                      <w:szCs w:val="21"/>
                      <w:vertAlign w:val="superscript"/>
                    </w:rPr>
                    <w:t>-3</w:t>
                  </w:r>
                </w:p>
              </w:tc>
              <w:tc>
                <w:tcPr>
                  <w:tcW w:w="850" w:type="dxa"/>
                  <w:vAlign w:val="center"/>
                </w:tcPr>
                <w:p w14:paraId="7FCFD87D" w14:textId="27D6AD43" w:rsidR="00BA77AE" w:rsidRPr="00692A42" w:rsidRDefault="00C10E24">
                  <w:pPr>
                    <w:jc w:val="center"/>
                    <w:rPr>
                      <w:szCs w:val="21"/>
                    </w:rPr>
                  </w:pPr>
                  <w:r>
                    <w:rPr>
                      <w:szCs w:val="21"/>
                    </w:rPr>
                    <w:t>8</w:t>
                  </w:r>
                </w:p>
              </w:tc>
              <w:tc>
                <w:tcPr>
                  <w:tcW w:w="995" w:type="dxa"/>
                  <w:vAlign w:val="center"/>
                </w:tcPr>
                <w:p w14:paraId="63B134BC" w14:textId="201004EA" w:rsidR="00BA77AE" w:rsidRPr="00692A42" w:rsidRDefault="00692A42">
                  <w:pPr>
                    <w:jc w:val="center"/>
                    <w:rPr>
                      <w:szCs w:val="21"/>
                    </w:rPr>
                  </w:pPr>
                  <w:r>
                    <w:rPr>
                      <w:szCs w:val="21"/>
                    </w:rPr>
                    <w:t>1.</w:t>
                  </w:r>
                  <w:r w:rsidR="00C10E24">
                    <w:rPr>
                      <w:szCs w:val="21"/>
                    </w:rPr>
                    <w:t>85</w:t>
                  </w:r>
                </w:p>
              </w:tc>
              <w:tc>
                <w:tcPr>
                  <w:tcW w:w="992" w:type="dxa"/>
                  <w:vAlign w:val="center"/>
                </w:tcPr>
                <w:p w14:paraId="2040FDEB" w14:textId="57682354" w:rsidR="00BA77AE" w:rsidRPr="00692A42" w:rsidRDefault="00D87305">
                  <w:pPr>
                    <w:jc w:val="center"/>
                    <w:rPr>
                      <w:szCs w:val="21"/>
                    </w:rPr>
                  </w:pPr>
                  <w:r w:rsidRPr="00692A42">
                    <w:rPr>
                      <w:rFonts w:hint="eastAsia"/>
                      <w:szCs w:val="21"/>
                    </w:rPr>
                    <w:t>0.</w:t>
                  </w:r>
                  <w:r w:rsidRPr="00692A42">
                    <w:rPr>
                      <w:szCs w:val="21"/>
                    </w:rPr>
                    <w:t>2</w:t>
                  </w:r>
                  <w:r w:rsidR="00C10E24">
                    <w:rPr>
                      <w:szCs w:val="21"/>
                    </w:rPr>
                    <w:t>6</w:t>
                  </w:r>
                </w:p>
              </w:tc>
              <w:tc>
                <w:tcPr>
                  <w:tcW w:w="1135" w:type="dxa"/>
                  <w:vAlign w:val="center"/>
                </w:tcPr>
                <w:p w14:paraId="7859F03E" w14:textId="77777777" w:rsidR="00BA77AE" w:rsidRPr="00692A42" w:rsidRDefault="00D87305">
                  <w:pPr>
                    <w:jc w:val="center"/>
                    <w:rPr>
                      <w:szCs w:val="21"/>
                    </w:rPr>
                  </w:pPr>
                  <w:r w:rsidRPr="00692A42">
                    <w:rPr>
                      <w:rFonts w:hint="eastAsia"/>
                      <w:szCs w:val="21"/>
                    </w:rPr>
                    <w:t>1600</w:t>
                  </w:r>
                </w:p>
              </w:tc>
              <w:tc>
                <w:tcPr>
                  <w:tcW w:w="1410" w:type="dxa"/>
                  <w:vAlign w:val="center"/>
                </w:tcPr>
                <w:p w14:paraId="2D626C7E" w14:textId="7700B46D" w:rsidR="00BA77AE" w:rsidRPr="00692A42" w:rsidRDefault="00C10E24">
                  <w:pPr>
                    <w:jc w:val="center"/>
                    <w:rPr>
                      <w:szCs w:val="21"/>
                    </w:rPr>
                  </w:pPr>
                  <w:r>
                    <w:rPr>
                      <w:szCs w:val="21"/>
                    </w:rPr>
                    <w:t>4.9</w:t>
                  </w:r>
                  <w:r>
                    <w:rPr>
                      <w:rFonts w:hint="eastAsia"/>
                      <w:szCs w:val="21"/>
                    </w:rPr>
                    <w:t>×</w:t>
                  </w:r>
                  <w:r>
                    <w:rPr>
                      <w:szCs w:val="21"/>
                    </w:rPr>
                    <w:t>10</w:t>
                  </w:r>
                  <w:r w:rsidRPr="00C10E24">
                    <w:rPr>
                      <w:rFonts w:hint="eastAsia"/>
                      <w:szCs w:val="21"/>
                      <w:vertAlign w:val="superscript"/>
                    </w:rPr>
                    <w:t>-</w:t>
                  </w:r>
                  <w:r w:rsidRPr="00C10E24">
                    <w:rPr>
                      <w:szCs w:val="21"/>
                      <w:vertAlign w:val="superscript"/>
                    </w:rPr>
                    <w:t>3</w:t>
                  </w:r>
                </w:p>
              </w:tc>
            </w:tr>
            <w:tr w:rsidR="00FE72C5" w:rsidRPr="00692A42" w14:paraId="54B5EC82" w14:textId="77777777" w:rsidTr="0038147F">
              <w:trPr>
                <w:trHeight w:val="680"/>
              </w:trPr>
              <w:tc>
                <w:tcPr>
                  <w:tcW w:w="1135" w:type="dxa"/>
                  <w:vAlign w:val="center"/>
                </w:tcPr>
                <w:p w14:paraId="07488390" w14:textId="57FA9FBD" w:rsidR="00FE72C5" w:rsidRPr="00692A42" w:rsidRDefault="00FE72C5" w:rsidP="00FE72C5">
                  <w:pPr>
                    <w:jc w:val="center"/>
                    <w:rPr>
                      <w:szCs w:val="21"/>
                    </w:rPr>
                  </w:pPr>
                  <w:r w:rsidRPr="00692A42">
                    <w:rPr>
                      <w:rFonts w:hint="eastAsia"/>
                      <w:szCs w:val="21"/>
                    </w:rPr>
                    <w:t>关注点</w:t>
                  </w:r>
                  <w:r w:rsidRPr="00692A42">
                    <w:rPr>
                      <w:szCs w:val="21"/>
                    </w:rPr>
                    <w:t>D</w:t>
                  </w:r>
                </w:p>
              </w:tc>
              <w:tc>
                <w:tcPr>
                  <w:tcW w:w="1271" w:type="dxa"/>
                  <w:vAlign w:val="center"/>
                </w:tcPr>
                <w:p w14:paraId="03EBD49A" w14:textId="77777777" w:rsidR="00FE72C5" w:rsidRPr="00692A42" w:rsidRDefault="00FE72C5" w:rsidP="00FE72C5">
                  <w:pPr>
                    <w:jc w:val="center"/>
                    <w:rPr>
                      <w:szCs w:val="21"/>
                    </w:rPr>
                  </w:pPr>
                  <w:r w:rsidRPr="00692A42">
                    <w:rPr>
                      <w:szCs w:val="21"/>
                    </w:rPr>
                    <w:t>3.6</w:t>
                  </w:r>
                  <w:r w:rsidRPr="00692A42">
                    <w:rPr>
                      <w:rFonts w:hint="eastAsia"/>
                      <w:szCs w:val="21"/>
                    </w:rPr>
                    <w:t>×</w:t>
                  </w:r>
                  <w:r w:rsidRPr="00692A42">
                    <w:rPr>
                      <w:rFonts w:hint="eastAsia"/>
                      <w:szCs w:val="21"/>
                    </w:rPr>
                    <w:t>10</w:t>
                  </w:r>
                  <w:r w:rsidRPr="00692A42">
                    <w:rPr>
                      <w:szCs w:val="21"/>
                      <w:vertAlign w:val="superscript"/>
                    </w:rPr>
                    <w:t>8</w:t>
                  </w:r>
                </w:p>
              </w:tc>
              <w:tc>
                <w:tcPr>
                  <w:tcW w:w="1276" w:type="dxa"/>
                  <w:vAlign w:val="center"/>
                </w:tcPr>
                <w:p w14:paraId="0947CEA6" w14:textId="6EC6B1BC" w:rsidR="00FE72C5" w:rsidRDefault="00C10E24" w:rsidP="00FE72C5">
                  <w:pPr>
                    <w:jc w:val="center"/>
                  </w:pPr>
                  <w:r>
                    <w:rPr>
                      <w:szCs w:val="21"/>
                    </w:rPr>
                    <w:t>2.77</w:t>
                  </w:r>
                  <w:r w:rsidR="00FE72C5" w:rsidRPr="006A3F2D">
                    <w:rPr>
                      <w:rFonts w:hint="eastAsia"/>
                      <w:szCs w:val="21"/>
                    </w:rPr>
                    <w:t>×</w:t>
                  </w:r>
                  <w:r w:rsidR="00FE72C5" w:rsidRPr="006A3F2D">
                    <w:rPr>
                      <w:rFonts w:hint="eastAsia"/>
                      <w:szCs w:val="21"/>
                    </w:rPr>
                    <w:t>10</w:t>
                  </w:r>
                  <w:r w:rsidR="00FE72C5" w:rsidRPr="006A3F2D">
                    <w:rPr>
                      <w:rFonts w:hint="eastAsia"/>
                      <w:szCs w:val="21"/>
                      <w:vertAlign w:val="superscript"/>
                    </w:rPr>
                    <w:t>-3</w:t>
                  </w:r>
                </w:p>
              </w:tc>
              <w:tc>
                <w:tcPr>
                  <w:tcW w:w="850" w:type="dxa"/>
                  <w:vAlign w:val="center"/>
                </w:tcPr>
                <w:p w14:paraId="22CF5A59" w14:textId="303D71EC" w:rsidR="00FE72C5" w:rsidRPr="00692A42" w:rsidRDefault="00C10E24" w:rsidP="00FE72C5">
                  <w:pPr>
                    <w:jc w:val="center"/>
                    <w:rPr>
                      <w:szCs w:val="21"/>
                    </w:rPr>
                  </w:pPr>
                  <w:r>
                    <w:rPr>
                      <w:szCs w:val="21"/>
                    </w:rPr>
                    <w:t>8.3</w:t>
                  </w:r>
                </w:p>
              </w:tc>
              <w:tc>
                <w:tcPr>
                  <w:tcW w:w="995" w:type="dxa"/>
                  <w:vAlign w:val="center"/>
                </w:tcPr>
                <w:p w14:paraId="07C9C9F9" w14:textId="4EDCC654" w:rsidR="00FE72C5" w:rsidRPr="00692A42" w:rsidRDefault="00C10E24" w:rsidP="00FE72C5">
                  <w:pPr>
                    <w:jc w:val="center"/>
                    <w:rPr>
                      <w:szCs w:val="21"/>
                    </w:rPr>
                  </w:pPr>
                  <w:r>
                    <w:rPr>
                      <w:szCs w:val="21"/>
                    </w:rPr>
                    <w:t>2.08</w:t>
                  </w:r>
                </w:p>
              </w:tc>
              <w:tc>
                <w:tcPr>
                  <w:tcW w:w="992" w:type="dxa"/>
                  <w:vAlign w:val="center"/>
                </w:tcPr>
                <w:p w14:paraId="63560D6D" w14:textId="58DD9357" w:rsidR="00FE72C5" w:rsidRPr="00692A42" w:rsidRDefault="00FE72C5" w:rsidP="00FE72C5">
                  <w:pPr>
                    <w:jc w:val="center"/>
                    <w:rPr>
                      <w:szCs w:val="21"/>
                    </w:rPr>
                  </w:pPr>
                  <w:r w:rsidRPr="00692A42">
                    <w:rPr>
                      <w:rFonts w:hint="eastAsia"/>
                      <w:szCs w:val="21"/>
                    </w:rPr>
                    <w:t>0.</w:t>
                  </w:r>
                  <w:r w:rsidRPr="00692A42">
                    <w:rPr>
                      <w:szCs w:val="21"/>
                    </w:rPr>
                    <w:t>2</w:t>
                  </w:r>
                  <w:r w:rsidR="00C10E24">
                    <w:rPr>
                      <w:szCs w:val="21"/>
                    </w:rPr>
                    <w:t>6</w:t>
                  </w:r>
                </w:p>
              </w:tc>
              <w:tc>
                <w:tcPr>
                  <w:tcW w:w="1135" w:type="dxa"/>
                  <w:vAlign w:val="center"/>
                </w:tcPr>
                <w:p w14:paraId="774E02BC" w14:textId="77777777" w:rsidR="00FE72C5" w:rsidRPr="00692A42" w:rsidRDefault="00FE72C5" w:rsidP="00FE72C5">
                  <w:pPr>
                    <w:jc w:val="center"/>
                    <w:rPr>
                      <w:szCs w:val="21"/>
                    </w:rPr>
                  </w:pPr>
                  <w:r w:rsidRPr="00692A42">
                    <w:rPr>
                      <w:rFonts w:hint="eastAsia"/>
                      <w:szCs w:val="21"/>
                    </w:rPr>
                    <w:t>1600</w:t>
                  </w:r>
                </w:p>
              </w:tc>
              <w:tc>
                <w:tcPr>
                  <w:tcW w:w="1410" w:type="dxa"/>
                  <w:vAlign w:val="center"/>
                </w:tcPr>
                <w:p w14:paraId="06CBD4F8" w14:textId="35299247" w:rsidR="00FE72C5" w:rsidRPr="00692A42" w:rsidRDefault="00C10E24" w:rsidP="00FE72C5">
                  <w:pPr>
                    <w:jc w:val="center"/>
                    <w:rPr>
                      <w:szCs w:val="21"/>
                    </w:rPr>
                  </w:pPr>
                  <w:r>
                    <w:rPr>
                      <w:szCs w:val="21"/>
                    </w:rPr>
                    <w:t>5.9</w:t>
                  </w:r>
                  <w:r>
                    <w:rPr>
                      <w:rFonts w:hint="eastAsia"/>
                      <w:szCs w:val="21"/>
                    </w:rPr>
                    <w:t>×</w:t>
                  </w:r>
                  <w:r>
                    <w:rPr>
                      <w:szCs w:val="21"/>
                    </w:rPr>
                    <w:t>10</w:t>
                  </w:r>
                  <w:r w:rsidRPr="00C10E24">
                    <w:rPr>
                      <w:rFonts w:hint="eastAsia"/>
                      <w:szCs w:val="21"/>
                      <w:vertAlign w:val="superscript"/>
                    </w:rPr>
                    <w:t>-</w:t>
                  </w:r>
                  <w:r>
                    <w:rPr>
                      <w:szCs w:val="21"/>
                      <w:vertAlign w:val="superscript"/>
                    </w:rPr>
                    <w:t>4</w:t>
                  </w:r>
                </w:p>
              </w:tc>
            </w:tr>
            <w:tr w:rsidR="00FE72C5" w:rsidRPr="00692A42" w14:paraId="5D02861D" w14:textId="77777777" w:rsidTr="0038147F">
              <w:trPr>
                <w:trHeight w:val="680"/>
              </w:trPr>
              <w:tc>
                <w:tcPr>
                  <w:tcW w:w="1135" w:type="dxa"/>
                  <w:vAlign w:val="center"/>
                </w:tcPr>
                <w:p w14:paraId="623F1CD4" w14:textId="44CF0215" w:rsidR="00FE72C5" w:rsidRPr="00692A42" w:rsidRDefault="00FE72C5" w:rsidP="00FE72C5">
                  <w:pPr>
                    <w:jc w:val="center"/>
                    <w:rPr>
                      <w:szCs w:val="21"/>
                      <w:vertAlign w:val="subscript"/>
                    </w:rPr>
                  </w:pPr>
                  <w:r w:rsidRPr="00692A42">
                    <w:rPr>
                      <w:rFonts w:hint="eastAsia"/>
                      <w:szCs w:val="21"/>
                    </w:rPr>
                    <w:t>关注点</w:t>
                  </w:r>
                  <w:r w:rsidRPr="00692A42">
                    <w:rPr>
                      <w:szCs w:val="21"/>
                    </w:rPr>
                    <w:t>N</w:t>
                  </w:r>
                </w:p>
              </w:tc>
              <w:tc>
                <w:tcPr>
                  <w:tcW w:w="1271" w:type="dxa"/>
                  <w:vAlign w:val="center"/>
                </w:tcPr>
                <w:p w14:paraId="2A41D68C" w14:textId="77777777" w:rsidR="00FE72C5" w:rsidRPr="00692A42" w:rsidRDefault="00FE72C5" w:rsidP="00FE72C5">
                  <w:pPr>
                    <w:jc w:val="center"/>
                    <w:rPr>
                      <w:szCs w:val="21"/>
                    </w:rPr>
                  </w:pPr>
                  <w:r w:rsidRPr="00692A42">
                    <w:rPr>
                      <w:szCs w:val="21"/>
                    </w:rPr>
                    <w:t>3.6</w:t>
                  </w:r>
                  <w:r w:rsidRPr="00692A42">
                    <w:rPr>
                      <w:rFonts w:hint="eastAsia"/>
                      <w:szCs w:val="21"/>
                    </w:rPr>
                    <w:t>×</w:t>
                  </w:r>
                  <w:r w:rsidRPr="00692A42">
                    <w:rPr>
                      <w:rFonts w:hint="eastAsia"/>
                      <w:szCs w:val="21"/>
                    </w:rPr>
                    <w:t>10</w:t>
                  </w:r>
                  <w:r w:rsidRPr="00692A42">
                    <w:rPr>
                      <w:szCs w:val="21"/>
                      <w:vertAlign w:val="superscript"/>
                    </w:rPr>
                    <w:t>8</w:t>
                  </w:r>
                </w:p>
              </w:tc>
              <w:tc>
                <w:tcPr>
                  <w:tcW w:w="1276" w:type="dxa"/>
                  <w:vAlign w:val="center"/>
                </w:tcPr>
                <w:p w14:paraId="3AD0710E" w14:textId="7BFED930" w:rsidR="00FE72C5" w:rsidRDefault="00C10E24" w:rsidP="00FE72C5">
                  <w:pPr>
                    <w:jc w:val="center"/>
                  </w:pPr>
                  <w:r>
                    <w:rPr>
                      <w:szCs w:val="21"/>
                    </w:rPr>
                    <w:t>2.77</w:t>
                  </w:r>
                  <w:r w:rsidR="00FE72C5" w:rsidRPr="006A3F2D">
                    <w:rPr>
                      <w:rFonts w:hint="eastAsia"/>
                      <w:szCs w:val="21"/>
                    </w:rPr>
                    <w:t>×</w:t>
                  </w:r>
                  <w:r w:rsidR="00FE72C5" w:rsidRPr="006A3F2D">
                    <w:rPr>
                      <w:rFonts w:hint="eastAsia"/>
                      <w:szCs w:val="21"/>
                    </w:rPr>
                    <w:t>10</w:t>
                  </w:r>
                  <w:r w:rsidR="00FE72C5" w:rsidRPr="006A3F2D">
                    <w:rPr>
                      <w:rFonts w:hint="eastAsia"/>
                      <w:szCs w:val="21"/>
                      <w:vertAlign w:val="superscript"/>
                    </w:rPr>
                    <w:t>-3</w:t>
                  </w:r>
                </w:p>
              </w:tc>
              <w:tc>
                <w:tcPr>
                  <w:tcW w:w="850" w:type="dxa"/>
                  <w:vAlign w:val="center"/>
                </w:tcPr>
                <w:p w14:paraId="698E08C4" w14:textId="7F97232B" w:rsidR="00FE72C5" w:rsidRPr="00692A42" w:rsidRDefault="00C10E24" w:rsidP="00FE72C5">
                  <w:pPr>
                    <w:jc w:val="center"/>
                    <w:rPr>
                      <w:szCs w:val="21"/>
                    </w:rPr>
                  </w:pPr>
                  <w:r>
                    <w:rPr>
                      <w:szCs w:val="21"/>
                    </w:rPr>
                    <w:t>8</w:t>
                  </w:r>
                </w:p>
              </w:tc>
              <w:tc>
                <w:tcPr>
                  <w:tcW w:w="995" w:type="dxa"/>
                  <w:vAlign w:val="center"/>
                </w:tcPr>
                <w:p w14:paraId="08F32983" w14:textId="59B7F4BB" w:rsidR="00FE72C5" w:rsidRPr="00692A42" w:rsidRDefault="00C10E24" w:rsidP="00FE72C5">
                  <w:pPr>
                    <w:jc w:val="center"/>
                    <w:rPr>
                      <w:szCs w:val="21"/>
                    </w:rPr>
                  </w:pPr>
                  <w:r>
                    <w:rPr>
                      <w:szCs w:val="21"/>
                    </w:rPr>
                    <w:t>2.08</w:t>
                  </w:r>
                </w:p>
              </w:tc>
              <w:tc>
                <w:tcPr>
                  <w:tcW w:w="992" w:type="dxa"/>
                  <w:vAlign w:val="center"/>
                </w:tcPr>
                <w:p w14:paraId="738C460D" w14:textId="56DBA4E0" w:rsidR="00FE72C5" w:rsidRPr="00692A42" w:rsidRDefault="00FE72C5" w:rsidP="00FE72C5">
                  <w:pPr>
                    <w:jc w:val="center"/>
                    <w:rPr>
                      <w:szCs w:val="21"/>
                    </w:rPr>
                  </w:pPr>
                  <w:r w:rsidRPr="00692A42">
                    <w:rPr>
                      <w:rFonts w:hint="eastAsia"/>
                      <w:szCs w:val="21"/>
                    </w:rPr>
                    <w:t>0.2</w:t>
                  </w:r>
                  <w:r w:rsidR="00C10E24">
                    <w:rPr>
                      <w:szCs w:val="21"/>
                    </w:rPr>
                    <w:t>6</w:t>
                  </w:r>
                </w:p>
              </w:tc>
              <w:tc>
                <w:tcPr>
                  <w:tcW w:w="1135" w:type="dxa"/>
                  <w:vAlign w:val="center"/>
                </w:tcPr>
                <w:p w14:paraId="67685B27" w14:textId="77777777" w:rsidR="00FE72C5" w:rsidRPr="00692A42" w:rsidRDefault="00FE72C5" w:rsidP="00FE72C5">
                  <w:pPr>
                    <w:jc w:val="center"/>
                    <w:rPr>
                      <w:szCs w:val="21"/>
                    </w:rPr>
                  </w:pPr>
                  <w:r w:rsidRPr="00692A42">
                    <w:rPr>
                      <w:rFonts w:hint="eastAsia"/>
                      <w:szCs w:val="21"/>
                    </w:rPr>
                    <w:t>1600</w:t>
                  </w:r>
                </w:p>
              </w:tc>
              <w:tc>
                <w:tcPr>
                  <w:tcW w:w="1410" w:type="dxa"/>
                  <w:vAlign w:val="center"/>
                </w:tcPr>
                <w:p w14:paraId="297DDFE1" w14:textId="57877486" w:rsidR="00FE72C5" w:rsidRPr="00692A42" w:rsidRDefault="00C10E24" w:rsidP="00FE72C5">
                  <w:pPr>
                    <w:jc w:val="center"/>
                    <w:rPr>
                      <w:szCs w:val="21"/>
                    </w:rPr>
                  </w:pPr>
                  <w:r>
                    <w:rPr>
                      <w:szCs w:val="21"/>
                    </w:rPr>
                    <w:t>6.3</w:t>
                  </w:r>
                  <w:r>
                    <w:rPr>
                      <w:rFonts w:hint="eastAsia"/>
                      <w:szCs w:val="21"/>
                    </w:rPr>
                    <w:t>×</w:t>
                  </w:r>
                  <w:r>
                    <w:rPr>
                      <w:szCs w:val="21"/>
                    </w:rPr>
                    <w:t>10</w:t>
                  </w:r>
                  <w:r w:rsidRPr="00C10E24">
                    <w:rPr>
                      <w:rFonts w:hint="eastAsia"/>
                      <w:szCs w:val="21"/>
                      <w:vertAlign w:val="superscript"/>
                    </w:rPr>
                    <w:t>-</w:t>
                  </w:r>
                  <w:r>
                    <w:rPr>
                      <w:szCs w:val="21"/>
                      <w:vertAlign w:val="superscript"/>
                    </w:rPr>
                    <w:t>4</w:t>
                  </w:r>
                </w:p>
              </w:tc>
            </w:tr>
          </w:tbl>
          <w:p w14:paraId="21C35BFE" w14:textId="77777777" w:rsidR="00BA77AE" w:rsidRDefault="00D87305">
            <w:pPr>
              <w:spacing w:line="360" w:lineRule="auto"/>
              <w:ind w:firstLineChars="200" w:firstLine="480"/>
              <w:rPr>
                <w:sz w:val="24"/>
              </w:rPr>
            </w:pPr>
            <w:r>
              <w:rPr>
                <w:rFonts w:hint="eastAsia"/>
                <w:sz w:val="24"/>
              </w:rPr>
              <w:t>2</w:t>
            </w:r>
            <w:r>
              <w:rPr>
                <w:rFonts w:hint="eastAsia"/>
                <w:sz w:val="24"/>
              </w:rPr>
              <w:t>）泄漏辐射</w:t>
            </w:r>
          </w:p>
          <w:p w14:paraId="5EACD6DE" w14:textId="77777777" w:rsidR="00BA77AE" w:rsidRDefault="00D87305">
            <w:pPr>
              <w:spacing w:line="360" w:lineRule="auto"/>
              <w:ind w:firstLineChars="200" w:firstLine="480"/>
              <w:rPr>
                <w:sz w:val="24"/>
              </w:rPr>
            </w:pPr>
            <w:r>
              <w:rPr>
                <w:rFonts w:hint="eastAsia"/>
                <w:sz w:val="24"/>
              </w:rPr>
              <w:t>泄漏辐射剂量率一般按初级辐射束的</w:t>
            </w:r>
            <w:r>
              <w:rPr>
                <w:rFonts w:hint="eastAsia"/>
                <w:sz w:val="24"/>
              </w:rPr>
              <w:t>0.1%</w:t>
            </w:r>
            <w:r>
              <w:rPr>
                <w:rFonts w:hint="eastAsia"/>
                <w:sz w:val="24"/>
              </w:rPr>
              <w:t>计，可利用公式（</w:t>
            </w:r>
            <w:r>
              <w:rPr>
                <w:rFonts w:hint="eastAsia"/>
                <w:sz w:val="24"/>
              </w:rPr>
              <w:t>11-1</w:t>
            </w:r>
            <w:r>
              <w:rPr>
                <w:rFonts w:hint="eastAsia"/>
                <w:sz w:val="24"/>
              </w:rPr>
              <w:t>）对与主屏蔽</w:t>
            </w:r>
            <w:proofErr w:type="gramStart"/>
            <w:r>
              <w:rPr>
                <w:rFonts w:hint="eastAsia"/>
                <w:sz w:val="24"/>
              </w:rPr>
              <w:t>墙直接</w:t>
            </w:r>
            <w:proofErr w:type="gramEnd"/>
            <w:r>
              <w:rPr>
                <w:rFonts w:hint="eastAsia"/>
                <w:sz w:val="24"/>
              </w:rPr>
              <w:t>相连的次屏蔽墙泄露辐射进行屏蔽计算。</w:t>
            </w:r>
          </w:p>
          <w:p w14:paraId="27BBFA50" w14:textId="04EA15A8" w:rsidR="00BA77AE" w:rsidRDefault="00D87305">
            <w:pPr>
              <w:spacing w:line="520" w:lineRule="exact"/>
              <w:ind w:firstLineChars="200" w:firstLine="480"/>
              <w:rPr>
                <w:sz w:val="24"/>
              </w:rPr>
            </w:pPr>
            <w:r>
              <w:rPr>
                <w:rFonts w:hint="eastAsia"/>
                <w:sz w:val="24"/>
              </w:rPr>
              <w:t>与主屏蔽</w:t>
            </w:r>
            <w:proofErr w:type="gramStart"/>
            <w:r>
              <w:rPr>
                <w:rFonts w:hint="eastAsia"/>
                <w:sz w:val="24"/>
              </w:rPr>
              <w:t>墙直接</w:t>
            </w:r>
            <w:proofErr w:type="gramEnd"/>
            <w:r>
              <w:rPr>
                <w:rFonts w:hint="eastAsia"/>
                <w:sz w:val="24"/>
              </w:rPr>
              <w:t>相连的次屏蔽墙泄漏辐射计算参数及结果见下表</w:t>
            </w:r>
            <w:r>
              <w:rPr>
                <w:rFonts w:hint="eastAsia"/>
                <w:sz w:val="24"/>
              </w:rPr>
              <w:t>11-</w:t>
            </w:r>
            <w:r w:rsidR="0038147F">
              <w:rPr>
                <w:sz w:val="24"/>
              </w:rPr>
              <w:t>5</w:t>
            </w:r>
            <w:r>
              <w:rPr>
                <w:rFonts w:hint="eastAsia"/>
                <w:sz w:val="24"/>
              </w:rPr>
              <w:t>。</w:t>
            </w:r>
          </w:p>
          <w:p w14:paraId="717E859C" w14:textId="70513FAE" w:rsidR="00BA77AE" w:rsidRDefault="00D87305" w:rsidP="00D87305">
            <w:pPr>
              <w:spacing w:line="520" w:lineRule="exact"/>
              <w:ind w:firstLineChars="400" w:firstLine="843"/>
              <w:rPr>
                <w:b/>
                <w:szCs w:val="21"/>
              </w:rPr>
            </w:pPr>
            <w:r>
              <w:rPr>
                <w:rFonts w:hint="eastAsia"/>
                <w:b/>
                <w:szCs w:val="21"/>
              </w:rPr>
              <w:t>表</w:t>
            </w:r>
            <w:r>
              <w:rPr>
                <w:rFonts w:hint="eastAsia"/>
                <w:b/>
                <w:szCs w:val="21"/>
              </w:rPr>
              <w:t>11-</w:t>
            </w:r>
            <w:r w:rsidR="0038147F">
              <w:rPr>
                <w:b/>
                <w:szCs w:val="21"/>
              </w:rPr>
              <w:t>5</w:t>
            </w:r>
            <w:r>
              <w:rPr>
                <w:rFonts w:hint="eastAsia"/>
                <w:b/>
                <w:szCs w:val="21"/>
              </w:rPr>
              <w:t xml:space="preserve">            </w:t>
            </w:r>
            <w:r>
              <w:rPr>
                <w:b/>
                <w:szCs w:val="21"/>
              </w:rPr>
              <w:t xml:space="preserve">  </w:t>
            </w:r>
            <w:r>
              <w:rPr>
                <w:rFonts w:hint="eastAsia"/>
                <w:b/>
                <w:szCs w:val="21"/>
              </w:rPr>
              <w:t xml:space="preserve">  </w:t>
            </w:r>
            <w:r w:rsidR="00D56E2E">
              <w:rPr>
                <w:b/>
                <w:szCs w:val="21"/>
              </w:rPr>
              <w:t xml:space="preserve"> </w:t>
            </w:r>
            <w:r>
              <w:rPr>
                <w:rFonts w:hint="eastAsia"/>
                <w:b/>
                <w:szCs w:val="21"/>
              </w:rPr>
              <w:t xml:space="preserve"> </w:t>
            </w:r>
            <w:r>
              <w:rPr>
                <w:rFonts w:hint="eastAsia"/>
                <w:b/>
                <w:szCs w:val="21"/>
              </w:rPr>
              <w:t>泄漏辐射计算参数及结果</w:t>
            </w:r>
          </w:p>
          <w:tbl>
            <w:tblPr>
              <w:tblW w:w="906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135"/>
              <w:gridCol w:w="1271"/>
              <w:gridCol w:w="1276"/>
              <w:gridCol w:w="850"/>
              <w:gridCol w:w="995"/>
              <w:gridCol w:w="992"/>
              <w:gridCol w:w="1135"/>
              <w:gridCol w:w="1410"/>
            </w:tblGrid>
            <w:tr w:rsidR="00BA77AE" w14:paraId="03B845D9" w14:textId="77777777" w:rsidTr="0038147F">
              <w:trPr>
                <w:trHeight w:val="850"/>
              </w:trPr>
              <w:tc>
                <w:tcPr>
                  <w:tcW w:w="1135" w:type="dxa"/>
                  <w:vAlign w:val="center"/>
                </w:tcPr>
                <w:p w14:paraId="1DD89481" w14:textId="77777777" w:rsidR="00BA77AE" w:rsidRDefault="00D87305">
                  <w:pPr>
                    <w:jc w:val="center"/>
                    <w:rPr>
                      <w:szCs w:val="21"/>
                    </w:rPr>
                  </w:pPr>
                  <w:r>
                    <w:rPr>
                      <w:rFonts w:hint="eastAsia"/>
                      <w:szCs w:val="21"/>
                    </w:rPr>
                    <w:t>参数名称</w:t>
                  </w:r>
                </w:p>
              </w:tc>
              <w:tc>
                <w:tcPr>
                  <w:tcW w:w="1271" w:type="dxa"/>
                  <w:vAlign w:val="center"/>
                </w:tcPr>
                <w:p w14:paraId="18C5E2D2" w14:textId="77777777" w:rsidR="00BA77AE" w:rsidRDefault="00D87305">
                  <w:pPr>
                    <w:jc w:val="center"/>
                    <w:rPr>
                      <w:szCs w:val="21"/>
                    </w:rPr>
                  </w:pPr>
                  <w:r>
                    <w:rPr>
                      <w:position w:val="-12"/>
                      <w:szCs w:val="21"/>
                    </w:rPr>
                    <w:object w:dxaOrig="465" w:dyaOrig="480" w14:anchorId="78052687">
                      <v:shape id="_x0000_i1042" type="#_x0000_t75" style="width:21.5pt;height:21.5pt" o:ole="">
                        <v:imagedata r:id="rId27" o:title=""/>
                      </v:shape>
                      <o:OLEObject Type="Embed" ProgID="Equation.3" ShapeID="_x0000_i1042" DrawAspect="Content" ObjectID="_1637571481" r:id="rId44"/>
                    </w:object>
                  </w:r>
                </w:p>
              </w:tc>
              <w:tc>
                <w:tcPr>
                  <w:tcW w:w="1276" w:type="dxa"/>
                  <w:vAlign w:val="center"/>
                </w:tcPr>
                <w:p w14:paraId="7A9B507A" w14:textId="77777777" w:rsidR="00BA77AE" w:rsidRDefault="00D87305">
                  <w:pPr>
                    <w:jc w:val="center"/>
                    <w:rPr>
                      <w:szCs w:val="21"/>
                    </w:rPr>
                  </w:pPr>
                  <w:r>
                    <w:rPr>
                      <w:rFonts w:hint="eastAsia"/>
                      <w:szCs w:val="21"/>
                    </w:rPr>
                    <w:t>f</w:t>
                  </w:r>
                </w:p>
              </w:tc>
              <w:tc>
                <w:tcPr>
                  <w:tcW w:w="850" w:type="dxa"/>
                  <w:vAlign w:val="center"/>
                </w:tcPr>
                <w:p w14:paraId="336B4F62" w14:textId="77777777" w:rsidR="00BA77AE" w:rsidRDefault="00D87305">
                  <w:pPr>
                    <w:jc w:val="center"/>
                    <w:rPr>
                      <w:szCs w:val="21"/>
                    </w:rPr>
                  </w:pPr>
                  <w:r>
                    <w:rPr>
                      <w:rFonts w:hint="eastAsia"/>
                      <w:szCs w:val="21"/>
                    </w:rPr>
                    <w:t>R</w:t>
                  </w:r>
                  <w:r>
                    <w:rPr>
                      <w:rFonts w:hint="eastAsia"/>
                      <w:szCs w:val="21"/>
                      <w:vertAlign w:val="subscript"/>
                    </w:rPr>
                    <w:t>s</w:t>
                  </w:r>
                </w:p>
              </w:tc>
              <w:tc>
                <w:tcPr>
                  <w:tcW w:w="995" w:type="dxa"/>
                  <w:vAlign w:val="center"/>
                </w:tcPr>
                <w:p w14:paraId="36D12E35" w14:textId="77777777" w:rsidR="00BA77AE" w:rsidRDefault="00D87305">
                  <w:pPr>
                    <w:jc w:val="center"/>
                    <w:rPr>
                      <w:szCs w:val="21"/>
                    </w:rPr>
                  </w:pPr>
                  <w:r>
                    <w:rPr>
                      <w:position w:val="-12"/>
                      <w:szCs w:val="21"/>
                    </w:rPr>
                    <w:object w:dxaOrig="375" w:dyaOrig="375" w14:anchorId="78A3F4DD">
                      <v:shape id="_x0000_i1043" type="#_x0000_t75" style="width:21.5pt;height:21.5pt" o:ole="">
                        <v:imagedata r:id="rId29" o:title=""/>
                      </v:shape>
                      <o:OLEObject Type="Embed" ProgID="Equation.3" ShapeID="_x0000_i1043" DrawAspect="Content" ObjectID="_1637571482" r:id="rId45"/>
                    </w:object>
                  </w:r>
                </w:p>
              </w:tc>
              <w:tc>
                <w:tcPr>
                  <w:tcW w:w="992" w:type="dxa"/>
                  <w:vAlign w:val="center"/>
                </w:tcPr>
                <w:p w14:paraId="11E6654C" w14:textId="77777777" w:rsidR="00BA77AE" w:rsidRDefault="00D87305">
                  <w:pPr>
                    <w:jc w:val="center"/>
                    <w:rPr>
                      <w:szCs w:val="21"/>
                    </w:rPr>
                  </w:pPr>
                  <w:r>
                    <w:rPr>
                      <w:rFonts w:hint="eastAsia"/>
                      <w:szCs w:val="21"/>
                    </w:rPr>
                    <w:t>TVL</w:t>
                  </w:r>
                  <w:r>
                    <w:rPr>
                      <w:rFonts w:hint="eastAsia"/>
                      <w:szCs w:val="21"/>
                      <w:vertAlign w:val="subscript"/>
                    </w:rPr>
                    <w:t>1</w:t>
                  </w:r>
                </w:p>
              </w:tc>
              <w:tc>
                <w:tcPr>
                  <w:tcW w:w="1135" w:type="dxa"/>
                  <w:vAlign w:val="center"/>
                </w:tcPr>
                <w:p w14:paraId="4EC8D75F" w14:textId="77777777" w:rsidR="00BA77AE" w:rsidRDefault="00D87305">
                  <w:pPr>
                    <w:jc w:val="center"/>
                    <w:rPr>
                      <w:szCs w:val="21"/>
                    </w:rPr>
                  </w:pPr>
                  <w:r>
                    <w:rPr>
                      <w:rFonts w:hint="eastAsia"/>
                      <w:szCs w:val="21"/>
                    </w:rPr>
                    <w:t>TVL</w:t>
                  </w:r>
                </w:p>
              </w:tc>
              <w:tc>
                <w:tcPr>
                  <w:tcW w:w="1410" w:type="dxa"/>
                  <w:vAlign w:val="center"/>
                </w:tcPr>
                <w:p w14:paraId="09FB2B49" w14:textId="77777777" w:rsidR="00BA77AE" w:rsidRDefault="00D87305">
                  <w:pPr>
                    <w:jc w:val="center"/>
                    <w:rPr>
                      <w:szCs w:val="21"/>
                    </w:rPr>
                  </w:pPr>
                  <w:r>
                    <w:rPr>
                      <w:position w:val="-4"/>
                      <w:szCs w:val="21"/>
                    </w:rPr>
                    <w:object w:dxaOrig="315" w:dyaOrig="465" w14:anchorId="44F5AACF">
                      <v:shape id="_x0000_i1044" type="#_x0000_t75" style="width:14.05pt;height:21.5pt" o:ole="">
                        <v:imagedata r:id="rId20" o:title=""/>
                      </v:shape>
                      <o:OLEObject Type="Embed" ProgID="Equation.3" ShapeID="_x0000_i1044" DrawAspect="Content" ObjectID="_1637571483" r:id="rId46"/>
                    </w:object>
                  </w:r>
                </w:p>
              </w:tc>
            </w:tr>
            <w:tr w:rsidR="00BA77AE" w14:paraId="20B3CD55" w14:textId="77777777" w:rsidTr="0038147F">
              <w:trPr>
                <w:trHeight w:val="680"/>
              </w:trPr>
              <w:tc>
                <w:tcPr>
                  <w:tcW w:w="1135" w:type="dxa"/>
                  <w:vAlign w:val="center"/>
                </w:tcPr>
                <w:p w14:paraId="4F5C3D65" w14:textId="77777777" w:rsidR="00BA77AE" w:rsidRDefault="00D87305">
                  <w:pPr>
                    <w:jc w:val="center"/>
                    <w:rPr>
                      <w:szCs w:val="21"/>
                    </w:rPr>
                  </w:pPr>
                  <w:r>
                    <w:rPr>
                      <w:rFonts w:hint="eastAsia"/>
                      <w:szCs w:val="21"/>
                    </w:rPr>
                    <w:t>单位</w:t>
                  </w:r>
                </w:p>
              </w:tc>
              <w:tc>
                <w:tcPr>
                  <w:tcW w:w="1271" w:type="dxa"/>
                  <w:vAlign w:val="center"/>
                </w:tcPr>
                <w:p w14:paraId="20AC21F0" w14:textId="77777777" w:rsidR="00BA77AE" w:rsidRDefault="00D87305">
                  <w:pPr>
                    <w:jc w:val="center"/>
                    <w:rPr>
                      <w:szCs w:val="21"/>
                    </w:rPr>
                  </w:pPr>
                  <w:proofErr w:type="spellStart"/>
                  <w:r>
                    <w:rPr>
                      <w:szCs w:val="21"/>
                    </w:rPr>
                    <w:t>μSv</w:t>
                  </w:r>
                  <w:proofErr w:type="spellEnd"/>
                  <w:r>
                    <w:rPr>
                      <w:rFonts w:hint="eastAsia"/>
                      <w:szCs w:val="21"/>
                    </w:rPr>
                    <w:t>·</w:t>
                  </w:r>
                  <w:r>
                    <w:rPr>
                      <w:rFonts w:hint="eastAsia"/>
                      <w:szCs w:val="21"/>
                    </w:rPr>
                    <w:t>m</w:t>
                  </w:r>
                  <w:r>
                    <w:rPr>
                      <w:rFonts w:hint="eastAsia"/>
                      <w:szCs w:val="21"/>
                      <w:vertAlign w:val="superscript"/>
                    </w:rPr>
                    <w:t>2</w:t>
                  </w:r>
                  <w:r>
                    <w:rPr>
                      <w:rFonts w:hint="eastAsia"/>
                      <w:szCs w:val="21"/>
                    </w:rPr>
                    <w:t>/h</w:t>
                  </w:r>
                </w:p>
              </w:tc>
              <w:tc>
                <w:tcPr>
                  <w:tcW w:w="1276" w:type="dxa"/>
                  <w:vAlign w:val="center"/>
                </w:tcPr>
                <w:p w14:paraId="069EAA4A" w14:textId="77777777" w:rsidR="00BA77AE" w:rsidRDefault="00D87305">
                  <w:pPr>
                    <w:jc w:val="center"/>
                    <w:rPr>
                      <w:szCs w:val="21"/>
                    </w:rPr>
                  </w:pPr>
                  <w:r>
                    <w:rPr>
                      <w:rFonts w:hint="eastAsia"/>
                      <w:szCs w:val="21"/>
                    </w:rPr>
                    <w:t>/</w:t>
                  </w:r>
                </w:p>
              </w:tc>
              <w:tc>
                <w:tcPr>
                  <w:tcW w:w="850" w:type="dxa"/>
                  <w:vAlign w:val="center"/>
                </w:tcPr>
                <w:p w14:paraId="0FF791E8" w14:textId="77777777" w:rsidR="00BA77AE" w:rsidRDefault="00D87305">
                  <w:pPr>
                    <w:jc w:val="center"/>
                    <w:rPr>
                      <w:szCs w:val="21"/>
                    </w:rPr>
                  </w:pPr>
                  <w:r>
                    <w:rPr>
                      <w:rFonts w:hint="eastAsia"/>
                      <w:szCs w:val="21"/>
                    </w:rPr>
                    <w:t>m</w:t>
                  </w:r>
                </w:p>
              </w:tc>
              <w:tc>
                <w:tcPr>
                  <w:tcW w:w="995" w:type="dxa"/>
                  <w:vAlign w:val="center"/>
                </w:tcPr>
                <w:p w14:paraId="27A52D87" w14:textId="77777777" w:rsidR="00BA77AE" w:rsidRDefault="00D87305">
                  <w:pPr>
                    <w:jc w:val="center"/>
                    <w:rPr>
                      <w:szCs w:val="21"/>
                    </w:rPr>
                  </w:pPr>
                  <w:r>
                    <w:rPr>
                      <w:rFonts w:hint="eastAsia"/>
                      <w:szCs w:val="21"/>
                    </w:rPr>
                    <w:t>m</w:t>
                  </w:r>
                </w:p>
              </w:tc>
              <w:tc>
                <w:tcPr>
                  <w:tcW w:w="992" w:type="dxa"/>
                  <w:vAlign w:val="center"/>
                </w:tcPr>
                <w:p w14:paraId="06D04905" w14:textId="77777777" w:rsidR="00BA77AE" w:rsidRDefault="00D87305">
                  <w:pPr>
                    <w:jc w:val="center"/>
                    <w:rPr>
                      <w:szCs w:val="21"/>
                    </w:rPr>
                  </w:pPr>
                  <w:r>
                    <w:rPr>
                      <w:rFonts w:hint="eastAsia"/>
                      <w:szCs w:val="21"/>
                    </w:rPr>
                    <w:t>m</w:t>
                  </w:r>
                </w:p>
              </w:tc>
              <w:tc>
                <w:tcPr>
                  <w:tcW w:w="1135" w:type="dxa"/>
                  <w:vAlign w:val="center"/>
                </w:tcPr>
                <w:p w14:paraId="7F8E0866" w14:textId="77777777" w:rsidR="00BA77AE" w:rsidRDefault="00D87305">
                  <w:pPr>
                    <w:jc w:val="center"/>
                    <w:rPr>
                      <w:szCs w:val="21"/>
                    </w:rPr>
                  </w:pPr>
                  <w:r>
                    <w:rPr>
                      <w:rFonts w:hint="eastAsia"/>
                      <w:szCs w:val="21"/>
                    </w:rPr>
                    <w:t>m</w:t>
                  </w:r>
                </w:p>
              </w:tc>
              <w:tc>
                <w:tcPr>
                  <w:tcW w:w="1410" w:type="dxa"/>
                  <w:vAlign w:val="center"/>
                </w:tcPr>
                <w:p w14:paraId="06E52B1E" w14:textId="77777777" w:rsidR="00BA77AE" w:rsidRDefault="00D87305">
                  <w:pPr>
                    <w:jc w:val="center"/>
                    <w:rPr>
                      <w:szCs w:val="21"/>
                    </w:rPr>
                  </w:pPr>
                  <w:r>
                    <w:rPr>
                      <w:rFonts w:hint="eastAsia"/>
                      <w:szCs w:val="21"/>
                    </w:rPr>
                    <w:t>μ</w:t>
                  </w:r>
                  <w:proofErr w:type="spellStart"/>
                  <w:r>
                    <w:rPr>
                      <w:rFonts w:hint="eastAsia"/>
                      <w:szCs w:val="21"/>
                    </w:rPr>
                    <w:t>Sv</w:t>
                  </w:r>
                  <w:proofErr w:type="spellEnd"/>
                  <w:r>
                    <w:rPr>
                      <w:rFonts w:hint="eastAsia"/>
                      <w:szCs w:val="21"/>
                    </w:rPr>
                    <w:t>/h</w:t>
                  </w:r>
                </w:p>
              </w:tc>
            </w:tr>
            <w:tr w:rsidR="00C10E24" w14:paraId="40FF6EE1" w14:textId="77777777" w:rsidTr="0038147F">
              <w:trPr>
                <w:trHeight w:val="680"/>
              </w:trPr>
              <w:tc>
                <w:tcPr>
                  <w:tcW w:w="1135" w:type="dxa"/>
                  <w:vAlign w:val="center"/>
                </w:tcPr>
                <w:p w14:paraId="2CD8E888" w14:textId="028E26E7" w:rsidR="00C10E24" w:rsidRPr="00692A42" w:rsidRDefault="00C10E24" w:rsidP="00C10E24">
                  <w:pPr>
                    <w:jc w:val="center"/>
                    <w:rPr>
                      <w:szCs w:val="21"/>
                    </w:rPr>
                  </w:pPr>
                  <w:r w:rsidRPr="00692A42">
                    <w:rPr>
                      <w:rFonts w:hint="eastAsia"/>
                      <w:szCs w:val="21"/>
                    </w:rPr>
                    <w:t>关注点</w:t>
                  </w:r>
                  <w:r w:rsidRPr="00692A42">
                    <w:rPr>
                      <w:szCs w:val="21"/>
                    </w:rPr>
                    <w:t>B</w:t>
                  </w:r>
                </w:p>
              </w:tc>
              <w:tc>
                <w:tcPr>
                  <w:tcW w:w="1271" w:type="dxa"/>
                  <w:vAlign w:val="center"/>
                </w:tcPr>
                <w:p w14:paraId="185D7B28" w14:textId="77777777" w:rsidR="00C10E24" w:rsidRPr="00692A42" w:rsidRDefault="00C10E24" w:rsidP="00C10E24">
                  <w:pPr>
                    <w:jc w:val="center"/>
                    <w:rPr>
                      <w:szCs w:val="21"/>
                    </w:rPr>
                  </w:pPr>
                  <w:r w:rsidRPr="00692A42">
                    <w:rPr>
                      <w:szCs w:val="21"/>
                    </w:rPr>
                    <w:t>3.6</w:t>
                  </w:r>
                  <w:r w:rsidRPr="00692A42">
                    <w:rPr>
                      <w:rFonts w:hint="eastAsia"/>
                      <w:szCs w:val="21"/>
                    </w:rPr>
                    <w:t>×</w:t>
                  </w:r>
                  <w:r w:rsidRPr="00692A42">
                    <w:rPr>
                      <w:rFonts w:hint="eastAsia"/>
                      <w:szCs w:val="21"/>
                    </w:rPr>
                    <w:t>10</w:t>
                  </w:r>
                  <w:r w:rsidRPr="00692A42">
                    <w:rPr>
                      <w:szCs w:val="21"/>
                      <w:vertAlign w:val="superscript"/>
                    </w:rPr>
                    <w:t>8</w:t>
                  </w:r>
                </w:p>
              </w:tc>
              <w:tc>
                <w:tcPr>
                  <w:tcW w:w="1276" w:type="dxa"/>
                  <w:vAlign w:val="center"/>
                </w:tcPr>
                <w:p w14:paraId="554A6786" w14:textId="77777777" w:rsidR="00C10E24" w:rsidRDefault="00C10E24" w:rsidP="00C10E24">
                  <w:pPr>
                    <w:widowControl/>
                    <w:jc w:val="center"/>
                    <w:rPr>
                      <w:kern w:val="0"/>
                      <w:szCs w:val="21"/>
                    </w:rPr>
                  </w:pPr>
                  <w:r>
                    <w:rPr>
                      <w:szCs w:val="21"/>
                    </w:rPr>
                    <w:t>0.001</w:t>
                  </w:r>
                </w:p>
              </w:tc>
              <w:tc>
                <w:tcPr>
                  <w:tcW w:w="850" w:type="dxa"/>
                  <w:vAlign w:val="center"/>
                </w:tcPr>
                <w:p w14:paraId="22727026" w14:textId="5F92B3C3" w:rsidR="00C10E24" w:rsidRPr="00692A42" w:rsidRDefault="00C10E24" w:rsidP="00C10E24">
                  <w:pPr>
                    <w:jc w:val="center"/>
                    <w:rPr>
                      <w:szCs w:val="21"/>
                    </w:rPr>
                  </w:pPr>
                  <w:r>
                    <w:rPr>
                      <w:szCs w:val="21"/>
                    </w:rPr>
                    <w:t>8</w:t>
                  </w:r>
                </w:p>
              </w:tc>
              <w:tc>
                <w:tcPr>
                  <w:tcW w:w="995" w:type="dxa"/>
                  <w:vAlign w:val="center"/>
                </w:tcPr>
                <w:p w14:paraId="1B452DEF" w14:textId="204B1909" w:rsidR="00C10E24" w:rsidRPr="00692A42" w:rsidRDefault="00C10E24" w:rsidP="00C10E24">
                  <w:pPr>
                    <w:jc w:val="center"/>
                    <w:rPr>
                      <w:szCs w:val="21"/>
                    </w:rPr>
                  </w:pPr>
                  <w:r>
                    <w:rPr>
                      <w:szCs w:val="21"/>
                    </w:rPr>
                    <w:t>1.85</w:t>
                  </w:r>
                </w:p>
              </w:tc>
              <w:tc>
                <w:tcPr>
                  <w:tcW w:w="992" w:type="dxa"/>
                  <w:vAlign w:val="center"/>
                </w:tcPr>
                <w:p w14:paraId="47FFF248" w14:textId="6283CC91" w:rsidR="00C10E24" w:rsidRDefault="00C10E24" w:rsidP="00C10E24">
                  <w:pPr>
                    <w:jc w:val="center"/>
                    <w:rPr>
                      <w:szCs w:val="21"/>
                    </w:rPr>
                  </w:pPr>
                  <w:r>
                    <w:rPr>
                      <w:szCs w:val="21"/>
                    </w:rPr>
                    <w:t>0.</w:t>
                  </w:r>
                  <w:r>
                    <w:rPr>
                      <w:rFonts w:hint="eastAsia"/>
                      <w:szCs w:val="21"/>
                    </w:rPr>
                    <w:t>3</w:t>
                  </w:r>
                  <w:r>
                    <w:rPr>
                      <w:szCs w:val="21"/>
                    </w:rPr>
                    <w:t>4</w:t>
                  </w:r>
                </w:p>
              </w:tc>
              <w:tc>
                <w:tcPr>
                  <w:tcW w:w="1135" w:type="dxa"/>
                  <w:vAlign w:val="center"/>
                </w:tcPr>
                <w:p w14:paraId="40FE806F" w14:textId="1BD8AA27" w:rsidR="00C10E24" w:rsidRDefault="00C10E24" w:rsidP="00C10E24">
                  <w:pPr>
                    <w:jc w:val="center"/>
                    <w:rPr>
                      <w:szCs w:val="21"/>
                    </w:rPr>
                  </w:pPr>
                  <w:r>
                    <w:rPr>
                      <w:szCs w:val="21"/>
                    </w:rPr>
                    <w:t>0.29</w:t>
                  </w:r>
                </w:p>
              </w:tc>
              <w:tc>
                <w:tcPr>
                  <w:tcW w:w="1410" w:type="dxa"/>
                  <w:vAlign w:val="center"/>
                </w:tcPr>
                <w:p w14:paraId="7E91F8B7" w14:textId="404E0FBA" w:rsidR="00C10E24" w:rsidRDefault="00C10E24" w:rsidP="00C10E24">
                  <w:pPr>
                    <w:jc w:val="center"/>
                    <w:rPr>
                      <w:szCs w:val="21"/>
                    </w:rPr>
                  </w:pPr>
                  <w:r>
                    <w:rPr>
                      <w:szCs w:val="21"/>
                    </w:rPr>
                    <w:t>3.5</w:t>
                  </w:r>
                  <w:r>
                    <w:rPr>
                      <w:rFonts w:hint="eastAsia"/>
                      <w:szCs w:val="21"/>
                    </w:rPr>
                    <w:t>×</w:t>
                  </w:r>
                  <w:r>
                    <w:rPr>
                      <w:szCs w:val="21"/>
                    </w:rPr>
                    <w:t>10</w:t>
                  </w:r>
                  <w:r w:rsidRPr="00C10E24">
                    <w:rPr>
                      <w:rFonts w:hint="eastAsia"/>
                      <w:szCs w:val="21"/>
                      <w:vertAlign w:val="superscript"/>
                    </w:rPr>
                    <w:t>-</w:t>
                  </w:r>
                  <w:r w:rsidRPr="00C10E24">
                    <w:rPr>
                      <w:szCs w:val="21"/>
                      <w:vertAlign w:val="superscript"/>
                    </w:rPr>
                    <w:t>3</w:t>
                  </w:r>
                </w:p>
              </w:tc>
            </w:tr>
            <w:tr w:rsidR="00C10E24" w14:paraId="0E4ED3EF" w14:textId="77777777" w:rsidTr="0038147F">
              <w:trPr>
                <w:trHeight w:val="680"/>
              </w:trPr>
              <w:tc>
                <w:tcPr>
                  <w:tcW w:w="1135" w:type="dxa"/>
                  <w:vAlign w:val="center"/>
                </w:tcPr>
                <w:p w14:paraId="224D84E2" w14:textId="227726D0" w:rsidR="00C10E24" w:rsidRPr="00692A42" w:rsidRDefault="00C10E24" w:rsidP="00C10E24">
                  <w:pPr>
                    <w:jc w:val="center"/>
                    <w:rPr>
                      <w:szCs w:val="21"/>
                    </w:rPr>
                  </w:pPr>
                  <w:r w:rsidRPr="00692A42">
                    <w:rPr>
                      <w:rFonts w:hint="eastAsia"/>
                      <w:szCs w:val="21"/>
                    </w:rPr>
                    <w:t>关注点</w:t>
                  </w:r>
                  <w:r w:rsidRPr="00692A42">
                    <w:rPr>
                      <w:szCs w:val="21"/>
                    </w:rPr>
                    <w:t>D</w:t>
                  </w:r>
                </w:p>
              </w:tc>
              <w:tc>
                <w:tcPr>
                  <w:tcW w:w="1271" w:type="dxa"/>
                  <w:vAlign w:val="center"/>
                </w:tcPr>
                <w:p w14:paraId="12EF8F19" w14:textId="77777777" w:rsidR="00C10E24" w:rsidRPr="00692A42" w:rsidRDefault="00C10E24" w:rsidP="00C10E24">
                  <w:pPr>
                    <w:jc w:val="center"/>
                    <w:rPr>
                      <w:szCs w:val="21"/>
                    </w:rPr>
                  </w:pPr>
                  <w:r w:rsidRPr="00692A42">
                    <w:rPr>
                      <w:szCs w:val="21"/>
                    </w:rPr>
                    <w:t>3.6</w:t>
                  </w:r>
                  <w:r w:rsidRPr="00692A42">
                    <w:rPr>
                      <w:rFonts w:hint="eastAsia"/>
                      <w:szCs w:val="21"/>
                    </w:rPr>
                    <w:t>×</w:t>
                  </w:r>
                  <w:r w:rsidRPr="00692A42">
                    <w:rPr>
                      <w:rFonts w:hint="eastAsia"/>
                      <w:szCs w:val="21"/>
                    </w:rPr>
                    <w:t>10</w:t>
                  </w:r>
                  <w:r w:rsidRPr="00692A42">
                    <w:rPr>
                      <w:szCs w:val="21"/>
                      <w:vertAlign w:val="superscript"/>
                    </w:rPr>
                    <w:t>8</w:t>
                  </w:r>
                </w:p>
              </w:tc>
              <w:tc>
                <w:tcPr>
                  <w:tcW w:w="1276" w:type="dxa"/>
                  <w:vAlign w:val="center"/>
                </w:tcPr>
                <w:p w14:paraId="0B516004" w14:textId="77777777" w:rsidR="00C10E24" w:rsidRDefault="00C10E24" w:rsidP="00C10E24">
                  <w:pPr>
                    <w:jc w:val="center"/>
                    <w:rPr>
                      <w:szCs w:val="21"/>
                    </w:rPr>
                  </w:pPr>
                  <w:r>
                    <w:rPr>
                      <w:szCs w:val="21"/>
                    </w:rPr>
                    <w:t>0.001</w:t>
                  </w:r>
                </w:p>
              </w:tc>
              <w:tc>
                <w:tcPr>
                  <w:tcW w:w="850" w:type="dxa"/>
                  <w:vAlign w:val="center"/>
                </w:tcPr>
                <w:p w14:paraId="4BDD3A31" w14:textId="7C823F7F" w:rsidR="00C10E24" w:rsidRPr="00692A42" w:rsidRDefault="00C10E24" w:rsidP="00C10E24">
                  <w:pPr>
                    <w:jc w:val="center"/>
                    <w:rPr>
                      <w:szCs w:val="21"/>
                    </w:rPr>
                  </w:pPr>
                  <w:r>
                    <w:rPr>
                      <w:szCs w:val="21"/>
                    </w:rPr>
                    <w:t>8.3</w:t>
                  </w:r>
                </w:p>
              </w:tc>
              <w:tc>
                <w:tcPr>
                  <w:tcW w:w="995" w:type="dxa"/>
                  <w:vAlign w:val="center"/>
                </w:tcPr>
                <w:p w14:paraId="010E413F" w14:textId="248AA525" w:rsidR="00C10E24" w:rsidRPr="00692A42" w:rsidRDefault="00C10E24" w:rsidP="00C10E24">
                  <w:pPr>
                    <w:jc w:val="center"/>
                    <w:rPr>
                      <w:szCs w:val="21"/>
                    </w:rPr>
                  </w:pPr>
                  <w:r>
                    <w:rPr>
                      <w:szCs w:val="21"/>
                    </w:rPr>
                    <w:t>2.08</w:t>
                  </w:r>
                </w:p>
              </w:tc>
              <w:tc>
                <w:tcPr>
                  <w:tcW w:w="992" w:type="dxa"/>
                  <w:vAlign w:val="center"/>
                </w:tcPr>
                <w:p w14:paraId="1AE9C064" w14:textId="77E15A08" w:rsidR="00C10E24" w:rsidRDefault="00C10E24" w:rsidP="00C10E24">
                  <w:pPr>
                    <w:jc w:val="center"/>
                    <w:rPr>
                      <w:szCs w:val="21"/>
                    </w:rPr>
                  </w:pPr>
                  <w:r>
                    <w:rPr>
                      <w:szCs w:val="21"/>
                    </w:rPr>
                    <w:t>0.34</w:t>
                  </w:r>
                </w:p>
              </w:tc>
              <w:tc>
                <w:tcPr>
                  <w:tcW w:w="1135" w:type="dxa"/>
                  <w:vAlign w:val="center"/>
                </w:tcPr>
                <w:p w14:paraId="14868024" w14:textId="0FB18547" w:rsidR="00C10E24" w:rsidRDefault="00C10E24" w:rsidP="00C10E24">
                  <w:pPr>
                    <w:jc w:val="center"/>
                    <w:rPr>
                      <w:szCs w:val="21"/>
                    </w:rPr>
                  </w:pPr>
                  <w:r>
                    <w:rPr>
                      <w:szCs w:val="21"/>
                    </w:rPr>
                    <w:t>0.29</w:t>
                  </w:r>
                </w:p>
              </w:tc>
              <w:tc>
                <w:tcPr>
                  <w:tcW w:w="1410" w:type="dxa"/>
                  <w:vAlign w:val="center"/>
                </w:tcPr>
                <w:p w14:paraId="06EEB2D2" w14:textId="036AF2E0" w:rsidR="00C10E24" w:rsidRDefault="00C10E24" w:rsidP="00C10E24">
                  <w:pPr>
                    <w:jc w:val="center"/>
                    <w:rPr>
                      <w:szCs w:val="21"/>
                    </w:rPr>
                  </w:pPr>
                  <w:r>
                    <w:rPr>
                      <w:szCs w:val="21"/>
                    </w:rPr>
                    <w:t>5.3</w:t>
                  </w:r>
                  <w:r>
                    <w:rPr>
                      <w:rFonts w:hint="eastAsia"/>
                      <w:szCs w:val="21"/>
                    </w:rPr>
                    <w:t>×</w:t>
                  </w:r>
                  <w:r>
                    <w:rPr>
                      <w:szCs w:val="21"/>
                    </w:rPr>
                    <w:t>10</w:t>
                  </w:r>
                  <w:r w:rsidRPr="00C10E24">
                    <w:rPr>
                      <w:rFonts w:hint="eastAsia"/>
                      <w:szCs w:val="21"/>
                      <w:vertAlign w:val="superscript"/>
                    </w:rPr>
                    <w:t>-</w:t>
                  </w:r>
                  <w:r>
                    <w:rPr>
                      <w:szCs w:val="21"/>
                      <w:vertAlign w:val="superscript"/>
                    </w:rPr>
                    <w:t>4</w:t>
                  </w:r>
                </w:p>
              </w:tc>
            </w:tr>
            <w:tr w:rsidR="00C10E24" w14:paraId="5ABD21DE" w14:textId="77777777" w:rsidTr="0038147F">
              <w:trPr>
                <w:trHeight w:val="680"/>
              </w:trPr>
              <w:tc>
                <w:tcPr>
                  <w:tcW w:w="1135" w:type="dxa"/>
                  <w:vAlign w:val="center"/>
                </w:tcPr>
                <w:p w14:paraId="0125250C" w14:textId="5018CA90" w:rsidR="00C10E24" w:rsidRPr="00692A42" w:rsidRDefault="00C10E24" w:rsidP="00C10E24">
                  <w:pPr>
                    <w:jc w:val="center"/>
                    <w:rPr>
                      <w:szCs w:val="21"/>
                      <w:vertAlign w:val="subscript"/>
                    </w:rPr>
                  </w:pPr>
                  <w:r w:rsidRPr="00692A42">
                    <w:rPr>
                      <w:rFonts w:hint="eastAsia"/>
                      <w:szCs w:val="21"/>
                    </w:rPr>
                    <w:t>关注点</w:t>
                  </w:r>
                  <w:r w:rsidRPr="00692A42">
                    <w:rPr>
                      <w:szCs w:val="21"/>
                    </w:rPr>
                    <w:t>N</w:t>
                  </w:r>
                </w:p>
              </w:tc>
              <w:tc>
                <w:tcPr>
                  <w:tcW w:w="1271" w:type="dxa"/>
                  <w:vAlign w:val="center"/>
                </w:tcPr>
                <w:p w14:paraId="090AF572" w14:textId="77777777" w:rsidR="00C10E24" w:rsidRPr="00692A42" w:rsidRDefault="00C10E24" w:rsidP="00C10E24">
                  <w:pPr>
                    <w:jc w:val="center"/>
                    <w:rPr>
                      <w:szCs w:val="21"/>
                    </w:rPr>
                  </w:pPr>
                  <w:r w:rsidRPr="00692A42">
                    <w:rPr>
                      <w:szCs w:val="21"/>
                    </w:rPr>
                    <w:t>3.6</w:t>
                  </w:r>
                  <w:r w:rsidRPr="00692A42">
                    <w:rPr>
                      <w:rFonts w:hint="eastAsia"/>
                      <w:szCs w:val="21"/>
                    </w:rPr>
                    <w:t>×</w:t>
                  </w:r>
                  <w:r w:rsidRPr="00692A42">
                    <w:rPr>
                      <w:rFonts w:hint="eastAsia"/>
                      <w:szCs w:val="21"/>
                    </w:rPr>
                    <w:t>10</w:t>
                  </w:r>
                  <w:r w:rsidRPr="00692A42">
                    <w:rPr>
                      <w:szCs w:val="21"/>
                      <w:vertAlign w:val="superscript"/>
                    </w:rPr>
                    <w:t>8</w:t>
                  </w:r>
                </w:p>
              </w:tc>
              <w:tc>
                <w:tcPr>
                  <w:tcW w:w="1276" w:type="dxa"/>
                  <w:vAlign w:val="center"/>
                </w:tcPr>
                <w:p w14:paraId="0476DB77" w14:textId="77777777" w:rsidR="00C10E24" w:rsidRDefault="00C10E24" w:rsidP="00C10E24">
                  <w:pPr>
                    <w:jc w:val="center"/>
                    <w:rPr>
                      <w:szCs w:val="21"/>
                    </w:rPr>
                  </w:pPr>
                  <w:r>
                    <w:rPr>
                      <w:szCs w:val="21"/>
                    </w:rPr>
                    <w:t>0.001</w:t>
                  </w:r>
                </w:p>
              </w:tc>
              <w:tc>
                <w:tcPr>
                  <w:tcW w:w="850" w:type="dxa"/>
                  <w:vAlign w:val="center"/>
                </w:tcPr>
                <w:p w14:paraId="5ECE1EAC" w14:textId="50DE9771" w:rsidR="00C10E24" w:rsidRPr="00692A42" w:rsidRDefault="00C10E24" w:rsidP="00C10E24">
                  <w:pPr>
                    <w:jc w:val="center"/>
                    <w:rPr>
                      <w:szCs w:val="21"/>
                    </w:rPr>
                  </w:pPr>
                  <w:r>
                    <w:rPr>
                      <w:szCs w:val="21"/>
                    </w:rPr>
                    <w:t>8</w:t>
                  </w:r>
                </w:p>
              </w:tc>
              <w:tc>
                <w:tcPr>
                  <w:tcW w:w="995" w:type="dxa"/>
                  <w:vAlign w:val="center"/>
                </w:tcPr>
                <w:p w14:paraId="247BA067" w14:textId="61544C71" w:rsidR="00C10E24" w:rsidRPr="00692A42" w:rsidRDefault="00C10E24" w:rsidP="00C10E24">
                  <w:pPr>
                    <w:jc w:val="center"/>
                    <w:rPr>
                      <w:szCs w:val="21"/>
                    </w:rPr>
                  </w:pPr>
                  <w:r>
                    <w:rPr>
                      <w:szCs w:val="21"/>
                    </w:rPr>
                    <w:t>2.08</w:t>
                  </w:r>
                </w:p>
              </w:tc>
              <w:tc>
                <w:tcPr>
                  <w:tcW w:w="992" w:type="dxa"/>
                  <w:vAlign w:val="center"/>
                </w:tcPr>
                <w:p w14:paraId="35C542D2" w14:textId="2D13D89D" w:rsidR="00C10E24" w:rsidRDefault="00C10E24" w:rsidP="00C10E24">
                  <w:pPr>
                    <w:jc w:val="center"/>
                    <w:rPr>
                      <w:szCs w:val="21"/>
                    </w:rPr>
                  </w:pPr>
                  <w:r>
                    <w:rPr>
                      <w:szCs w:val="21"/>
                    </w:rPr>
                    <w:t>0.</w:t>
                  </w:r>
                  <w:r>
                    <w:rPr>
                      <w:rFonts w:hint="eastAsia"/>
                      <w:szCs w:val="21"/>
                    </w:rPr>
                    <w:t>3</w:t>
                  </w:r>
                  <w:r>
                    <w:rPr>
                      <w:szCs w:val="21"/>
                    </w:rPr>
                    <w:t>4</w:t>
                  </w:r>
                </w:p>
              </w:tc>
              <w:tc>
                <w:tcPr>
                  <w:tcW w:w="1135" w:type="dxa"/>
                  <w:vAlign w:val="center"/>
                </w:tcPr>
                <w:p w14:paraId="6BA13CFD" w14:textId="4841AB37" w:rsidR="00C10E24" w:rsidRDefault="00C10E24" w:rsidP="00C10E24">
                  <w:pPr>
                    <w:jc w:val="center"/>
                    <w:rPr>
                      <w:szCs w:val="21"/>
                    </w:rPr>
                  </w:pPr>
                  <w:r>
                    <w:rPr>
                      <w:szCs w:val="21"/>
                    </w:rPr>
                    <w:t>0.29</w:t>
                  </w:r>
                </w:p>
              </w:tc>
              <w:tc>
                <w:tcPr>
                  <w:tcW w:w="1410" w:type="dxa"/>
                  <w:vAlign w:val="center"/>
                </w:tcPr>
                <w:p w14:paraId="23ADB9C9" w14:textId="4C140A20" w:rsidR="00C10E24" w:rsidRDefault="00C10E24" w:rsidP="00C10E24">
                  <w:pPr>
                    <w:jc w:val="center"/>
                    <w:rPr>
                      <w:szCs w:val="21"/>
                    </w:rPr>
                  </w:pPr>
                  <w:r>
                    <w:rPr>
                      <w:szCs w:val="21"/>
                    </w:rPr>
                    <w:t>5.7</w:t>
                  </w:r>
                  <w:r>
                    <w:rPr>
                      <w:rFonts w:hint="eastAsia"/>
                      <w:szCs w:val="21"/>
                    </w:rPr>
                    <w:t>×</w:t>
                  </w:r>
                  <w:r>
                    <w:rPr>
                      <w:szCs w:val="21"/>
                    </w:rPr>
                    <w:t>10</w:t>
                  </w:r>
                  <w:r w:rsidRPr="00C10E24">
                    <w:rPr>
                      <w:rFonts w:hint="eastAsia"/>
                      <w:szCs w:val="21"/>
                      <w:vertAlign w:val="superscript"/>
                    </w:rPr>
                    <w:t>-</w:t>
                  </w:r>
                  <w:r>
                    <w:rPr>
                      <w:szCs w:val="21"/>
                      <w:vertAlign w:val="superscript"/>
                    </w:rPr>
                    <w:t>4</w:t>
                  </w:r>
                </w:p>
              </w:tc>
            </w:tr>
          </w:tbl>
          <w:p w14:paraId="27390A11" w14:textId="77777777" w:rsidR="00BA77AE" w:rsidRDefault="00D87305">
            <w:pPr>
              <w:spacing w:line="360" w:lineRule="auto"/>
              <w:ind w:firstLineChars="200" w:firstLine="480"/>
              <w:rPr>
                <w:sz w:val="24"/>
              </w:rPr>
            </w:pPr>
            <w:r>
              <w:rPr>
                <w:rFonts w:hint="eastAsia"/>
                <w:sz w:val="24"/>
              </w:rPr>
              <w:t>（</w:t>
            </w:r>
            <w:r>
              <w:rPr>
                <w:rFonts w:hint="eastAsia"/>
                <w:sz w:val="24"/>
              </w:rPr>
              <w:t>3</w:t>
            </w:r>
            <w:r>
              <w:rPr>
                <w:rFonts w:hint="eastAsia"/>
                <w:sz w:val="24"/>
              </w:rPr>
              <w:t>）侧屏蔽墙（</w:t>
            </w:r>
            <w:r w:rsidR="003E5ACA">
              <w:rPr>
                <w:sz w:val="24"/>
              </w:rPr>
              <w:t>E</w:t>
            </w:r>
            <w:r>
              <w:rPr>
                <w:rFonts w:hint="eastAsia"/>
                <w:sz w:val="24"/>
              </w:rPr>
              <w:t>、</w:t>
            </w:r>
            <w:r w:rsidR="003E5ACA">
              <w:rPr>
                <w:sz w:val="24"/>
              </w:rPr>
              <w:t>F</w:t>
            </w:r>
            <w:r>
              <w:rPr>
                <w:rFonts w:hint="eastAsia"/>
                <w:sz w:val="24"/>
              </w:rPr>
              <w:t>点）</w:t>
            </w:r>
          </w:p>
          <w:p w14:paraId="5243FB0D" w14:textId="77777777" w:rsidR="00BA77AE" w:rsidRDefault="00D87305">
            <w:pPr>
              <w:spacing w:line="360" w:lineRule="auto"/>
              <w:ind w:firstLineChars="200" w:firstLine="480"/>
              <w:rPr>
                <w:sz w:val="24"/>
              </w:rPr>
            </w:pPr>
            <w:r>
              <w:rPr>
                <w:rFonts w:hint="eastAsia"/>
                <w:sz w:val="24"/>
              </w:rPr>
              <w:t>侧屏蔽墙</w:t>
            </w:r>
            <w:r w:rsidR="003E5ACA">
              <w:rPr>
                <w:sz w:val="24"/>
              </w:rPr>
              <w:t>E</w:t>
            </w:r>
            <w:r>
              <w:rPr>
                <w:rFonts w:hint="eastAsia"/>
                <w:sz w:val="24"/>
              </w:rPr>
              <w:t>点和</w:t>
            </w:r>
            <w:r w:rsidR="003E5ACA">
              <w:rPr>
                <w:sz w:val="24"/>
              </w:rPr>
              <w:t>F</w:t>
            </w:r>
            <w:r>
              <w:rPr>
                <w:rFonts w:hint="eastAsia"/>
                <w:sz w:val="24"/>
              </w:rPr>
              <w:t>点按加速器泄漏辐射进行估算，以位置</w:t>
            </w:r>
            <w:r>
              <w:rPr>
                <w:rFonts w:hint="eastAsia"/>
                <w:sz w:val="24"/>
              </w:rPr>
              <w:t>O</w:t>
            </w:r>
            <w:r>
              <w:rPr>
                <w:rFonts w:hint="eastAsia"/>
                <w:sz w:val="24"/>
              </w:rPr>
              <w:t>点为中心，泄漏辐射剂量率一般按初级辐射束的</w:t>
            </w:r>
            <w:r>
              <w:rPr>
                <w:rFonts w:hint="eastAsia"/>
                <w:sz w:val="24"/>
              </w:rPr>
              <w:t>0.1%</w:t>
            </w:r>
            <w:r>
              <w:rPr>
                <w:rFonts w:hint="eastAsia"/>
                <w:sz w:val="24"/>
              </w:rPr>
              <w:t>计，可利用公式（</w:t>
            </w:r>
            <w:r>
              <w:rPr>
                <w:rFonts w:hint="eastAsia"/>
                <w:sz w:val="24"/>
              </w:rPr>
              <w:t>11-1</w:t>
            </w:r>
            <w:r>
              <w:rPr>
                <w:rFonts w:hint="eastAsia"/>
                <w:sz w:val="24"/>
              </w:rPr>
              <w:t>）对与侧屏蔽墙</w:t>
            </w:r>
            <w:r w:rsidR="003E5ACA">
              <w:rPr>
                <w:sz w:val="24"/>
              </w:rPr>
              <w:t>E</w:t>
            </w:r>
            <w:r>
              <w:rPr>
                <w:rFonts w:hint="eastAsia"/>
                <w:sz w:val="24"/>
              </w:rPr>
              <w:t>点和</w:t>
            </w:r>
            <w:r w:rsidR="003E5ACA">
              <w:rPr>
                <w:sz w:val="24"/>
              </w:rPr>
              <w:t>F</w:t>
            </w:r>
            <w:r>
              <w:rPr>
                <w:rFonts w:hint="eastAsia"/>
                <w:sz w:val="24"/>
              </w:rPr>
              <w:t>点泄漏辐射进行屏蔽计算。</w:t>
            </w:r>
          </w:p>
          <w:p w14:paraId="15030980" w14:textId="6E911328" w:rsidR="00BA77AE" w:rsidRDefault="00D87305">
            <w:pPr>
              <w:spacing w:line="520" w:lineRule="exact"/>
              <w:ind w:firstLineChars="200" w:firstLine="480"/>
              <w:rPr>
                <w:sz w:val="24"/>
              </w:rPr>
            </w:pPr>
            <w:r>
              <w:rPr>
                <w:rFonts w:hint="eastAsia"/>
                <w:sz w:val="24"/>
              </w:rPr>
              <w:t>侧屏蔽墙</w:t>
            </w:r>
            <w:r w:rsidR="003E5ACA">
              <w:rPr>
                <w:sz w:val="24"/>
              </w:rPr>
              <w:t>E</w:t>
            </w:r>
            <w:r>
              <w:rPr>
                <w:rFonts w:hint="eastAsia"/>
                <w:sz w:val="24"/>
              </w:rPr>
              <w:t>点和</w:t>
            </w:r>
            <w:r w:rsidR="003E5ACA">
              <w:rPr>
                <w:sz w:val="24"/>
              </w:rPr>
              <w:t>F</w:t>
            </w:r>
            <w:r>
              <w:rPr>
                <w:rFonts w:hint="eastAsia"/>
                <w:sz w:val="24"/>
              </w:rPr>
              <w:t>点泄漏辐射计算参数及结果见下表</w:t>
            </w:r>
            <w:r>
              <w:rPr>
                <w:rFonts w:hint="eastAsia"/>
                <w:sz w:val="24"/>
              </w:rPr>
              <w:t>11-</w:t>
            </w:r>
            <w:r w:rsidR="0038147F">
              <w:rPr>
                <w:sz w:val="24"/>
              </w:rPr>
              <w:t>6</w:t>
            </w:r>
            <w:r>
              <w:rPr>
                <w:rFonts w:hint="eastAsia"/>
                <w:sz w:val="24"/>
              </w:rPr>
              <w:t>。</w:t>
            </w:r>
          </w:p>
          <w:p w14:paraId="30903CEE" w14:textId="5725D7E9" w:rsidR="00BA77AE" w:rsidRDefault="00D87305" w:rsidP="00D87305">
            <w:pPr>
              <w:spacing w:line="520" w:lineRule="exact"/>
              <w:ind w:firstLineChars="400" w:firstLine="843"/>
              <w:rPr>
                <w:b/>
                <w:szCs w:val="21"/>
              </w:rPr>
            </w:pPr>
            <w:r>
              <w:rPr>
                <w:rFonts w:hint="eastAsia"/>
                <w:b/>
                <w:szCs w:val="21"/>
              </w:rPr>
              <w:lastRenderedPageBreak/>
              <w:t>表</w:t>
            </w:r>
            <w:r>
              <w:rPr>
                <w:rFonts w:hint="eastAsia"/>
                <w:b/>
                <w:szCs w:val="21"/>
              </w:rPr>
              <w:t>11-</w:t>
            </w:r>
            <w:r w:rsidR="0038147F">
              <w:rPr>
                <w:b/>
                <w:szCs w:val="21"/>
              </w:rPr>
              <w:t>6</w:t>
            </w:r>
            <w:r>
              <w:rPr>
                <w:rFonts w:hint="eastAsia"/>
                <w:b/>
                <w:szCs w:val="21"/>
              </w:rPr>
              <w:t xml:space="preserve">            </w:t>
            </w:r>
            <w:r>
              <w:rPr>
                <w:rFonts w:hint="eastAsia"/>
                <w:b/>
                <w:szCs w:val="21"/>
              </w:rPr>
              <w:t>侧屏蔽墙泄漏辐射计算参数及结果</w:t>
            </w:r>
          </w:p>
          <w:tbl>
            <w:tblPr>
              <w:tblW w:w="906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135"/>
              <w:gridCol w:w="1271"/>
              <w:gridCol w:w="1276"/>
              <w:gridCol w:w="850"/>
              <w:gridCol w:w="995"/>
              <w:gridCol w:w="992"/>
              <w:gridCol w:w="1135"/>
              <w:gridCol w:w="1410"/>
            </w:tblGrid>
            <w:tr w:rsidR="00BA77AE" w14:paraId="1874D40B" w14:textId="77777777">
              <w:trPr>
                <w:trHeight w:val="397"/>
              </w:trPr>
              <w:tc>
                <w:tcPr>
                  <w:tcW w:w="1135" w:type="dxa"/>
                  <w:vAlign w:val="center"/>
                </w:tcPr>
                <w:p w14:paraId="287E509A" w14:textId="77777777" w:rsidR="00BA77AE" w:rsidRDefault="00D87305">
                  <w:pPr>
                    <w:jc w:val="center"/>
                    <w:rPr>
                      <w:szCs w:val="21"/>
                    </w:rPr>
                  </w:pPr>
                  <w:r>
                    <w:rPr>
                      <w:rFonts w:hint="eastAsia"/>
                      <w:szCs w:val="21"/>
                    </w:rPr>
                    <w:t>参数名称</w:t>
                  </w:r>
                </w:p>
              </w:tc>
              <w:tc>
                <w:tcPr>
                  <w:tcW w:w="1271" w:type="dxa"/>
                  <w:vAlign w:val="center"/>
                </w:tcPr>
                <w:p w14:paraId="10E6EB21" w14:textId="77777777" w:rsidR="00BA77AE" w:rsidRDefault="00D87305">
                  <w:pPr>
                    <w:jc w:val="center"/>
                    <w:rPr>
                      <w:szCs w:val="21"/>
                    </w:rPr>
                  </w:pPr>
                  <w:r>
                    <w:rPr>
                      <w:position w:val="-12"/>
                      <w:szCs w:val="21"/>
                    </w:rPr>
                    <w:object w:dxaOrig="465" w:dyaOrig="480" w14:anchorId="1FA6B007">
                      <v:shape id="_x0000_i1045" type="#_x0000_t75" style="width:21.5pt;height:21.5pt" o:ole="">
                        <v:imagedata r:id="rId27" o:title=""/>
                      </v:shape>
                      <o:OLEObject Type="Embed" ProgID="Equation.3" ShapeID="_x0000_i1045" DrawAspect="Content" ObjectID="_1637571484" r:id="rId47"/>
                    </w:object>
                  </w:r>
                </w:p>
              </w:tc>
              <w:tc>
                <w:tcPr>
                  <w:tcW w:w="1276" w:type="dxa"/>
                  <w:vAlign w:val="center"/>
                </w:tcPr>
                <w:p w14:paraId="05D719E6" w14:textId="77777777" w:rsidR="00BA77AE" w:rsidRDefault="00D87305">
                  <w:pPr>
                    <w:jc w:val="center"/>
                    <w:rPr>
                      <w:szCs w:val="21"/>
                    </w:rPr>
                  </w:pPr>
                  <w:r>
                    <w:rPr>
                      <w:rFonts w:hint="eastAsia"/>
                      <w:szCs w:val="21"/>
                    </w:rPr>
                    <w:t>f</w:t>
                  </w:r>
                </w:p>
              </w:tc>
              <w:tc>
                <w:tcPr>
                  <w:tcW w:w="850" w:type="dxa"/>
                  <w:vAlign w:val="center"/>
                </w:tcPr>
                <w:p w14:paraId="280935EB" w14:textId="77777777" w:rsidR="00BA77AE" w:rsidRDefault="00D87305">
                  <w:pPr>
                    <w:jc w:val="center"/>
                    <w:rPr>
                      <w:szCs w:val="21"/>
                    </w:rPr>
                  </w:pPr>
                  <w:r>
                    <w:rPr>
                      <w:rFonts w:hint="eastAsia"/>
                      <w:szCs w:val="21"/>
                    </w:rPr>
                    <w:t>R</w:t>
                  </w:r>
                  <w:r>
                    <w:rPr>
                      <w:rFonts w:hint="eastAsia"/>
                      <w:szCs w:val="21"/>
                      <w:vertAlign w:val="subscript"/>
                    </w:rPr>
                    <w:t>s</w:t>
                  </w:r>
                </w:p>
              </w:tc>
              <w:tc>
                <w:tcPr>
                  <w:tcW w:w="995" w:type="dxa"/>
                  <w:vAlign w:val="center"/>
                </w:tcPr>
                <w:p w14:paraId="0466360B" w14:textId="77777777" w:rsidR="00BA77AE" w:rsidRDefault="00D87305">
                  <w:pPr>
                    <w:jc w:val="center"/>
                    <w:rPr>
                      <w:szCs w:val="21"/>
                    </w:rPr>
                  </w:pPr>
                  <w:r>
                    <w:rPr>
                      <w:position w:val="-12"/>
                      <w:szCs w:val="21"/>
                    </w:rPr>
                    <w:object w:dxaOrig="375" w:dyaOrig="375" w14:anchorId="58BBB470">
                      <v:shape id="_x0000_i1046" type="#_x0000_t75" style="width:21.5pt;height:21.5pt" o:ole="">
                        <v:imagedata r:id="rId29" o:title=""/>
                      </v:shape>
                      <o:OLEObject Type="Embed" ProgID="Equation.3" ShapeID="_x0000_i1046" DrawAspect="Content" ObjectID="_1637571485" r:id="rId48"/>
                    </w:object>
                  </w:r>
                </w:p>
              </w:tc>
              <w:tc>
                <w:tcPr>
                  <w:tcW w:w="992" w:type="dxa"/>
                  <w:vAlign w:val="center"/>
                </w:tcPr>
                <w:p w14:paraId="6033E3EA" w14:textId="77777777" w:rsidR="00BA77AE" w:rsidRDefault="00D87305">
                  <w:pPr>
                    <w:jc w:val="center"/>
                    <w:rPr>
                      <w:szCs w:val="21"/>
                    </w:rPr>
                  </w:pPr>
                  <w:r>
                    <w:rPr>
                      <w:rFonts w:hint="eastAsia"/>
                      <w:szCs w:val="21"/>
                    </w:rPr>
                    <w:t>TVL</w:t>
                  </w:r>
                  <w:r>
                    <w:rPr>
                      <w:rFonts w:hint="eastAsia"/>
                      <w:szCs w:val="21"/>
                      <w:vertAlign w:val="subscript"/>
                    </w:rPr>
                    <w:t>1</w:t>
                  </w:r>
                </w:p>
              </w:tc>
              <w:tc>
                <w:tcPr>
                  <w:tcW w:w="1135" w:type="dxa"/>
                  <w:vAlign w:val="center"/>
                </w:tcPr>
                <w:p w14:paraId="41BB7062" w14:textId="77777777" w:rsidR="00BA77AE" w:rsidRDefault="00D87305">
                  <w:pPr>
                    <w:jc w:val="center"/>
                    <w:rPr>
                      <w:szCs w:val="21"/>
                    </w:rPr>
                  </w:pPr>
                  <w:r>
                    <w:rPr>
                      <w:rFonts w:hint="eastAsia"/>
                      <w:szCs w:val="21"/>
                    </w:rPr>
                    <w:t>TVL</w:t>
                  </w:r>
                </w:p>
              </w:tc>
              <w:tc>
                <w:tcPr>
                  <w:tcW w:w="1410" w:type="dxa"/>
                  <w:vAlign w:val="center"/>
                </w:tcPr>
                <w:p w14:paraId="4ED33A6A" w14:textId="77777777" w:rsidR="00BA77AE" w:rsidRDefault="00D87305">
                  <w:pPr>
                    <w:jc w:val="center"/>
                    <w:rPr>
                      <w:szCs w:val="21"/>
                    </w:rPr>
                  </w:pPr>
                  <w:r>
                    <w:rPr>
                      <w:position w:val="-4"/>
                      <w:szCs w:val="21"/>
                    </w:rPr>
                    <w:object w:dxaOrig="315" w:dyaOrig="465" w14:anchorId="340619DC">
                      <v:shape id="_x0000_i1047" type="#_x0000_t75" style="width:14.05pt;height:21.5pt" o:ole="">
                        <v:imagedata r:id="rId20" o:title=""/>
                      </v:shape>
                      <o:OLEObject Type="Embed" ProgID="Equation.3" ShapeID="_x0000_i1047" DrawAspect="Content" ObjectID="_1637571486" r:id="rId49"/>
                    </w:object>
                  </w:r>
                </w:p>
              </w:tc>
            </w:tr>
            <w:tr w:rsidR="00BA77AE" w14:paraId="107FA244" w14:textId="77777777">
              <w:trPr>
                <w:trHeight w:val="510"/>
              </w:trPr>
              <w:tc>
                <w:tcPr>
                  <w:tcW w:w="1135" w:type="dxa"/>
                  <w:vAlign w:val="center"/>
                </w:tcPr>
                <w:p w14:paraId="54F7742D" w14:textId="77777777" w:rsidR="00BA77AE" w:rsidRDefault="00D87305">
                  <w:pPr>
                    <w:jc w:val="center"/>
                    <w:rPr>
                      <w:szCs w:val="21"/>
                    </w:rPr>
                  </w:pPr>
                  <w:r>
                    <w:rPr>
                      <w:rFonts w:hint="eastAsia"/>
                      <w:szCs w:val="21"/>
                    </w:rPr>
                    <w:t>单位</w:t>
                  </w:r>
                </w:p>
              </w:tc>
              <w:tc>
                <w:tcPr>
                  <w:tcW w:w="1271" w:type="dxa"/>
                  <w:vAlign w:val="center"/>
                </w:tcPr>
                <w:p w14:paraId="3430B572" w14:textId="77777777" w:rsidR="00BA77AE" w:rsidRDefault="00D87305">
                  <w:pPr>
                    <w:jc w:val="center"/>
                    <w:rPr>
                      <w:szCs w:val="21"/>
                    </w:rPr>
                  </w:pPr>
                  <w:proofErr w:type="spellStart"/>
                  <w:r>
                    <w:rPr>
                      <w:szCs w:val="21"/>
                    </w:rPr>
                    <w:t>μSv</w:t>
                  </w:r>
                  <w:proofErr w:type="spellEnd"/>
                  <w:r>
                    <w:rPr>
                      <w:rFonts w:hint="eastAsia"/>
                      <w:szCs w:val="21"/>
                    </w:rPr>
                    <w:t>·</w:t>
                  </w:r>
                  <w:r>
                    <w:rPr>
                      <w:rFonts w:hint="eastAsia"/>
                      <w:szCs w:val="21"/>
                    </w:rPr>
                    <w:t>m</w:t>
                  </w:r>
                  <w:r>
                    <w:rPr>
                      <w:rFonts w:hint="eastAsia"/>
                      <w:szCs w:val="21"/>
                      <w:vertAlign w:val="superscript"/>
                    </w:rPr>
                    <w:t>2</w:t>
                  </w:r>
                  <w:r>
                    <w:rPr>
                      <w:rFonts w:hint="eastAsia"/>
                      <w:szCs w:val="21"/>
                    </w:rPr>
                    <w:t>/h</w:t>
                  </w:r>
                </w:p>
              </w:tc>
              <w:tc>
                <w:tcPr>
                  <w:tcW w:w="1276" w:type="dxa"/>
                  <w:vAlign w:val="center"/>
                </w:tcPr>
                <w:p w14:paraId="4BAD9AC0" w14:textId="77777777" w:rsidR="00BA77AE" w:rsidRDefault="00D87305">
                  <w:pPr>
                    <w:jc w:val="center"/>
                    <w:rPr>
                      <w:szCs w:val="21"/>
                    </w:rPr>
                  </w:pPr>
                  <w:r>
                    <w:rPr>
                      <w:rFonts w:hint="eastAsia"/>
                      <w:szCs w:val="21"/>
                    </w:rPr>
                    <w:t>/</w:t>
                  </w:r>
                </w:p>
              </w:tc>
              <w:tc>
                <w:tcPr>
                  <w:tcW w:w="850" w:type="dxa"/>
                  <w:vAlign w:val="center"/>
                </w:tcPr>
                <w:p w14:paraId="5E168466" w14:textId="77777777" w:rsidR="00BA77AE" w:rsidRDefault="00D87305">
                  <w:pPr>
                    <w:jc w:val="center"/>
                    <w:rPr>
                      <w:szCs w:val="21"/>
                    </w:rPr>
                  </w:pPr>
                  <w:r>
                    <w:rPr>
                      <w:rFonts w:hint="eastAsia"/>
                      <w:szCs w:val="21"/>
                    </w:rPr>
                    <w:t>m</w:t>
                  </w:r>
                </w:p>
              </w:tc>
              <w:tc>
                <w:tcPr>
                  <w:tcW w:w="995" w:type="dxa"/>
                  <w:vAlign w:val="center"/>
                </w:tcPr>
                <w:p w14:paraId="20E2364A" w14:textId="77777777" w:rsidR="00BA77AE" w:rsidRDefault="00D87305">
                  <w:pPr>
                    <w:jc w:val="center"/>
                    <w:rPr>
                      <w:szCs w:val="21"/>
                    </w:rPr>
                  </w:pPr>
                  <w:r>
                    <w:rPr>
                      <w:rFonts w:hint="eastAsia"/>
                      <w:szCs w:val="21"/>
                    </w:rPr>
                    <w:t>m</w:t>
                  </w:r>
                </w:p>
              </w:tc>
              <w:tc>
                <w:tcPr>
                  <w:tcW w:w="992" w:type="dxa"/>
                  <w:vAlign w:val="center"/>
                </w:tcPr>
                <w:p w14:paraId="21498AAE" w14:textId="77777777" w:rsidR="00BA77AE" w:rsidRDefault="00D87305">
                  <w:pPr>
                    <w:jc w:val="center"/>
                    <w:rPr>
                      <w:szCs w:val="21"/>
                    </w:rPr>
                  </w:pPr>
                  <w:r>
                    <w:rPr>
                      <w:rFonts w:hint="eastAsia"/>
                      <w:szCs w:val="21"/>
                    </w:rPr>
                    <w:t>m</w:t>
                  </w:r>
                </w:p>
              </w:tc>
              <w:tc>
                <w:tcPr>
                  <w:tcW w:w="1135" w:type="dxa"/>
                  <w:vAlign w:val="center"/>
                </w:tcPr>
                <w:p w14:paraId="1D59E7DD" w14:textId="77777777" w:rsidR="00BA77AE" w:rsidRDefault="00D87305">
                  <w:pPr>
                    <w:jc w:val="center"/>
                    <w:rPr>
                      <w:szCs w:val="21"/>
                    </w:rPr>
                  </w:pPr>
                  <w:r>
                    <w:rPr>
                      <w:rFonts w:hint="eastAsia"/>
                      <w:szCs w:val="21"/>
                    </w:rPr>
                    <w:t>m</w:t>
                  </w:r>
                </w:p>
              </w:tc>
              <w:tc>
                <w:tcPr>
                  <w:tcW w:w="1410" w:type="dxa"/>
                  <w:vAlign w:val="center"/>
                </w:tcPr>
                <w:p w14:paraId="1D20DB09" w14:textId="77777777" w:rsidR="00BA77AE" w:rsidRDefault="00D87305">
                  <w:pPr>
                    <w:jc w:val="center"/>
                    <w:rPr>
                      <w:szCs w:val="21"/>
                    </w:rPr>
                  </w:pPr>
                  <w:r>
                    <w:rPr>
                      <w:rFonts w:hint="eastAsia"/>
                      <w:szCs w:val="21"/>
                    </w:rPr>
                    <w:t>μ</w:t>
                  </w:r>
                  <w:proofErr w:type="spellStart"/>
                  <w:r>
                    <w:rPr>
                      <w:rFonts w:hint="eastAsia"/>
                      <w:szCs w:val="21"/>
                    </w:rPr>
                    <w:t>Sv</w:t>
                  </w:r>
                  <w:proofErr w:type="spellEnd"/>
                  <w:r>
                    <w:rPr>
                      <w:rFonts w:hint="eastAsia"/>
                      <w:szCs w:val="21"/>
                    </w:rPr>
                    <w:t>/h</w:t>
                  </w:r>
                </w:p>
              </w:tc>
            </w:tr>
            <w:tr w:rsidR="00757F93" w14:paraId="3B5A9680" w14:textId="77777777">
              <w:trPr>
                <w:trHeight w:val="510"/>
              </w:trPr>
              <w:tc>
                <w:tcPr>
                  <w:tcW w:w="1135" w:type="dxa"/>
                  <w:vAlign w:val="center"/>
                </w:tcPr>
                <w:p w14:paraId="0B80D4D0" w14:textId="4152F0FC" w:rsidR="00757F93" w:rsidRPr="00757F93" w:rsidRDefault="00757F93" w:rsidP="00757F93">
                  <w:pPr>
                    <w:jc w:val="center"/>
                    <w:rPr>
                      <w:szCs w:val="21"/>
                      <w:vertAlign w:val="subscript"/>
                    </w:rPr>
                  </w:pPr>
                  <w:r>
                    <w:rPr>
                      <w:rFonts w:hint="eastAsia"/>
                      <w:szCs w:val="21"/>
                    </w:rPr>
                    <w:t>关注点</w:t>
                  </w:r>
                  <w:r>
                    <w:rPr>
                      <w:szCs w:val="21"/>
                    </w:rPr>
                    <w:t>E</w:t>
                  </w:r>
                </w:p>
              </w:tc>
              <w:tc>
                <w:tcPr>
                  <w:tcW w:w="1271" w:type="dxa"/>
                  <w:vAlign w:val="center"/>
                </w:tcPr>
                <w:p w14:paraId="6870D553" w14:textId="77777777" w:rsidR="00757F93" w:rsidRPr="00692A42" w:rsidRDefault="00757F93" w:rsidP="00757F93">
                  <w:pPr>
                    <w:jc w:val="center"/>
                    <w:rPr>
                      <w:szCs w:val="21"/>
                    </w:rPr>
                  </w:pPr>
                  <w:r w:rsidRPr="00692A42">
                    <w:rPr>
                      <w:szCs w:val="21"/>
                    </w:rPr>
                    <w:t>3.6</w:t>
                  </w:r>
                  <w:r w:rsidRPr="00692A42">
                    <w:rPr>
                      <w:rFonts w:hint="eastAsia"/>
                      <w:szCs w:val="21"/>
                    </w:rPr>
                    <w:t>×</w:t>
                  </w:r>
                  <w:r w:rsidRPr="00692A42">
                    <w:rPr>
                      <w:rFonts w:hint="eastAsia"/>
                      <w:szCs w:val="21"/>
                    </w:rPr>
                    <w:t>10</w:t>
                  </w:r>
                  <w:r w:rsidRPr="00692A42">
                    <w:rPr>
                      <w:szCs w:val="21"/>
                      <w:vertAlign w:val="superscript"/>
                    </w:rPr>
                    <w:t>8</w:t>
                  </w:r>
                </w:p>
              </w:tc>
              <w:tc>
                <w:tcPr>
                  <w:tcW w:w="1276" w:type="dxa"/>
                  <w:vAlign w:val="center"/>
                </w:tcPr>
                <w:p w14:paraId="4BB4BFF9" w14:textId="77777777" w:rsidR="00757F93" w:rsidRDefault="00757F93" w:rsidP="00757F93">
                  <w:pPr>
                    <w:jc w:val="center"/>
                    <w:rPr>
                      <w:szCs w:val="21"/>
                    </w:rPr>
                  </w:pPr>
                  <w:r>
                    <w:rPr>
                      <w:szCs w:val="21"/>
                    </w:rPr>
                    <w:t>0.001</w:t>
                  </w:r>
                </w:p>
              </w:tc>
              <w:tc>
                <w:tcPr>
                  <w:tcW w:w="850" w:type="dxa"/>
                  <w:vAlign w:val="center"/>
                </w:tcPr>
                <w:p w14:paraId="70357FBB" w14:textId="7DC19504" w:rsidR="00757F93" w:rsidRDefault="00757F93" w:rsidP="00757F93">
                  <w:pPr>
                    <w:jc w:val="center"/>
                    <w:rPr>
                      <w:szCs w:val="21"/>
                    </w:rPr>
                  </w:pPr>
                  <w:r>
                    <w:rPr>
                      <w:rFonts w:hint="eastAsia"/>
                      <w:szCs w:val="21"/>
                    </w:rPr>
                    <w:t>5.</w:t>
                  </w:r>
                  <w:r w:rsidR="003F57E1">
                    <w:rPr>
                      <w:szCs w:val="21"/>
                    </w:rPr>
                    <w:t>1</w:t>
                  </w:r>
                </w:p>
              </w:tc>
              <w:tc>
                <w:tcPr>
                  <w:tcW w:w="995" w:type="dxa"/>
                  <w:vAlign w:val="center"/>
                </w:tcPr>
                <w:p w14:paraId="4F7225B0" w14:textId="3C492354" w:rsidR="00757F93" w:rsidRDefault="003F57E1" w:rsidP="00757F93">
                  <w:pPr>
                    <w:jc w:val="center"/>
                    <w:rPr>
                      <w:szCs w:val="21"/>
                    </w:rPr>
                  </w:pPr>
                  <w:r>
                    <w:rPr>
                      <w:szCs w:val="21"/>
                    </w:rPr>
                    <w:t>1.6</w:t>
                  </w:r>
                </w:p>
              </w:tc>
              <w:tc>
                <w:tcPr>
                  <w:tcW w:w="992" w:type="dxa"/>
                  <w:vAlign w:val="center"/>
                </w:tcPr>
                <w:p w14:paraId="691CBB69" w14:textId="7ABFF5DE" w:rsidR="00757F93" w:rsidRDefault="00757F93" w:rsidP="00757F93">
                  <w:pPr>
                    <w:jc w:val="center"/>
                    <w:rPr>
                      <w:szCs w:val="21"/>
                    </w:rPr>
                  </w:pPr>
                  <w:r>
                    <w:rPr>
                      <w:szCs w:val="21"/>
                    </w:rPr>
                    <w:t>0.3</w:t>
                  </w:r>
                  <w:r w:rsidR="003F57E1">
                    <w:rPr>
                      <w:szCs w:val="21"/>
                    </w:rPr>
                    <w:t>4</w:t>
                  </w:r>
                </w:p>
              </w:tc>
              <w:tc>
                <w:tcPr>
                  <w:tcW w:w="1135" w:type="dxa"/>
                  <w:vAlign w:val="center"/>
                </w:tcPr>
                <w:p w14:paraId="0E4E8942" w14:textId="44B51AF9" w:rsidR="00757F93" w:rsidRDefault="00757F93" w:rsidP="00757F93">
                  <w:pPr>
                    <w:jc w:val="center"/>
                    <w:rPr>
                      <w:szCs w:val="21"/>
                    </w:rPr>
                  </w:pPr>
                  <w:r>
                    <w:rPr>
                      <w:szCs w:val="21"/>
                    </w:rPr>
                    <w:t>0.</w:t>
                  </w:r>
                  <w:r w:rsidR="003F57E1">
                    <w:rPr>
                      <w:szCs w:val="21"/>
                    </w:rPr>
                    <w:t>29</w:t>
                  </w:r>
                </w:p>
              </w:tc>
              <w:tc>
                <w:tcPr>
                  <w:tcW w:w="1410" w:type="dxa"/>
                  <w:vAlign w:val="center"/>
                </w:tcPr>
                <w:p w14:paraId="75F461D8" w14:textId="1D77C6EF" w:rsidR="00757F93" w:rsidRDefault="003F57E1" w:rsidP="00757F93">
                  <w:pPr>
                    <w:jc w:val="center"/>
                    <w:rPr>
                      <w:szCs w:val="21"/>
                    </w:rPr>
                  </w:pPr>
                  <w:r>
                    <w:rPr>
                      <w:szCs w:val="21"/>
                    </w:rPr>
                    <w:t>0.063</w:t>
                  </w:r>
                </w:p>
              </w:tc>
            </w:tr>
            <w:tr w:rsidR="00757F93" w14:paraId="39AA2674" w14:textId="77777777">
              <w:trPr>
                <w:trHeight w:val="510"/>
              </w:trPr>
              <w:tc>
                <w:tcPr>
                  <w:tcW w:w="1135" w:type="dxa"/>
                  <w:vAlign w:val="center"/>
                </w:tcPr>
                <w:p w14:paraId="1D4C903B" w14:textId="25F3BDBA" w:rsidR="00757F93" w:rsidRPr="00757F93" w:rsidRDefault="00757F93" w:rsidP="00757F93">
                  <w:pPr>
                    <w:jc w:val="center"/>
                    <w:rPr>
                      <w:szCs w:val="21"/>
                      <w:vertAlign w:val="subscript"/>
                    </w:rPr>
                  </w:pPr>
                  <w:r>
                    <w:rPr>
                      <w:rFonts w:hint="eastAsia"/>
                      <w:szCs w:val="21"/>
                    </w:rPr>
                    <w:t>关注点</w:t>
                  </w:r>
                  <w:r>
                    <w:rPr>
                      <w:szCs w:val="21"/>
                    </w:rPr>
                    <w:t>F</w:t>
                  </w:r>
                </w:p>
              </w:tc>
              <w:tc>
                <w:tcPr>
                  <w:tcW w:w="1271" w:type="dxa"/>
                  <w:vAlign w:val="center"/>
                </w:tcPr>
                <w:p w14:paraId="1D45F835" w14:textId="77777777" w:rsidR="00757F93" w:rsidRPr="00692A42" w:rsidRDefault="00757F93" w:rsidP="00757F93">
                  <w:pPr>
                    <w:jc w:val="center"/>
                    <w:rPr>
                      <w:szCs w:val="21"/>
                    </w:rPr>
                  </w:pPr>
                  <w:r w:rsidRPr="00692A42">
                    <w:rPr>
                      <w:szCs w:val="21"/>
                    </w:rPr>
                    <w:t>3.6</w:t>
                  </w:r>
                  <w:r w:rsidRPr="00692A42">
                    <w:rPr>
                      <w:rFonts w:hint="eastAsia"/>
                      <w:szCs w:val="21"/>
                    </w:rPr>
                    <w:t>×</w:t>
                  </w:r>
                  <w:r w:rsidRPr="00692A42">
                    <w:rPr>
                      <w:rFonts w:hint="eastAsia"/>
                      <w:szCs w:val="21"/>
                    </w:rPr>
                    <w:t>10</w:t>
                  </w:r>
                  <w:r w:rsidRPr="00692A42">
                    <w:rPr>
                      <w:szCs w:val="21"/>
                      <w:vertAlign w:val="superscript"/>
                    </w:rPr>
                    <w:t>8</w:t>
                  </w:r>
                </w:p>
              </w:tc>
              <w:tc>
                <w:tcPr>
                  <w:tcW w:w="1276" w:type="dxa"/>
                  <w:vAlign w:val="center"/>
                </w:tcPr>
                <w:p w14:paraId="204FDBC1" w14:textId="77777777" w:rsidR="00757F93" w:rsidRDefault="00757F93" w:rsidP="00757F93">
                  <w:pPr>
                    <w:jc w:val="center"/>
                    <w:rPr>
                      <w:szCs w:val="21"/>
                    </w:rPr>
                  </w:pPr>
                  <w:r>
                    <w:rPr>
                      <w:szCs w:val="21"/>
                    </w:rPr>
                    <w:t>0.001</w:t>
                  </w:r>
                </w:p>
              </w:tc>
              <w:tc>
                <w:tcPr>
                  <w:tcW w:w="850" w:type="dxa"/>
                  <w:vAlign w:val="center"/>
                </w:tcPr>
                <w:p w14:paraId="32AE2E11" w14:textId="447B6B6B" w:rsidR="00757F93" w:rsidRDefault="00757F93" w:rsidP="00757F93">
                  <w:pPr>
                    <w:jc w:val="center"/>
                    <w:rPr>
                      <w:szCs w:val="21"/>
                    </w:rPr>
                  </w:pPr>
                  <w:r>
                    <w:rPr>
                      <w:szCs w:val="21"/>
                    </w:rPr>
                    <w:t>8.</w:t>
                  </w:r>
                  <w:r w:rsidR="003F57E1">
                    <w:rPr>
                      <w:szCs w:val="21"/>
                    </w:rPr>
                    <w:t>7</w:t>
                  </w:r>
                </w:p>
              </w:tc>
              <w:tc>
                <w:tcPr>
                  <w:tcW w:w="995" w:type="dxa"/>
                  <w:vAlign w:val="center"/>
                </w:tcPr>
                <w:p w14:paraId="5F2A096E" w14:textId="0D3C3FBF" w:rsidR="00757F93" w:rsidRDefault="003F57E1" w:rsidP="00757F93">
                  <w:pPr>
                    <w:jc w:val="center"/>
                    <w:rPr>
                      <w:szCs w:val="21"/>
                    </w:rPr>
                  </w:pPr>
                  <w:r>
                    <w:rPr>
                      <w:szCs w:val="21"/>
                    </w:rPr>
                    <w:t>3.0</w:t>
                  </w:r>
                </w:p>
              </w:tc>
              <w:tc>
                <w:tcPr>
                  <w:tcW w:w="992" w:type="dxa"/>
                  <w:vAlign w:val="center"/>
                </w:tcPr>
                <w:p w14:paraId="6AB8B732" w14:textId="7A9AA528" w:rsidR="00757F93" w:rsidRDefault="00757F93" w:rsidP="00757F93">
                  <w:pPr>
                    <w:jc w:val="center"/>
                    <w:rPr>
                      <w:szCs w:val="21"/>
                    </w:rPr>
                  </w:pPr>
                  <w:r>
                    <w:rPr>
                      <w:szCs w:val="21"/>
                    </w:rPr>
                    <w:t>0.3</w:t>
                  </w:r>
                  <w:r w:rsidR="003F57E1">
                    <w:rPr>
                      <w:szCs w:val="21"/>
                    </w:rPr>
                    <w:t>4</w:t>
                  </w:r>
                </w:p>
              </w:tc>
              <w:tc>
                <w:tcPr>
                  <w:tcW w:w="1135" w:type="dxa"/>
                  <w:vAlign w:val="center"/>
                </w:tcPr>
                <w:p w14:paraId="4B58EB21" w14:textId="12B81F8C" w:rsidR="00757F93" w:rsidRDefault="00757F93" w:rsidP="00757F93">
                  <w:pPr>
                    <w:jc w:val="center"/>
                    <w:rPr>
                      <w:szCs w:val="21"/>
                    </w:rPr>
                  </w:pPr>
                  <w:r>
                    <w:rPr>
                      <w:szCs w:val="21"/>
                    </w:rPr>
                    <w:t>0.</w:t>
                  </w:r>
                  <w:r w:rsidR="003F57E1">
                    <w:rPr>
                      <w:szCs w:val="21"/>
                    </w:rPr>
                    <w:t>29</w:t>
                  </w:r>
                </w:p>
              </w:tc>
              <w:tc>
                <w:tcPr>
                  <w:tcW w:w="1410" w:type="dxa"/>
                  <w:vAlign w:val="center"/>
                </w:tcPr>
                <w:p w14:paraId="2D413565" w14:textId="3D31FA0F" w:rsidR="00757F93" w:rsidRDefault="003F57E1" w:rsidP="00757F93">
                  <w:pPr>
                    <w:jc w:val="center"/>
                    <w:rPr>
                      <w:szCs w:val="21"/>
                    </w:rPr>
                  </w:pPr>
                  <w:r>
                    <w:rPr>
                      <w:szCs w:val="21"/>
                    </w:rPr>
                    <w:t>3.2</w:t>
                  </w:r>
                  <w:r w:rsidR="00757F93">
                    <w:rPr>
                      <w:rFonts w:hint="eastAsia"/>
                      <w:szCs w:val="21"/>
                    </w:rPr>
                    <w:t>×</w:t>
                  </w:r>
                  <w:r w:rsidR="00757F93">
                    <w:rPr>
                      <w:rFonts w:hint="eastAsia"/>
                      <w:szCs w:val="21"/>
                    </w:rPr>
                    <w:t>10</w:t>
                  </w:r>
                  <w:r w:rsidR="00757F93">
                    <w:rPr>
                      <w:rFonts w:hint="eastAsia"/>
                      <w:szCs w:val="21"/>
                      <w:vertAlign w:val="superscript"/>
                    </w:rPr>
                    <w:t>-</w:t>
                  </w:r>
                  <w:r>
                    <w:rPr>
                      <w:szCs w:val="21"/>
                      <w:vertAlign w:val="superscript"/>
                    </w:rPr>
                    <w:t>7</w:t>
                  </w:r>
                </w:p>
              </w:tc>
            </w:tr>
          </w:tbl>
          <w:p w14:paraId="3F20EB8C" w14:textId="77777777" w:rsidR="00BA77AE" w:rsidRDefault="00D87305">
            <w:pPr>
              <w:spacing w:line="360" w:lineRule="auto"/>
              <w:ind w:firstLineChars="200" w:firstLine="480"/>
              <w:rPr>
                <w:sz w:val="24"/>
              </w:rPr>
            </w:pPr>
            <w:r>
              <w:rPr>
                <w:rFonts w:hint="eastAsia"/>
                <w:sz w:val="24"/>
              </w:rPr>
              <w:t>（</w:t>
            </w:r>
            <w:r>
              <w:rPr>
                <w:rFonts w:hint="eastAsia"/>
                <w:sz w:val="24"/>
              </w:rPr>
              <w:t>4</w:t>
            </w:r>
            <w:r>
              <w:rPr>
                <w:rFonts w:hint="eastAsia"/>
                <w:sz w:val="24"/>
              </w:rPr>
              <w:t>）迷路外墙（</w:t>
            </w:r>
            <w:r w:rsidR="00E33823">
              <w:rPr>
                <w:b/>
                <w:sz w:val="24"/>
              </w:rPr>
              <w:t>K</w:t>
            </w:r>
            <w:r>
              <w:rPr>
                <w:rFonts w:hint="eastAsia"/>
                <w:b/>
                <w:sz w:val="24"/>
              </w:rPr>
              <w:t>点</w:t>
            </w:r>
            <w:r>
              <w:rPr>
                <w:rFonts w:hint="eastAsia"/>
                <w:sz w:val="24"/>
              </w:rPr>
              <w:t>）</w:t>
            </w:r>
          </w:p>
          <w:p w14:paraId="6CF93040" w14:textId="58AC0216" w:rsidR="00BA77AE" w:rsidRDefault="00D87305">
            <w:pPr>
              <w:spacing w:line="360" w:lineRule="auto"/>
              <w:ind w:firstLineChars="200" w:firstLine="480"/>
              <w:rPr>
                <w:sz w:val="24"/>
              </w:rPr>
            </w:pPr>
            <w:r>
              <w:rPr>
                <w:rFonts w:hint="eastAsia"/>
                <w:sz w:val="24"/>
              </w:rPr>
              <w:t>自</w:t>
            </w:r>
            <w:r>
              <w:rPr>
                <w:rFonts w:hint="eastAsia"/>
                <w:sz w:val="24"/>
              </w:rPr>
              <w:t>O</w:t>
            </w:r>
            <w:r>
              <w:rPr>
                <w:sz w:val="24"/>
                <w:vertAlign w:val="subscript"/>
              </w:rPr>
              <w:t>1</w:t>
            </w:r>
            <w:r>
              <w:rPr>
                <w:rFonts w:hint="eastAsia"/>
                <w:sz w:val="24"/>
              </w:rPr>
              <w:t>点和</w:t>
            </w:r>
            <w:r>
              <w:rPr>
                <w:rFonts w:hint="eastAsia"/>
                <w:sz w:val="24"/>
              </w:rPr>
              <w:t>O</w:t>
            </w:r>
            <w:r>
              <w:rPr>
                <w:rFonts w:hint="eastAsia"/>
                <w:sz w:val="24"/>
              </w:rPr>
              <w:t>点的泄漏辐射至迷路外墙</w:t>
            </w:r>
            <w:r w:rsidR="00E33823">
              <w:rPr>
                <w:sz w:val="24"/>
              </w:rPr>
              <w:t>K</w:t>
            </w:r>
            <w:r>
              <w:rPr>
                <w:rFonts w:hint="eastAsia"/>
                <w:sz w:val="24"/>
              </w:rPr>
              <w:t>点的倾斜角度小于</w:t>
            </w:r>
            <w:r>
              <w:rPr>
                <w:rFonts w:hint="eastAsia"/>
                <w:sz w:val="24"/>
              </w:rPr>
              <w:t>30</w:t>
            </w:r>
            <w:r>
              <w:rPr>
                <w:rFonts w:hint="eastAsia"/>
                <w:sz w:val="24"/>
              </w:rPr>
              <w:t>°，以垂直入射保守计算，计算方法同式（</w:t>
            </w:r>
            <w:r>
              <w:rPr>
                <w:rFonts w:hint="eastAsia"/>
                <w:sz w:val="24"/>
              </w:rPr>
              <w:t>11-1</w:t>
            </w:r>
            <w:r>
              <w:rPr>
                <w:rFonts w:hint="eastAsia"/>
                <w:sz w:val="24"/>
              </w:rPr>
              <w:t>），</w:t>
            </w:r>
            <w:proofErr w:type="gramStart"/>
            <w:r>
              <w:rPr>
                <w:rFonts w:hint="eastAsia"/>
                <w:sz w:val="24"/>
              </w:rPr>
              <w:t>迷道外墙</w:t>
            </w:r>
            <w:proofErr w:type="gramEnd"/>
            <w:r>
              <w:rPr>
                <w:rFonts w:hint="eastAsia"/>
                <w:sz w:val="24"/>
              </w:rPr>
              <w:t>处（</w:t>
            </w:r>
            <w:r w:rsidR="00E33823">
              <w:rPr>
                <w:b/>
                <w:sz w:val="24"/>
              </w:rPr>
              <w:t>K</w:t>
            </w:r>
            <w:r>
              <w:rPr>
                <w:rFonts w:hint="eastAsia"/>
                <w:b/>
                <w:sz w:val="24"/>
              </w:rPr>
              <w:t>点</w:t>
            </w:r>
            <w:r>
              <w:rPr>
                <w:rFonts w:hint="eastAsia"/>
                <w:sz w:val="24"/>
              </w:rPr>
              <w:t>）泄漏辐射计算参数及结果见表</w:t>
            </w:r>
            <w:r>
              <w:rPr>
                <w:rFonts w:hint="eastAsia"/>
                <w:sz w:val="24"/>
              </w:rPr>
              <w:t>11-</w:t>
            </w:r>
            <w:r w:rsidR="0038147F">
              <w:rPr>
                <w:sz w:val="24"/>
              </w:rPr>
              <w:t>7</w:t>
            </w:r>
            <w:r>
              <w:rPr>
                <w:rFonts w:hint="eastAsia"/>
                <w:sz w:val="24"/>
              </w:rPr>
              <w:t>。</w:t>
            </w:r>
          </w:p>
          <w:p w14:paraId="2EBCF1A6" w14:textId="73CCF4FB" w:rsidR="00BA77AE" w:rsidRDefault="00D87305" w:rsidP="00D87305">
            <w:pPr>
              <w:spacing w:line="520" w:lineRule="exact"/>
              <w:ind w:firstLineChars="400" w:firstLine="843"/>
              <w:rPr>
                <w:b/>
                <w:szCs w:val="21"/>
              </w:rPr>
            </w:pPr>
            <w:r>
              <w:rPr>
                <w:rFonts w:hint="eastAsia"/>
                <w:b/>
                <w:szCs w:val="21"/>
              </w:rPr>
              <w:t>表</w:t>
            </w:r>
            <w:r>
              <w:rPr>
                <w:rFonts w:hint="eastAsia"/>
                <w:b/>
                <w:szCs w:val="21"/>
              </w:rPr>
              <w:t>11-</w:t>
            </w:r>
            <w:r w:rsidR="0038147F">
              <w:rPr>
                <w:b/>
                <w:szCs w:val="21"/>
              </w:rPr>
              <w:t>7</w:t>
            </w:r>
            <w:r>
              <w:rPr>
                <w:rFonts w:hint="eastAsia"/>
                <w:b/>
                <w:szCs w:val="21"/>
              </w:rPr>
              <w:t xml:space="preserve">          </w:t>
            </w:r>
            <w:proofErr w:type="gramStart"/>
            <w:r>
              <w:rPr>
                <w:rFonts w:hint="eastAsia"/>
                <w:b/>
                <w:szCs w:val="21"/>
              </w:rPr>
              <w:t>迷道外墙</w:t>
            </w:r>
            <w:proofErr w:type="gramEnd"/>
            <w:r>
              <w:rPr>
                <w:rFonts w:hint="eastAsia"/>
                <w:b/>
                <w:szCs w:val="21"/>
              </w:rPr>
              <w:t>处（</w:t>
            </w:r>
            <w:r>
              <w:rPr>
                <w:rFonts w:hint="eastAsia"/>
                <w:b/>
                <w:szCs w:val="21"/>
              </w:rPr>
              <w:t>k</w:t>
            </w:r>
            <w:r>
              <w:rPr>
                <w:rFonts w:hint="eastAsia"/>
                <w:b/>
                <w:szCs w:val="21"/>
              </w:rPr>
              <w:t>点）泄漏辐射计算参数及结果</w:t>
            </w:r>
          </w:p>
          <w:tbl>
            <w:tblPr>
              <w:tblW w:w="906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135"/>
              <w:gridCol w:w="1271"/>
              <w:gridCol w:w="1276"/>
              <w:gridCol w:w="850"/>
              <w:gridCol w:w="995"/>
              <w:gridCol w:w="992"/>
              <w:gridCol w:w="1135"/>
              <w:gridCol w:w="1410"/>
            </w:tblGrid>
            <w:tr w:rsidR="00BA77AE" w14:paraId="36FA69F9" w14:textId="77777777">
              <w:trPr>
                <w:trHeight w:val="397"/>
              </w:trPr>
              <w:tc>
                <w:tcPr>
                  <w:tcW w:w="1135" w:type="dxa"/>
                  <w:vAlign w:val="center"/>
                </w:tcPr>
                <w:p w14:paraId="218F4473" w14:textId="77777777" w:rsidR="00BA77AE" w:rsidRDefault="00D87305">
                  <w:pPr>
                    <w:jc w:val="center"/>
                    <w:rPr>
                      <w:szCs w:val="21"/>
                    </w:rPr>
                  </w:pPr>
                  <w:r>
                    <w:rPr>
                      <w:rFonts w:hint="eastAsia"/>
                      <w:szCs w:val="21"/>
                    </w:rPr>
                    <w:t>参数名称</w:t>
                  </w:r>
                </w:p>
              </w:tc>
              <w:tc>
                <w:tcPr>
                  <w:tcW w:w="1271" w:type="dxa"/>
                  <w:vAlign w:val="center"/>
                </w:tcPr>
                <w:p w14:paraId="1041ACC6" w14:textId="77777777" w:rsidR="00BA77AE" w:rsidRDefault="00D87305">
                  <w:pPr>
                    <w:jc w:val="center"/>
                    <w:rPr>
                      <w:szCs w:val="21"/>
                    </w:rPr>
                  </w:pPr>
                  <w:r>
                    <w:rPr>
                      <w:position w:val="-12"/>
                      <w:szCs w:val="21"/>
                    </w:rPr>
                    <w:object w:dxaOrig="465" w:dyaOrig="480" w14:anchorId="691AD959">
                      <v:shape id="_x0000_i1048" type="#_x0000_t75" style="width:21.5pt;height:21.5pt" o:ole="">
                        <v:imagedata r:id="rId27" o:title=""/>
                      </v:shape>
                      <o:OLEObject Type="Embed" ProgID="Equation.3" ShapeID="_x0000_i1048" DrawAspect="Content" ObjectID="_1637571487" r:id="rId50"/>
                    </w:object>
                  </w:r>
                </w:p>
              </w:tc>
              <w:tc>
                <w:tcPr>
                  <w:tcW w:w="1276" w:type="dxa"/>
                  <w:vAlign w:val="center"/>
                </w:tcPr>
                <w:p w14:paraId="428DD5DC" w14:textId="77777777" w:rsidR="00BA77AE" w:rsidRDefault="00D87305">
                  <w:pPr>
                    <w:jc w:val="center"/>
                    <w:rPr>
                      <w:szCs w:val="21"/>
                    </w:rPr>
                  </w:pPr>
                  <w:r>
                    <w:rPr>
                      <w:rFonts w:hint="eastAsia"/>
                      <w:szCs w:val="21"/>
                    </w:rPr>
                    <w:t>f</w:t>
                  </w:r>
                </w:p>
              </w:tc>
              <w:tc>
                <w:tcPr>
                  <w:tcW w:w="850" w:type="dxa"/>
                  <w:vAlign w:val="center"/>
                </w:tcPr>
                <w:p w14:paraId="56524006" w14:textId="77777777" w:rsidR="00BA77AE" w:rsidRDefault="00D87305">
                  <w:pPr>
                    <w:jc w:val="center"/>
                    <w:rPr>
                      <w:szCs w:val="21"/>
                    </w:rPr>
                  </w:pPr>
                  <w:r>
                    <w:rPr>
                      <w:rFonts w:hint="eastAsia"/>
                      <w:szCs w:val="21"/>
                    </w:rPr>
                    <w:t>R</w:t>
                  </w:r>
                  <w:r>
                    <w:rPr>
                      <w:rFonts w:hint="eastAsia"/>
                      <w:szCs w:val="21"/>
                      <w:vertAlign w:val="subscript"/>
                    </w:rPr>
                    <w:t>s</w:t>
                  </w:r>
                </w:p>
              </w:tc>
              <w:tc>
                <w:tcPr>
                  <w:tcW w:w="995" w:type="dxa"/>
                  <w:vAlign w:val="center"/>
                </w:tcPr>
                <w:p w14:paraId="2C6EFD9F" w14:textId="77777777" w:rsidR="00BA77AE" w:rsidRDefault="00D87305">
                  <w:pPr>
                    <w:jc w:val="center"/>
                    <w:rPr>
                      <w:szCs w:val="21"/>
                    </w:rPr>
                  </w:pPr>
                  <w:r>
                    <w:rPr>
                      <w:position w:val="-12"/>
                      <w:szCs w:val="21"/>
                    </w:rPr>
                    <w:object w:dxaOrig="375" w:dyaOrig="375" w14:anchorId="46110FA9">
                      <v:shape id="_x0000_i1049" type="#_x0000_t75" style="width:21.5pt;height:21.5pt" o:ole="">
                        <v:imagedata r:id="rId29" o:title=""/>
                      </v:shape>
                      <o:OLEObject Type="Embed" ProgID="Equation.3" ShapeID="_x0000_i1049" DrawAspect="Content" ObjectID="_1637571488" r:id="rId51"/>
                    </w:object>
                  </w:r>
                </w:p>
              </w:tc>
              <w:tc>
                <w:tcPr>
                  <w:tcW w:w="992" w:type="dxa"/>
                  <w:vAlign w:val="center"/>
                </w:tcPr>
                <w:p w14:paraId="390495A1" w14:textId="77777777" w:rsidR="00BA77AE" w:rsidRDefault="00D87305">
                  <w:pPr>
                    <w:jc w:val="center"/>
                    <w:rPr>
                      <w:szCs w:val="21"/>
                    </w:rPr>
                  </w:pPr>
                  <w:r>
                    <w:rPr>
                      <w:rFonts w:hint="eastAsia"/>
                      <w:szCs w:val="21"/>
                    </w:rPr>
                    <w:t>TVL</w:t>
                  </w:r>
                  <w:r>
                    <w:rPr>
                      <w:rFonts w:hint="eastAsia"/>
                      <w:szCs w:val="21"/>
                      <w:vertAlign w:val="subscript"/>
                    </w:rPr>
                    <w:t>1</w:t>
                  </w:r>
                </w:p>
              </w:tc>
              <w:tc>
                <w:tcPr>
                  <w:tcW w:w="1135" w:type="dxa"/>
                  <w:vAlign w:val="center"/>
                </w:tcPr>
                <w:p w14:paraId="7FED054B" w14:textId="77777777" w:rsidR="00BA77AE" w:rsidRDefault="00D87305">
                  <w:pPr>
                    <w:jc w:val="center"/>
                    <w:rPr>
                      <w:szCs w:val="21"/>
                    </w:rPr>
                  </w:pPr>
                  <w:r>
                    <w:rPr>
                      <w:rFonts w:hint="eastAsia"/>
                      <w:szCs w:val="21"/>
                    </w:rPr>
                    <w:t>TVL</w:t>
                  </w:r>
                </w:p>
              </w:tc>
              <w:tc>
                <w:tcPr>
                  <w:tcW w:w="1410" w:type="dxa"/>
                  <w:vAlign w:val="center"/>
                </w:tcPr>
                <w:p w14:paraId="42F11D36" w14:textId="77777777" w:rsidR="00BA77AE" w:rsidRDefault="00D87305">
                  <w:pPr>
                    <w:jc w:val="center"/>
                    <w:rPr>
                      <w:szCs w:val="21"/>
                    </w:rPr>
                  </w:pPr>
                  <w:r>
                    <w:rPr>
                      <w:position w:val="-4"/>
                      <w:szCs w:val="21"/>
                    </w:rPr>
                    <w:object w:dxaOrig="315" w:dyaOrig="465" w14:anchorId="1792A88E">
                      <v:shape id="_x0000_i1050" type="#_x0000_t75" style="width:14.05pt;height:21.5pt" o:ole="">
                        <v:imagedata r:id="rId20" o:title=""/>
                      </v:shape>
                      <o:OLEObject Type="Embed" ProgID="Equation.3" ShapeID="_x0000_i1050" DrawAspect="Content" ObjectID="_1637571489" r:id="rId52"/>
                    </w:object>
                  </w:r>
                </w:p>
              </w:tc>
            </w:tr>
            <w:tr w:rsidR="00BA77AE" w14:paraId="044B491C" w14:textId="77777777">
              <w:trPr>
                <w:trHeight w:val="510"/>
              </w:trPr>
              <w:tc>
                <w:tcPr>
                  <w:tcW w:w="1135" w:type="dxa"/>
                  <w:vAlign w:val="center"/>
                </w:tcPr>
                <w:p w14:paraId="3FC048A1" w14:textId="77777777" w:rsidR="00BA77AE" w:rsidRDefault="00D87305">
                  <w:pPr>
                    <w:jc w:val="center"/>
                    <w:rPr>
                      <w:szCs w:val="21"/>
                    </w:rPr>
                  </w:pPr>
                  <w:r>
                    <w:rPr>
                      <w:szCs w:val="21"/>
                    </w:rPr>
                    <w:t>单位</w:t>
                  </w:r>
                </w:p>
              </w:tc>
              <w:tc>
                <w:tcPr>
                  <w:tcW w:w="1271" w:type="dxa"/>
                  <w:vAlign w:val="center"/>
                </w:tcPr>
                <w:p w14:paraId="4EAF13CA" w14:textId="77777777" w:rsidR="00BA77AE" w:rsidRDefault="00D87305">
                  <w:pPr>
                    <w:jc w:val="center"/>
                    <w:rPr>
                      <w:szCs w:val="21"/>
                    </w:rPr>
                  </w:pPr>
                  <w:r>
                    <w:rPr>
                      <w:szCs w:val="21"/>
                    </w:rPr>
                    <w:t>μSv·m</w:t>
                  </w:r>
                  <w:r>
                    <w:rPr>
                      <w:szCs w:val="21"/>
                      <w:vertAlign w:val="superscript"/>
                    </w:rPr>
                    <w:t>2</w:t>
                  </w:r>
                  <w:r>
                    <w:rPr>
                      <w:szCs w:val="21"/>
                    </w:rPr>
                    <w:t>/h</w:t>
                  </w:r>
                </w:p>
              </w:tc>
              <w:tc>
                <w:tcPr>
                  <w:tcW w:w="1276" w:type="dxa"/>
                  <w:vAlign w:val="center"/>
                </w:tcPr>
                <w:p w14:paraId="2D971B47" w14:textId="77777777" w:rsidR="00BA77AE" w:rsidRDefault="00D87305">
                  <w:pPr>
                    <w:jc w:val="center"/>
                    <w:rPr>
                      <w:szCs w:val="21"/>
                    </w:rPr>
                  </w:pPr>
                  <w:r>
                    <w:rPr>
                      <w:szCs w:val="21"/>
                    </w:rPr>
                    <w:t>/</w:t>
                  </w:r>
                </w:p>
              </w:tc>
              <w:tc>
                <w:tcPr>
                  <w:tcW w:w="850" w:type="dxa"/>
                  <w:vAlign w:val="center"/>
                </w:tcPr>
                <w:p w14:paraId="18FE460A" w14:textId="77777777" w:rsidR="00BA77AE" w:rsidRDefault="00D87305">
                  <w:pPr>
                    <w:jc w:val="center"/>
                    <w:rPr>
                      <w:szCs w:val="21"/>
                    </w:rPr>
                  </w:pPr>
                  <w:r>
                    <w:rPr>
                      <w:szCs w:val="21"/>
                    </w:rPr>
                    <w:t>m</w:t>
                  </w:r>
                </w:p>
              </w:tc>
              <w:tc>
                <w:tcPr>
                  <w:tcW w:w="995" w:type="dxa"/>
                  <w:vAlign w:val="center"/>
                </w:tcPr>
                <w:p w14:paraId="6DD1BFE7" w14:textId="77777777" w:rsidR="00BA77AE" w:rsidRDefault="00D87305">
                  <w:pPr>
                    <w:jc w:val="center"/>
                    <w:rPr>
                      <w:szCs w:val="21"/>
                    </w:rPr>
                  </w:pPr>
                  <w:r>
                    <w:rPr>
                      <w:szCs w:val="21"/>
                    </w:rPr>
                    <w:t>m</w:t>
                  </w:r>
                </w:p>
              </w:tc>
              <w:tc>
                <w:tcPr>
                  <w:tcW w:w="992" w:type="dxa"/>
                  <w:vAlign w:val="center"/>
                </w:tcPr>
                <w:p w14:paraId="22BBEBB1" w14:textId="77777777" w:rsidR="00BA77AE" w:rsidRDefault="00D87305">
                  <w:pPr>
                    <w:jc w:val="center"/>
                    <w:rPr>
                      <w:szCs w:val="21"/>
                    </w:rPr>
                  </w:pPr>
                  <w:r>
                    <w:rPr>
                      <w:szCs w:val="21"/>
                    </w:rPr>
                    <w:t>m</w:t>
                  </w:r>
                </w:p>
              </w:tc>
              <w:tc>
                <w:tcPr>
                  <w:tcW w:w="1135" w:type="dxa"/>
                  <w:vAlign w:val="center"/>
                </w:tcPr>
                <w:p w14:paraId="1E4DB900" w14:textId="77777777" w:rsidR="00BA77AE" w:rsidRDefault="00D87305">
                  <w:pPr>
                    <w:jc w:val="center"/>
                    <w:rPr>
                      <w:szCs w:val="21"/>
                    </w:rPr>
                  </w:pPr>
                  <w:r>
                    <w:rPr>
                      <w:szCs w:val="21"/>
                    </w:rPr>
                    <w:t>m</w:t>
                  </w:r>
                </w:p>
              </w:tc>
              <w:tc>
                <w:tcPr>
                  <w:tcW w:w="1410" w:type="dxa"/>
                  <w:vAlign w:val="center"/>
                </w:tcPr>
                <w:p w14:paraId="26BEE45B" w14:textId="77777777" w:rsidR="00BA77AE" w:rsidRDefault="00D87305">
                  <w:pPr>
                    <w:jc w:val="center"/>
                    <w:rPr>
                      <w:szCs w:val="21"/>
                    </w:rPr>
                  </w:pPr>
                  <w:proofErr w:type="spellStart"/>
                  <w:r>
                    <w:rPr>
                      <w:szCs w:val="21"/>
                    </w:rPr>
                    <w:t>μSv</w:t>
                  </w:r>
                  <w:proofErr w:type="spellEnd"/>
                  <w:r>
                    <w:rPr>
                      <w:szCs w:val="21"/>
                    </w:rPr>
                    <w:t>/h</w:t>
                  </w:r>
                </w:p>
              </w:tc>
            </w:tr>
            <w:tr w:rsidR="00BA77AE" w14:paraId="4A04538A" w14:textId="77777777">
              <w:trPr>
                <w:trHeight w:val="510"/>
              </w:trPr>
              <w:tc>
                <w:tcPr>
                  <w:tcW w:w="1135" w:type="dxa"/>
                  <w:vAlign w:val="center"/>
                </w:tcPr>
                <w:p w14:paraId="574066AD" w14:textId="3C9F0A10" w:rsidR="00BA77AE" w:rsidRPr="00E33823" w:rsidRDefault="00D87305">
                  <w:pPr>
                    <w:jc w:val="center"/>
                    <w:rPr>
                      <w:szCs w:val="21"/>
                      <w:vertAlign w:val="subscript"/>
                    </w:rPr>
                  </w:pPr>
                  <w:r>
                    <w:rPr>
                      <w:rFonts w:hint="eastAsia"/>
                      <w:szCs w:val="21"/>
                    </w:rPr>
                    <w:t>关注点</w:t>
                  </w:r>
                  <w:r w:rsidR="00E33823">
                    <w:rPr>
                      <w:szCs w:val="21"/>
                    </w:rPr>
                    <w:t>K</w:t>
                  </w:r>
                </w:p>
              </w:tc>
              <w:tc>
                <w:tcPr>
                  <w:tcW w:w="1271" w:type="dxa"/>
                  <w:vAlign w:val="center"/>
                </w:tcPr>
                <w:p w14:paraId="5CAFDAD4" w14:textId="77777777" w:rsidR="00BA77AE" w:rsidRDefault="00E33823">
                  <w:pPr>
                    <w:jc w:val="center"/>
                    <w:rPr>
                      <w:szCs w:val="21"/>
                    </w:rPr>
                  </w:pPr>
                  <w:r>
                    <w:rPr>
                      <w:szCs w:val="21"/>
                    </w:rPr>
                    <w:t>3.6</w:t>
                  </w:r>
                  <w:r w:rsidR="00D87305">
                    <w:rPr>
                      <w:rFonts w:hint="eastAsia"/>
                      <w:szCs w:val="21"/>
                    </w:rPr>
                    <w:t>×</w:t>
                  </w:r>
                  <w:r w:rsidR="00D87305">
                    <w:rPr>
                      <w:rFonts w:hint="eastAsia"/>
                      <w:szCs w:val="21"/>
                    </w:rPr>
                    <w:t>10</w:t>
                  </w:r>
                  <w:r w:rsidR="00D87305">
                    <w:rPr>
                      <w:rFonts w:hint="eastAsia"/>
                      <w:szCs w:val="21"/>
                      <w:vertAlign w:val="superscript"/>
                    </w:rPr>
                    <w:t>8</w:t>
                  </w:r>
                </w:p>
              </w:tc>
              <w:tc>
                <w:tcPr>
                  <w:tcW w:w="1276" w:type="dxa"/>
                  <w:vAlign w:val="center"/>
                </w:tcPr>
                <w:p w14:paraId="616AEB01" w14:textId="77777777" w:rsidR="00BA77AE" w:rsidRDefault="00D87305">
                  <w:pPr>
                    <w:jc w:val="center"/>
                    <w:rPr>
                      <w:szCs w:val="21"/>
                    </w:rPr>
                  </w:pPr>
                  <w:r>
                    <w:rPr>
                      <w:rFonts w:hint="eastAsia"/>
                      <w:szCs w:val="21"/>
                    </w:rPr>
                    <w:t>0.001</w:t>
                  </w:r>
                </w:p>
              </w:tc>
              <w:tc>
                <w:tcPr>
                  <w:tcW w:w="850" w:type="dxa"/>
                  <w:vAlign w:val="center"/>
                </w:tcPr>
                <w:p w14:paraId="5DC66618" w14:textId="4DDC2C9E" w:rsidR="00BA77AE" w:rsidRDefault="003F57E1" w:rsidP="003F57E1">
                  <w:pPr>
                    <w:jc w:val="center"/>
                    <w:rPr>
                      <w:szCs w:val="21"/>
                    </w:rPr>
                  </w:pPr>
                  <w:r>
                    <w:rPr>
                      <w:szCs w:val="21"/>
                    </w:rPr>
                    <w:t>9.5</w:t>
                  </w:r>
                </w:p>
              </w:tc>
              <w:tc>
                <w:tcPr>
                  <w:tcW w:w="995" w:type="dxa"/>
                  <w:vAlign w:val="center"/>
                </w:tcPr>
                <w:p w14:paraId="1F4793AB" w14:textId="77777777" w:rsidR="00BA77AE" w:rsidRDefault="00E33823">
                  <w:pPr>
                    <w:jc w:val="center"/>
                    <w:rPr>
                      <w:szCs w:val="21"/>
                    </w:rPr>
                  </w:pPr>
                  <w:r>
                    <w:rPr>
                      <w:szCs w:val="21"/>
                    </w:rPr>
                    <w:t>1.5</w:t>
                  </w:r>
                </w:p>
              </w:tc>
              <w:tc>
                <w:tcPr>
                  <w:tcW w:w="992" w:type="dxa"/>
                  <w:vAlign w:val="center"/>
                </w:tcPr>
                <w:p w14:paraId="17F8BEA5" w14:textId="65B9CD17" w:rsidR="00BA77AE" w:rsidRDefault="00D87305">
                  <w:pPr>
                    <w:jc w:val="center"/>
                    <w:rPr>
                      <w:szCs w:val="21"/>
                    </w:rPr>
                  </w:pPr>
                  <w:r>
                    <w:rPr>
                      <w:szCs w:val="21"/>
                    </w:rPr>
                    <w:t>0.3</w:t>
                  </w:r>
                  <w:r w:rsidR="003F57E1">
                    <w:rPr>
                      <w:szCs w:val="21"/>
                    </w:rPr>
                    <w:t>4</w:t>
                  </w:r>
                </w:p>
              </w:tc>
              <w:tc>
                <w:tcPr>
                  <w:tcW w:w="1135" w:type="dxa"/>
                  <w:vAlign w:val="center"/>
                </w:tcPr>
                <w:p w14:paraId="3CB68A45" w14:textId="59934FC2" w:rsidR="00BA77AE" w:rsidRDefault="00D87305">
                  <w:pPr>
                    <w:jc w:val="center"/>
                    <w:rPr>
                      <w:szCs w:val="21"/>
                    </w:rPr>
                  </w:pPr>
                  <w:r>
                    <w:rPr>
                      <w:szCs w:val="21"/>
                    </w:rPr>
                    <w:t>0.</w:t>
                  </w:r>
                  <w:r w:rsidR="003F57E1">
                    <w:rPr>
                      <w:szCs w:val="21"/>
                    </w:rPr>
                    <w:t>29</w:t>
                  </w:r>
                </w:p>
              </w:tc>
              <w:tc>
                <w:tcPr>
                  <w:tcW w:w="1410" w:type="dxa"/>
                  <w:vAlign w:val="center"/>
                </w:tcPr>
                <w:p w14:paraId="41E35A19" w14:textId="2FA36A91" w:rsidR="00BA77AE" w:rsidRDefault="007031CE">
                  <w:pPr>
                    <w:jc w:val="center"/>
                    <w:rPr>
                      <w:szCs w:val="21"/>
                    </w:rPr>
                  </w:pPr>
                  <w:r>
                    <w:rPr>
                      <w:szCs w:val="21"/>
                    </w:rPr>
                    <w:t>0.0</w:t>
                  </w:r>
                  <w:r w:rsidR="003F57E1">
                    <w:rPr>
                      <w:szCs w:val="21"/>
                    </w:rPr>
                    <w:t>40</w:t>
                  </w:r>
                </w:p>
              </w:tc>
            </w:tr>
          </w:tbl>
          <w:p w14:paraId="28818B28" w14:textId="77777777" w:rsidR="00BA77AE" w:rsidRDefault="00D87305">
            <w:pPr>
              <w:spacing w:line="360" w:lineRule="auto"/>
              <w:ind w:firstLineChars="200" w:firstLine="480"/>
              <w:rPr>
                <w:sz w:val="24"/>
              </w:rPr>
            </w:pPr>
            <w:r>
              <w:rPr>
                <w:rFonts w:hint="eastAsia"/>
                <w:sz w:val="24"/>
              </w:rPr>
              <w:t>（</w:t>
            </w:r>
            <w:r>
              <w:rPr>
                <w:rFonts w:hint="eastAsia"/>
                <w:sz w:val="24"/>
              </w:rPr>
              <w:t>5</w:t>
            </w:r>
            <w:r>
              <w:rPr>
                <w:rFonts w:hint="eastAsia"/>
                <w:sz w:val="24"/>
              </w:rPr>
              <w:t>）</w:t>
            </w:r>
            <w:proofErr w:type="gramStart"/>
            <w:r>
              <w:rPr>
                <w:rFonts w:hint="eastAsia"/>
                <w:sz w:val="24"/>
              </w:rPr>
              <w:t>迷道入口</w:t>
            </w:r>
            <w:proofErr w:type="gramEnd"/>
            <w:r>
              <w:rPr>
                <w:rFonts w:hint="eastAsia"/>
                <w:sz w:val="24"/>
              </w:rPr>
              <w:t>防护门（</w:t>
            </w:r>
            <w:r w:rsidR="007031CE">
              <w:rPr>
                <w:sz w:val="24"/>
              </w:rPr>
              <w:t>G</w:t>
            </w:r>
            <w:r>
              <w:rPr>
                <w:rFonts w:hint="eastAsia"/>
                <w:sz w:val="24"/>
              </w:rPr>
              <w:t>点）</w:t>
            </w:r>
          </w:p>
          <w:p w14:paraId="601B9F0D" w14:textId="608EB026" w:rsidR="00BA77AE" w:rsidRDefault="003F57E1">
            <w:pPr>
              <w:spacing w:line="360" w:lineRule="auto"/>
              <w:ind w:firstLineChars="200" w:firstLine="480"/>
              <w:rPr>
                <w:sz w:val="24"/>
              </w:rPr>
            </w:pPr>
            <w:r>
              <w:rPr>
                <w:sz w:val="24"/>
              </w:rPr>
              <w:t>A</w:t>
            </w:r>
            <w:r>
              <w:rPr>
                <w:sz w:val="24"/>
              </w:rPr>
              <w:t>、</w:t>
            </w:r>
            <w:r w:rsidR="005F1606">
              <w:rPr>
                <w:rFonts w:hint="eastAsia"/>
                <w:sz w:val="24"/>
              </w:rPr>
              <w:t>G</w:t>
            </w:r>
            <w:r w:rsidR="00D87305">
              <w:rPr>
                <w:rFonts w:hint="eastAsia"/>
                <w:sz w:val="24"/>
              </w:rPr>
              <w:t>处的散射辐射剂量率</w:t>
            </w:r>
            <w:r w:rsidR="00D87305">
              <w:rPr>
                <w:sz w:val="24"/>
              </w:rPr>
              <w:t>（</w:t>
            </w:r>
            <w:r w:rsidR="00D87305">
              <w:rPr>
                <w:rFonts w:hint="eastAsia"/>
                <w:sz w:val="24"/>
              </w:rPr>
              <w:t>Hg</w:t>
            </w:r>
            <w:r w:rsidR="00D87305">
              <w:rPr>
                <w:sz w:val="24"/>
              </w:rPr>
              <w:t>）</w:t>
            </w:r>
          </w:p>
          <w:p w14:paraId="1EB1A418" w14:textId="77777777" w:rsidR="00BA77AE" w:rsidRDefault="009A26DC">
            <w:pPr>
              <w:spacing w:beforeLines="100" w:before="312" w:afterLines="100" w:after="312" w:line="360" w:lineRule="auto"/>
              <w:ind w:firstLineChars="200" w:firstLine="560"/>
              <w:jc w:val="center"/>
              <w:rPr>
                <w:sz w:val="24"/>
              </w:rPr>
            </w:pPr>
            <m:oMath>
              <m:sSub>
                <m:sSubPr>
                  <m:ctrlPr>
                    <w:rPr>
                      <w:rFonts w:ascii="Cambria Math" w:hAnsi="Cambria Math"/>
                      <w:sz w:val="28"/>
                      <w:szCs w:val="28"/>
                    </w:rPr>
                  </m:ctrlPr>
                </m:sSubPr>
                <m:e>
                  <m:r>
                    <m:rPr>
                      <m:sty m:val="p"/>
                    </m:rPr>
                    <w:rPr>
                      <w:rFonts w:ascii="Cambria Math" w:hAnsi="Cambria Math"/>
                      <w:sz w:val="28"/>
                      <w:szCs w:val="28"/>
                    </w:rPr>
                    <m:t>H</m:t>
                  </m:r>
                </m:e>
                <m:sub>
                  <m:r>
                    <m:rPr>
                      <m:sty m:val="p"/>
                    </m:rPr>
                    <w:rPr>
                      <w:rFonts w:ascii="Cambria Math" w:hAnsi="Cambria Math"/>
                      <w:sz w:val="28"/>
                      <w:szCs w:val="28"/>
                    </w:rPr>
                    <m:t>g</m:t>
                  </m:r>
                </m:sub>
              </m:sSub>
              <m:r>
                <m:rPr>
                  <m:sty m:val="p"/>
                </m:rP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m:rPr>
                          <m:sty m:val="p"/>
                        </m:rPr>
                        <w:rPr>
                          <w:rFonts w:ascii="Cambria Math" w:hAnsi="Cambria Math"/>
                          <w:sz w:val="28"/>
                          <w:szCs w:val="28"/>
                        </w:rPr>
                        <m:t>α</m:t>
                      </m:r>
                    </m:e>
                    <m:sub>
                      <m:r>
                        <m:rPr>
                          <m:sty m:val="p"/>
                        </m:rPr>
                        <w:rPr>
                          <w:rFonts w:ascii="Cambria Math" w:hAnsi="Cambria Math"/>
                          <w:sz w:val="28"/>
                          <w:szCs w:val="28"/>
                        </w:rPr>
                        <m:t>ph</m:t>
                      </m:r>
                    </m:sub>
                  </m:sSub>
                  <m:r>
                    <m:rPr>
                      <m:sty m:val="p"/>
                    </m:rPr>
                    <w:rPr>
                      <w:rFonts w:ascii="Cambria Math" w:hAnsi="Cambria Math"/>
                      <w:sz w:val="28"/>
                      <w:szCs w:val="28"/>
                    </w:rPr>
                    <m:t>·(</m:t>
                  </m:r>
                  <m:f>
                    <m:fPr>
                      <m:type m:val="lin"/>
                      <m:ctrlPr>
                        <w:rPr>
                          <w:rFonts w:ascii="Cambria Math" w:hAnsi="Cambria Math"/>
                          <w:sz w:val="28"/>
                          <w:szCs w:val="28"/>
                        </w:rPr>
                      </m:ctrlPr>
                    </m:fPr>
                    <m:num>
                      <m:r>
                        <m:rPr>
                          <m:sty m:val="p"/>
                        </m:rPr>
                        <w:rPr>
                          <w:rFonts w:ascii="Cambria Math" w:hAnsi="Cambria Math"/>
                          <w:sz w:val="28"/>
                          <w:szCs w:val="28"/>
                        </w:rPr>
                        <m:t>F</m:t>
                      </m:r>
                    </m:num>
                    <m:den>
                      <m:r>
                        <m:rPr>
                          <m:sty m:val="p"/>
                        </m:rPr>
                        <w:rPr>
                          <w:rFonts w:ascii="Cambria Math" w:hAnsi="Cambria Math"/>
                          <w:sz w:val="28"/>
                          <w:szCs w:val="28"/>
                        </w:rPr>
                        <m:t>400</m:t>
                      </m:r>
                    </m:den>
                  </m:f>
                  <m:r>
                    <m:rPr>
                      <m:sty m:val="p"/>
                    </m:rPr>
                    <w:rPr>
                      <w:rFonts w:ascii="Cambria Math" w:hAnsi="Cambria Math"/>
                      <w:sz w:val="28"/>
                      <w:szCs w:val="28"/>
                    </w:rPr>
                    <m:t>)</m:t>
                  </m:r>
                </m:num>
                <m:den>
                  <m:sSubSup>
                    <m:sSubSupPr>
                      <m:ctrlPr>
                        <w:rPr>
                          <w:rFonts w:ascii="Cambria Math" w:hAnsi="Cambria Math"/>
                          <w:sz w:val="28"/>
                          <w:szCs w:val="28"/>
                        </w:rPr>
                      </m:ctrlPr>
                    </m:sSubSupPr>
                    <m:e>
                      <m:r>
                        <m:rPr>
                          <m:sty m:val="p"/>
                        </m:rPr>
                        <w:rPr>
                          <w:rFonts w:ascii="Cambria Math" w:hAnsi="Cambria Math"/>
                          <w:sz w:val="28"/>
                          <w:szCs w:val="28"/>
                        </w:rPr>
                        <m:t>R</m:t>
                      </m:r>
                    </m:e>
                    <m:sub>
                      <m:r>
                        <m:rPr>
                          <m:sty m:val="p"/>
                        </m:rPr>
                        <w:rPr>
                          <w:rFonts w:ascii="Cambria Math" w:hAnsi="Cambria Math"/>
                          <w:sz w:val="28"/>
                          <w:szCs w:val="28"/>
                        </w:rPr>
                        <m:t>1</m:t>
                      </m:r>
                    </m:sub>
                    <m:sup>
                      <m:r>
                        <m:rPr>
                          <m:sty m:val="p"/>
                        </m:rPr>
                        <w:rPr>
                          <w:rFonts w:ascii="Cambria Math" w:hAnsi="Cambria Math"/>
                          <w:sz w:val="28"/>
                          <w:szCs w:val="28"/>
                        </w:rPr>
                        <m:t>2</m:t>
                      </m:r>
                    </m:sup>
                  </m:sSubSup>
                </m:den>
              </m:f>
              <m:r>
                <m:rPr>
                  <m:sty m:val="p"/>
                </m:rP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m:rPr>
                          <m:sty m:val="p"/>
                        </m:rPr>
                        <w:rPr>
                          <w:rFonts w:ascii="Cambria Math" w:hAnsi="Cambria Math"/>
                          <w:sz w:val="28"/>
                          <w:szCs w:val="28"/>
                        </w:rPr>
                        <m:t>α</m:t>
                      </m:r>
                    </m:e>
                    <m:sub>
                      <m:r>
                        <m:rPr>
                          <m:sty m:val="p"/>
                        </m:rPr>
                        <w:rPr>
                          <w:rFonts w:ascii="Cambria Math" w:hAnsi="Cambria Math"/>
                          <w:sz w:val="28"/>
                          <w:szCs w:val="28"/>
                        </w:rPr>
                        <m:t>2</m:t>
                      </m:r>
                    </m:sub>
                  </m:sSub>
                  <m:r>
                    <m:rPr>
                      <m:sty m:val="p"/>
                    </m:rPr>
                    <w:rPr>
                      <w:rFonts w:ascii="Cambria Math" w:hAnsi="Cambria Math"/>
                      <w:sz w:val="28"/>
                      <w:szCs w:val="28"/>
                    </w:rPr>
                    <m:t>·A</m:t>
                  </m:r>
                </m:num>
                <m:den>
                  <m:sSubSup>
                    <m:sSubSupPr>
                      <m:ctrlPr>
                        <w:rPr>
                          <w:rFonts w:ascii="Cambria Math" w:hAnsi="Cambria Math"/>
                          <w:sz w:val="28"/>
                          <w:szCs w:val="28"/>
                        </w:rPr>
                      </m:ctrlPr>
                    </m:sSubSupPr>
                    <m:e>
                      <m:r>
                        <m:rPr>
                          <m:sty m:val="p"/>
                        </m:rPr>
                        <w:rPr>
                          <w:rFonts w:ascii="Cambria Math" w:hAnsi="Cambria Math"/>
                          <w:sz w:val="28"/>
                          <w:szCs w:val="28"/>
                        </w:rPr>
                        <m:t>R</m:t>
                      </m:r>
                    </m:e>
                    <m:sub>
                      <m:r>
                        <m:rPr>
                          <m:sty m:val="p"/>
                        </m:rPr>
                        <w:rPr>
                          <w:rFonts w:ascii="Cambria Math" w:hAnsi="Cambria Math"/>
                          <w:sz w:val="28"/>
                          <w:szCs w:val="28"/>
                        </w:rPr>
                        <m:t>2</m:t>
                      </m:r>
                    </m:sub>
                    <m:sup>
                      <m:r>
                        <m:rPr>
                          <m:sty m:val="p"/>
                        </m:rPr>
                        <w:rPr>
                          <w:rFonts w:ascii="Cambria Math" w:hAnsi="Cambria Math"/>
                          <w:sz w:val="28"/>
                          <w:szCs w:val="28"/>
                        </w:rPr>
                        <m:t>2</m:t>
                      </m:r>
                    </m:sup>
                  </m:sSubSup>
                </m:den>
              </m:f>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H</m:t>
                  </m:r>
                </m:e>
                <m:sub>
                  <m:r>
                    <m:rPr>
                      <m:sty m:val="p"/>
                    </m:rPr>
                    <w:rPr>
                      <w:rFonts w:ascii="Cambria Math" w:hAnsi="Cambria Math"/>
                      <w:sz w:val="28"/>
                      <w:szCs w:val="28"/>
                    </w:rPr>
                    <m:t>0</m:t>
                  </m:r>
                </m:sub>
              </m:sSub>
              <m:r>
                <m:rPr>
                  <m:sty m:val="p"/>
                </m:rPr>
                <w:rPr>
                  <w:rFonts w:ascii="Cambria Math" w:hAnsi="Cambria Math"/>
                  <w:sz w:val="28"/>
                  <w:szCs w:val="28"/>
                </w:rPr>
                <m:t xml:space="preserve">       </m:t>
              </m:r>
            </m:oMath>
            <w:r w:rsidR="00D87305" w:rsidRPr="00E1701B">
              <w:rPr>
                <w:rFonts w:hint="eastAsia"/>
                <w:sz w:val="28"/>
                <w:szCs w:val="28"/>
              </w:rPr>
              <w:t xml:space="preserve"> </w:t>
            </w:r>
            <w:r w:rsidR="00D87305">
              <w:rPr>
                <w:rFonts w:hint="eastAsia"/>
                <w:sz w:val="24"/>
              </w:rPr>
              <w:t xml:space="preserve">          (11-8)</w:t>
            </w:r>
          </w:p>
          <w:p w14:paraId="1FF0F58D" w14:textId="77777777" w:rsidR="00BA77AE" w:rsidRDefault="00D87305">
            <w:pPr>
              <w:spacing w:beforeLines="200" w:before="624" w:afterLines="100" w:after="312" w:line="360" w:lineRule="auto"/>
              <w:ind w:firstLineChars="200" w:firstLine="560"/>
              <w:jc w:val="center"/>
              <w:rPr>
                <w:sz w:val="24"/>
              </w:rPr>
            </w:pPr>
            <m:oMath>
              <m:r>
                <m:rPr>
                  <m:sty m:val="p"/>
                </m:rPr>
                <w:rPr>
                  <w:rFonts w:ascii="Cambria Math" w:hAnsi="Cambria Math"/>
                  <w:sz w:val="28"/>
                  <w:szCs w:val="28"/>
                </w:rPr>
                <m:t>B</m:t>
              </m:r>
              <m:r>
                <m:rPr>
                  <m:sty m:val="p"/>
                </m:rPr>
                <w:rPr>
                  <w:rFonts w:ascii="Cambria Math" w:hAnsi="Cambria Math" w:hint="eastAsia"/>
                  <w:sz w:val="28"/>
                  <w:szCs w:val="28"/>
                </w:rPr>
                <m:t>=</m:t>
              </m:r>
              <m:f>
                <m:fPr>
                  <m:ctrlPr>
                    <w:rPr>
                      <w:rFonts w:ascii="Cambria Math" w:hAnsi="Cambria Math"/>
                      <w:sz w:val="28"/>
                      <w:szCs w:val="28"/>
                    </w:rPr>
                  </m:ctrlPr>
                </m:fPr>
                <m:num>
                  <m:sSub>
                    <m:sSubPr>
                      <m:ctrlPr>
                        <w:rPr>
                          <w:rFonts w:ascii="Cambria Math" w:hAnsi="Cambria Math"/>
                          <w:sz w:val="28"/>
                          <w:szCs w:val="28"/>
                        </w:rPr>
                      </m:ctrlPr>
                    </m:sSubPr>
                    <m:e>
                      <m:r>
                        <m:rPr>
                          <m:sty m:val="p"/>
                        </m:rPr>
                        <w:rPr>
                          <w:rFonts w:ascii="Cambria Math" w:hAnsi="Cambria Math"/>
                          <w:sz w:val="28"/>
                          <w:szCs w:val="28"/>
                        </w:rPr>
                        <m:t>H</m:t>
                      </m:r>
                    </m:e>
                    <m:sub>
                      <m:r>
                        <m:rPr>
                          <m:sty m:val="p"/>
                        </m:rPr>
                        <w:rPr>
                          <w:rFonts w:ascii="Cambria Math" w:hAnsi="Cambria Math"/>
                          <w:sz w:val="28"/>
                          <w:szCs w:val="28"/>
                        </w:rPr>
                        <m:t>c</m:t>
                      </m:r>
                    </m:sub>
                  </m:sSub>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H</m:t>
                      </m:r>
                    </m:e>
                    <m:sub>
                      <m:r>
                        <m:rPr>
                          <m:sty m:val="p"/>
                        </m:rPr>
                        <w:rPr>
                          <w:rFonts w:ascii="Cambria Math" w:hAnsi="Cambria Math"/>
                          <w:sz w:val="28"/>
                          <w:szCs w:val="28"/>
                        </w:rPr>
                        <m:t>og</m:t>
                      </m:r>
                    </m:sub>
                  </m:sSub>
                </m:num>
                <m:den>
                  <m:sSub>
                    <m:sSubPr>
                      <m:ctrlPr>
                        <w:rPr>
                          <w:rFonts w:ascii="Cambria Math" w:hAnsi="Cambria Math"/>
                          <w:sz w:val="28"/>
                          <w:szCs w:val="28"/>
                        </w:rPr>
                      </m:ctrlPr>
                    </m:sSubPr>
                    <m:e>
                      <m:r>
                        <m:rPr>
                          <m:sty m:val="p"/>
                        </m:rPr>
                        <w:rPr>
                          <w:rFonts w:ascii="Cambria Math" w:hAnsi="Cambria Math"/>
                          <w:sz w:val="28"/>
                          <w:szCs w:val="28"/>
                        </w:rPr>
                        <m:t>H</m:t>
                      </m:r>
                    </m:e>
                    <m:sub>
                      <m:r>
                        <m:rPr>
                          <m:sty m:val="p"/>
                        </m:rPr>
                        <w:rPr>
                          <w:rFonts w:ascii="Cambria Math" w:hAnsi="Cambria Math"/>
                          <w:sz w:val="28"/>
                          <w:szCs w:val="28"/>
                        </w:rPr>
                        <m:t>g</m:t>
                      </m:r>
                    </m:sub>
                  </m:sSub>
                </m:den>
              </m:f>
            </m:oMath>
            <w:r w:rsidRPr="00E1701B">
              <w:rPr>
                <w:sz w:val="28"/>
                <w:szCs w:val="28"/>
              </w:rPr>
              <w:tab/>
            </w:r>
            <w:r w:rsidRPr="00E1701B">
              <w:rPr>
                <w:rFonts w:hint="eastAsia"/>
                <w:sz w:val="28"/>
                <w:szCs w:val="28"/>
              </w:rPr>
              <w:t xml:space="preserve">   </w:t>
            </w:r>
            <w:r>
              <w:rPr>
                <w:rFonts w:hint="eastAsia"/>
                <w:sz w:val="24"/>
              </w:rPr>
              <w:t xml:space="preserve">                      </w:t>
            </w:r>
            <w:r>
              <w:rPr>
                <w:sz w:val="24"/>
              </w:rPr>
              <w:t>(</w:t>
            </w:r>
            <w:r>
              <w:rPr>
                <w:rFonts w:hint="eastAsia"/>
                <w:sz w:val="24"/>
              </w:rPr>
              <w:t>11-9</w:t>
            </w:r>
            <w:r>
              <w:rPr>
                <w:sz w:val="24"/>
              </w:rPr>
              <w:t>)</w:t>
            </w:r>
          </w:p>
          <w:p w14:paraId="7A08EAFA" w14:textId="77777777" w:rsidR="00BA77AE" w:rsidRDefault="00D87305">
            <w:pPr>
              <w:spacing w:line="360" w:lineRule="auto"/>
              <w:rPr>
                <w:sz w:val="24"/>
              </w:rPr>
            </w:pPr>
            <w:r>
              <w:rPr>
                <w:sz w:val="24"/>
              </w:rPr>
              <w:t>式中：</w:t>
            </w:r>
          </w:p>
          <w:p w14:paraId="432B60F9" w14:textId="77777777" w:rsidR="00BA77AE" w:rsidRDefault="00D87305">
            <w:pPr>
              <w:spacing w:line="360" w:lineRule="auto"/>
              <w:ind w:firstLineChars="200" w:firstLine="480"/>
              <w:rPr>
                <w:sz w:val="24"/>
              </w:rPr>
            </w:pPr>
            <w:r>
              <w:rPr>
                <w:sz w:val="24"/>
              </w:rPr>
              <w:t>H</w:t>
            </w:r>
            <w:r>
              <w:rPr>
                <w:rFonts w:hint="eastAsia"/>
                <w:sz w:val="24"/>
              </w:rPr>
              <w:t>g</w:t>
            </w:r>
            <w:r>
              <w:rPr>
                <w:rFonts w:hint="eastAsia"/>
                <w:sz w:val="24"/>
              </w:rPr>
              <w:t>——</w:t>
            </w:r>
            <w:r>
              <w:rPr>
                <w:sz w:val="24"/>
              </w:rPr>
              <w:t>入口处散射辐射剂量率，</w:t>
            </w:r>
            <w:proofErr w:type="spellStart"/>
            <w:r>
              <w:rPr>
                <w:sz w:val="24"/>
              </w:rPr>
              <w:t>μSv</w:t>
            </w:r>
            <w:proofErr w:type="spellEnd"/>
            <w:r>
              <w:rPr>
                <w:sz w:val="24"/>
              </w:rPr>
              <w:t>/h</w:t>
            </w:r>
            <w:r>
              <w:rPr>
                <w:sz w:val="24"/>
              </w:rPr>
              <w:t>；</w:t>
            </w:r>
          </w:p>
          <w:p w14:paraId="7233F683" w14:textId="1C9CA174" w:rsidR="00BA77AE" w:rsidRDefault="009A26DC">
            <w:pPr>
              <w:spacing w:line="360" w:lineRule="auto"/>
              <w:ind w:firstLineChars="198" w:firstLine="475"/>
              <w:rPr>
                <w:sz w:val="24"/>
              </w:rPr>
            </w:pPr>
            <m:oMath>
              <m:sSub>
                <m:sSubPr>
                  <m:ctrlPr>
                    <w:rPr>
                      <w:rFonts w:ascii="Cambria Math" w:hAnsi="Cambria Math"/>
                      <w:sz w:val="24"/>
                    </w:rPr>
                  </m:ctrlPr>
                </m:sSubPr>
                <m:e>
                  <m:r>
                    <m:rPr>
                      <m:sty m:val="p"/>
                    </m:rPr>
                    <w:rPr>
                      <w:rFonts w:ascii="Cambria Math" w:hAnsi="Cambria Math"/>
                      <w:sz w:val="24"/>
                    </w:rPr>
                    <m:t>α</m:t>
                  </m:r>
                </m:e>
                <m:sub>
                  <m:r>
                    <m:rPr>
                      <m:sty m:val="p"/>
                    </m:rPr>
                    <w:rPr>
                      <w:rFonts w:ascii="Cambria Math" w:hAnsi="Cambria Math"/>
                      <w:sz w:val="24"/>
                    </w:rPr>
                    <m:t>ph</m:t>
                  </m:r>
                </m:sub>
              </m:sSub>
            </m:oMath>
            <w:r w:rsidR="00D87305">
              <w:rPr>
                <w:rFonts w:hint="eastAsia"/>
                <w:sz w:val="24"/>
              </w:rPr>
              <w:t>——</w:t>
            </w:r>
            <w:r w:rsidR="00D87305">
              <w:rPr>
                <w:sz w:val="24"/>
              </w:rPr>
              <w:t>患者</w:t>
            </w:r>
            <w:r w:rsidR="00D87305">
              <w:rPr>
                <w:sz w:val="24"/>
              </w:rPr>
              <w:t>400cm2</w:t>
            </w:r>
            <w:r w:rsidR="00D87305">
              <w:rPr>
                <w:sz w:val="24"/>
              </w:rPr>
              <w:t>面积上的散射因子，</w:t>
            </w:r>
            <w:r w:rsidR="00D87305">
              <w:rPr>
                <w:sz w:val="24"/>
              </w:rPr>
              <w:t>45°</w:t>
            </w:r>
            <w:r w:rsidR="00D87305">
              <w:rPr>
                <w:sz w:val="24"/>
              </w:rPr>
              <w:t>散射时为</w:t>
            </w:r>
            <w:r w:rsidR="00D87305" w:rsidRPr="000C7B81">
              <w:rPr>
                <w:color w:val="FF0000"/>
                <w:sz w:val="24"/>
              </w:rPr>
              <w:t>1.3</w:t>
            </w:r>
            <w:r w:rsidR="000C7B81" w:rsidRPr="000C7B81">
              <w:rPr>
                <w:color w:val="FF0000"/>
                <w:sz w:val="24"/>
              </w:rPr>
              <w:t>9</w:t>
            </w:r>
            <w:r w:rsidR="00D87305" w:rsidRPr="000C7B81">
              <w:rPr>
                <w:color w:val="FF0000"/>
                <w:sz w:val="24"/>
              </w:rPr>
              <w:t>×10</w:t>
            </w:r>
            <w:r w:rsidR="00D87305" w:rsidRPr="000C7B81">
              <w:rPr>
                <w:color w:val="FF0000"/>
                <w:sz w:val="24"/>
                <w:vertAlign w:val="superscript"/>
              </w:rPr>
              <w:t>-3</w:t>
            </w:r>
            <w:r w:rsidR="00D87305" w:rsidRPr="000C7B81">
              <w:rPr>
                <w:rFonts w:hint="eastAsia"/>
                <w:color w:val="FF0000"/>
                <w:sz w:val="24"/>
              </w:rPr>
              <w:t>(</w:t>
            </w:r>
            <w:r w:rsidR="000C7B81" w:rsidRPr="000C7B81">
              <w:rPr>
                <w:color w:val="FF0000"/>
                <w:sz w:val="24"/>
              </w:rPr>
              <w:t>6</w:t>
            </w:r>
            <w:r w:rsidR="00D87305" w:rsidRPr="000C7B81">
              <w:rPr>
                <w:color w:val="FF0000"/>
                <w:sz w:val="24"/>
              </w:rPr>
              <w:t>MV</w:t>
            </w:r>
            <w:r w:rsidR="00D87305" w:rsidRPr="000C7B81">
              <w:rPr>
                <w:rFonts w:hint="eastAsia"/>
                <w:color w:val="FF0000"/>
                <w:sz w:val="24"/>
              </w:rPr>
              <w:t>)</w:t>
            </w:r>
            <w:r w:rsidR="00D87305">
              <w:rPr>
                <w:rFonts w:hint="eastAsia"/>
                <w:sz w:val="24"/>
              </w:rPr>
              <w:t>；</w:t>
            </w:r>
          </w:p>
          <w:p w14:paraId="4E84F96C" w14:textId="77777777" w:rsidR="00BA77AE" w:rsidRDefault="00D87305">
            <w:pPr>
              <w:spacing w:line="360" w:lineRule="auto"/>
              <w:ind w:firstLineChars="198" w:firstLine="475"/>
              <w:rPr>
                <w:sz w:val="24"/>
              </w:rPr>
            </w:pPr>
            <w:r>
              <w:rPr>
                <w:sz w:val="24"/>
              </w:rPr>
              <w:t>F</w:t>
            </w:r>
            <w:r>
              <w:rPr>
                <w:rFonts w:hint="eastAsia"/>
                <w:sz w:val="24"/>
              </w:rPr>
              <w:t>——</w:t>
            </w:r>
            <w:r>
              <w:rPr>
                <w:sz w:val="24"/>
              </w:rPr>
              <w:t>治疗装置有用束在等中心处的最大治疗野面积，取</w:t>
            </w:r>
            <w:r>
              <w:rPr>
                <w:sz w:val="24"/>
              </w:rPr>
              <w:t>1,600cm</w:t>
            </w:r>
            <w:r w:rsidRPr="00E1701B">
              <w:rPr>
                <w:sz w:val="24"/>
                <w:vertAlign w:val="superscript"/>
              </w:rPr>
              <w:t>2</w:t>
            </w:r>
            <w:r>
              <w:rPr>
                <w:sz w:val="24"/>
              </w:rPr>
              <w:t>；</w:t>
            </w:r>
          </w:p>
          <w:p w14:paraId="5E618B8F" w14:textId="77777777" w:rsidR="00BA77AE" w:rsidRDefault="009A26DC">
            <w:pPr>
              <w:spacing w:line="360" w:lineRule="auto"/>
              <w:ind w:firstLineChars="200" w:firstLine="480"/>
              <w:rPr>
                <w:sz w:val="24"/>
              </w:rPr>
            </w:pPr>
            <m:oMath>
              <m:sSub>
                <m:sSubPr>
                  <m:ctrlPr>
                    <w:rPr>
                      <w:rFonts w:ascii="Cambria Math" w:hAnsi="Cambria Math"/>
                      <w:sz w:val="24"/>
                    </w:rPr>
                  </m:ctrlPr>
                </m:sSubPr>
                <m:e>
                  <m:r>
                    <m:rPr>
                      <m:sty m:val="p"/>
                    </m:rPr>
                    <w:rPr>
                      <w:rFonts w:ascii="Cambria Math" w:hAnsi="Cambria Math"/>
                      <w:sz w:val="24"/>
                    </w:rPr>
                    <m:t>α</m:t>
                  </m:r>
                </m:e>
                <m:sub>
                  <m:r>
                    <m:rPr>
                      <m:sty m:val="p"/>
                    </m:rPr>
                    <w:rPr>
                      <w:rFonts w:ascii="Cambria Math" w:hAnsi="Cambria Math"/>
                      <w:sz w:val="24"/>
                    </w:rPr>
                    <m:t>2</m:t>
                  </m:r>
                </m:sub>
              </m:sSub>
            </m:oMath>
            <w:r w:rsidR="00D87305">
              <w:rPr>
                <w:rFonts w:hint="eastAsia"/>
                <w:sz w:val="24"/>
              </w:rPr>
              <w:t>——</w:t>
            </w:r>
            <w:r w:rsidR="00D87305">
              <w:rPr>
                <w:sz w:val="24"/>
              </w:rPr>
              <w:t>墙入射的患者散射辐射的散射因子，取</w:t>
            </w:r>
            <w:r w:rsidR="00D87305">
              <w:rPr>
                <w:rFonts w:hint="eastAsia"/>
                <w:sz w:val="24"/>
              </w:rPr>
              <w:t>22.0</w:t>
            </w:r>
            <w:r w:rsidR="00D87305">
              <w:rPr>
                <w:sz w:val="24"/>
              </w:rPr>
              <w:t>×10</w:t>
            </w:r>
            <w:r w:rsidR="00D87305" w:rsidRPr="00343CFF">
              <w:rPr>
                <w:sz w:val="24"/>
                <w:vertAlign w:val="superscript"/>
              </w:rPr>
              <w:t>-3</w:t>
            </w:r>
            <w:r w:rsidR="00D87305">
              <w:rPr>
                <w:rFonts w:hint="eastAsia"/>
                <w:sz w:val="24"/>
              </w:rPr>
              <w:t>(</w:t>
            </w:r>
            <w:r w:rsidR="00D87305">
              <w:rPr>
                <w:sz w:val="24"/>
              </w:rPr>
              <w:t>45°</w:t>
            </w:r>
            <w:r w:rsidR="00D87305">
              <w:rPr>
                <w:sz w:val="24"/>
              </w:rPr>
              <w:t>入射</w:t>
            </w:r>
            <w:r w:rsidR="00D87305">
              <w:rPr>
                <w:sz w:val="24"/>
              </w:rPr>
              <w:t>0°</w:t>
            </w:r>
            <w:r w:rsidR="00D87305">
              <w:rPr>
                <w:sz w:val="24"/>
              </w:rPr>
              <w:t>散射时</w:t>
            </w:r>
            <w:r w:rsidR="00D87305">
              <w:rPr>
                <w:rFonts w:hint="eastAsia"/>
                <w:sz w:val="24"/>
              </w:rPr>
              <w:t>0.5MeV</w:t>
            </w:r>
            <w:r w:rsidR="00D87305">
              <w:rPr>
                <w:rFonts w:hint="eastAsia"/>
                <w:sz w:val="24"/>
              </w:rPr>
              <w:t>时的值</w:t>
            </w:r>
            <w:r w:rsidR="00D87305">
              <w:rPr>
                <w:rFonts w:hint="eastAsia"/>
                <w:sz w:val="24"/>
              </w:rPr>
              <w:t>)</w:t>
            </w:r>
            <w:r w:rsidR="00D87305">
              <w:rPr>
                <w:sz w:val="24"/>
              </w:rPr>
              <w:t>；</w:t>
            </w:r>
          </w:p>
          <w:p w14:paraId="5F33D94B" w14:textId="77777777" w:rsidR="00BA77AE" w:rsidRDefault="00D87305">
            <w:pPr>
              <w:spacing w:line="360" w:lineRule="auto"/>
              <w:ind w:firstLineChars="198" w:firstLine="475"/>
              <w:rPr>
                <w:sz w:val="24"/>
              </w:rPr>
            </w:pPr>
            <w:r>
              <w:rPr>
                <w:sz w:val="24"/>
              </w:rPr>
              <w:t>A</w:t>
            </w:r>
            <w:r>
              <w:rPr>
                <w:rFonts w:hint="eastAsia"/>
                <w:sz w:val="24"/>
              </w:rPr>
              <w:t>——</w:t>
            </w:r>
            <w:r>
              <w:rPr>
                <w:sz w:val="24"/>
              </w:rPr>
              <w:t>墙散射面积，</w:t>
            </w:r>
            <w:r>
              <w:rPr>
                <w:sz w:val="24"/>
              </w:rPr>
              <w:t>m</w:t>
            </w:r>
            <w:r w:rsidRPr="00E1701B">
              <w:rPr>
                <w:sz w:val="24"/>
                <w:vertAlign w:val="superscript"/>
              </w:rPr>
              <w:t>2</w:t>
            </w:r>
            <w:r>
              <w:rPr>
                <w:sz w:val="24"/>
              </w:rPr>
              <w:t>；</w:t>
            </w:r>
          </w:p>
          <w:p w14:paraId="6324051C" w14:textId="77777777" w:rsidR="00BA77AE" w:rsidRDefault="00D87305">
            <w:pPr>
              <w:spacing w:line="360" w:lineRule="auto"/>
              <w:ind w:firstLineChars="198" w:firstLine="475"/>
              <w:rPr>
                <w:sz w:val="24"/>
              </w:rPr>
            </w:pPr>
            <w:r>
              <w:rPr>
                <w:sz w:val="24"/>
              </w:rPr>
              <w:t>R</w:t>
            </w:r>
            <w:r w:rsidRPr="00E1701B">
              <w:rPr>
                <w:sz w:val="24"/>
                <w:vertAlign w:val="subscript"/>
              </w:rPr>
              <w:t>1</w:t>
            </w:r>
            <w:r>
              <w:rPr>
                <w:rFonts w:hint="eastAsia"/>
                <w:sz w:val="24"/>
              </w:rPr>
              <w:t>——</w:t>
            </w:r>
            <w:r>
              <w:rPr>
                <w:sz w:val="24"/>
              </w:rPr>
              <w:t>散射点至等中心点的距离，</w:t>
            </w:r>
            <w:r>
              <w:rPr>
                <w:sz w:val="24"/>
              </w:rPr>
              <w:t>m</w:t>
            </w:r>
            <w:r>
              <w:rPr>
                <w:rFonts w:hint="eastAsia"/>
                <w:sz w:val="24"/>
              </w:rPr>
              <w:t>；</w:t>
            </w:r>
          </w:p>
          <w:p w14:paraId="77E4EE77" w14:textId="77777777" w:rsidR="00BA77AE" w:rsidRDefault="00D87305">
            <w:pPr>
              <w:spacing w:line="360" w:lineRule="auto"/>
              <w:ind w:firstLineChars="198" w:firstLine="475"/>
              <w:rPr>
                <w:sz w:val="24"/>
              </w:rPr>
            </w:pPr>
            <w:r>
              <w:rPr>
                <w:sz w:val="24"/>
              </w:rPr>
              <w:lastRenderedPageBreak/>
              <w:t>R</w:t>
            </w:r>
            <w:r w:rsidRPr="00E1701B">
              <w:rPr>
                <w:sz w:val="24"/>
                <w:vertAlign w:val="subscript"/>
              </w:rPr>
              <w:t>2</w:t>
            </w:r>
            <w:r>
              <w:rPr>
                <w:rFonts w:hint="eastAsia"/>
                <w:sz w:val="24"/>
              </w:rPr>
              <w:t>——</w:t>
            </w:r>
            <w:r>
              <w:rPr>
                <w:sz w:val="24"/>
              </w:rPr>
              <w:t>散射点至入口处点的距离，</w:t>
            </w:r>
            <w:r>
              <w:rPr>
                <w:sz w:val="24"/>
              </w:rPr>
              <w:t>m</w:t>
            </w:r>
            <w:r>
              <w:rPr>
                <w:rFonts w:hint="eastAsia"/>
                <w:sz w:val="24"/>
              </w:rPr>
              <w:t>；</w:t>
            </w:r>
          </w:p>
          <w:p w14:paraId="249D4FA1" w14:textId="77777777" w:rsidR="00BA77AE" w:rsidRDefault="00D87305">
            <w:pPr>
              <w:spacing w:line="360" w:lineRule="auto"/>
              <w:ind w:firstLineChars="200" w:firstLine="480"/>
              <w:rPr>
                <w:sz w:val="24"/>
              </w:rPr>
            </w:pPr>
            <w:r>
              <w:rPr>
                <w:sz w:val="24"/>
              </w:rPr>
              <w:t>H</w:t>
            </w:r>
            <w:r w:rsidRPr="00E1701B">
              <w:rPr>
                <w:sz w:val="24"/>
                <w:vertAlign w:val="subscript"/>
              </w:rPr>
              <w:t>0</w:t>
            </w:r>
            <w:r>
              <w:rPr>
                <w:rFonts w:hint="eastAsia"/>
                <w:sz w:val="24"/>
              </w:rPr>
              <w:t>——</w:t>
            </w:r>
            <w:r>
              <w:rPr>
                <w:sz w:val="24"/>
              </w:rPr>
              <w:t>加速器有用线束中心轴上距产生治疗</w:t>
            </w:r>
            <w:r>
              <w:rPr>
                <w:sz w:val="24"/>
              </w:rPr>
              <w:t>X</w:t>
            </w:r>
            <w:r>
              <w:rPr>
                <w:sz w:val="24"/>
              </w:rPr>
              <w:t>射线束的靶</w:t>
            </w:r>
            <w:r>
              <w:rPr>
                <w:sz w:val="24"/>
              </w:rPr>
              <w:t>1m</w:t>
            </w:r>
            <w:r>
              <w:rPr>
                <w:sz w:val="24"/>
              </w:rPr>
              <w:t>处的常用最高剂量率，</w:t>
            </w:r>
            <w:r>
              <w:rPr>
                <w:sz w:val="24"/>
              </w:rPr>
              <w:t>μSv·m</w:t>
            </w:r>
            <w:r w:rsidRPr="00E1701B">
              <w:rPr>
                <w:sz w:val="24"/>
                <w:vertAlign w:val="superscript"/>
              </w:rPr>
              <w:t>2</w:t>
            </w:r>
            <w:r>
              <w:rPr>
                <w:sz w:val="24"/>
              </w:rPr>
              <w:t>/h</w:t>
            </w:r>
            <w:r>
              <w:rPr>
                <w:rFonts w:hint="eastAsia"/>
                <w:sz w:val="24"/>
              </w:rPr>
              <w:t>；</w:t>
            </w:r>
          </w:p>
          <w:p w14:paraId="4204ABD4" w14:textId="77777777" w:rsidR="00BA77AE" w:rsidRDefault="00D87305">
            <w:pPr>
              <w:spacing w:line="360" w:lineRule="auto"/>
              <w:ind w:firstLineChars="200" w:firstLine="480"/>
              <w:rPr>
                <w:sz w:val="24"/>
              </w:rPr>
            </w:pPr>
            <w:proofErr w:type="spellStart"/>
            <w:r>
              <w:rPr>
                <w:sz w:val="24"/>
              </w:rPr>
              <w:t>H</w:t>
            </w:r>
            <w:r w:rsidRPr="00E1701B">
              <w:rPr>
                <w:sz w:val="24"/>
                <w:vertAlign w:val="subscript"/>
              </w:rPr>
              <w:t>c</w:t>
            </w:r>
            <w:proofErr w:type="spellEnd"/>
            <w:r>
              <w:rPr>
                <w:rFonts w:hint="eastAsia"/>
                <w:sz w:val="24"/>
              </w:rPr>
              <w:t>——</w:t>
            </w:r>
            <w:r>
              <w:rPr>
                <w:sz w:val="24"/>
              </w:rPr>
              <w:t>按照标准确定的剂量率参考控制水平</w:t>
            </w:r>
            <w:r>
              <w:rPr>
                <w:rFonts w:hint="eastAsia"/>
                <w:sz w:val="24"/>
              </w:rPr>
              <w:t>；</w:t>
            </w:r>
            <w:r>
              <w:rPr>
                <w:sz w:val="24"/>
              </w:rPr>
              <w:t xml:space="preserve"> </w:t>
            </w:r>
          </w:p>
          <w:p w14:paraId="4840C3C6" w14:textId="77777777" w:rsidR="00BA77AE" w:rsidRDefault="00D87305">
            <w:pPr>
              <w:spacing w:line="360" w:lineRule="auto"/>
              <w:ind w:firstLineChars="200" w:firstLine="480"/>
              <w:rPr>
                <w:sz w:val="24"/>
              </w:rPr>
            </w:pPr>
            <w:r>
              <w:rPr>
                <w:sz w:val="24"/>
              </w:rPr>
              <w:t>H</w:t>
            </w:r>
            <w:r w:rsidRPr="00E1701B">
              <w:rPr>
                <w:sz w:val="24"/>
                <w:vertAlign w:val="subscript"/>
              </w:rPr>
              <w:t>og</w:t>
            </w:r>
            <w:r>
              <w:rPr>
                <w:rFonts w:hint="eastAsia"/>
                <w:sz w:val="24"/>
              </w:rPr>
              <w:t>——</w:t>
            </w:r>
            <w:r>
              <w:rPr>
                <w:sz w:val="24"/>
              </w:rPr>
              <w:t>泄漏辐射在入口处的剂量率，</w:t>
            </w:r>
            <w:proofErr w:type="spellStart"/>
            <w:r>
              <w:rPr>
                <w:sz w:val="24"/>
              </w:rPr>
              <w:t>μSv</w:t>
            </w:r>
            <w:proofErr w:type="spellEnd"/>
            <w:r>
              <w:rPr>
                <w:sz w:val="24"/>
              </w:rPr>
              <w:t>/h</w:t>
            </w:r>
            <w:r>
              <w:rPr>
                <w:sz w:val="24"/>
              </w:rPr>
              <w:t>。</w:t>
            </w:r>
          </w:p>
          <w:p w14:paraId="77A36203" w14:textId="491B566E" w:rsidR="00BA77AE" w:rsidRDefault="00D87305">
            <w:pPr>
              <w:spacing w:line="360" w:lineRule="auto"/>
              <w:ind w:firstLineChars="200" w:firstLine="480"/>
              <w:rPr>
                <w:sz w:val="24"/>
              </w:rPr>
            </w:pPr>
            <w:r>
              <w:rPr>
                <w:rFonts w:hint="eastAsia"/>
                <w:sz w:val="24"/>
              </w:rPr>
              <w:t>患者</w:t>
            </w:r>
            <w:proofErr w:type="gramStart"/>
            <w:r>
              <w:rPr>
                <w:rFonts w:hint="eastAsia"/>
                <w:sz w:val="24"/>
              </w:rPr>
              <w:t>散射经迷道内</w:t>
            </w:r>
            <w:proofErr w:type="gramEnd"/>
            <w:r>
              <w:rPr>
                <w:rFonts w:hint="eastAsia"/>
                <w:sz w:val="24"/>
              </w:rPr>
              <w:t>口再</w:t>
            </w:r>
            <w:proofErr w:type="gramStart"/>
            <w:r>
              <w:rPr>
                <w:rFonts w:hint="eastAsia"/>
                <w:sz w:val="24"/>
              </w:rPr>
              <w:t>散射至迷道外</w:t>
            </w:r>
            <w:proofErr w:type="gramEnd"/>
            <w:r>
              <w:rPr>
                <w:rFonts w:hint="eastAsia"/>
                <w:sz w:val="24"/>
              </w:rPr>
              <w:t>口</w:t>
            </w:r>
            <w:r w:rsidR="00F27262">
              <w:rPr>
                <w:sz w:val="24"/>
              </w:rPr>
              <w:t>G</w:t>
            </w:r>
            <w:r>
              <w:rPr>
                <w:rFonts w:hint="eastAsia"/>
                <w:sz w:val="24"/>
              </w:rPr>
              <w:t>处的散射辐射计算参数及计算结果见表</w:t>
            </w:r>
            <w:r>
              <w:rPr>
                <w:rFonts w:hint="eastAsia"/>
                <w:sz w:val="24"/>
              </w:rPr>
              <w:t>11-</w:t>
            </w:r>
            <w:r w:rsidR="0038147F">
              <w:rPr>
                <w:sz w:val="24"/>
              </w:rPr>
              <w:t>8</w:t>
            </w:r>
            <w:r>
              <w:rPr>
                <w:rFonts w:hint="eastAsia"/>
                <w:sz w:val="24"/>
              </w:rPr>
              <w:t>。</w:t>
            </w:r>
          </w:p>
          <w:p w14:paraId="51F3FA2F" w14:textId="10DB74D3" w:rsidR="00BA77AE" w:rsidRDefault="00D87305" w:rsidP="00D87305">
            <w:pPr>
              <w:spacing w:line="360" w:lineRule="auto"/>
              <w:ind w:firstLineChars="200" w:firstLine="422"/>
              <w:rPr>
                <w:b/>
                <w:szCs w:val="21"/>
              </w:rPr>
            </w:pPr>
            <w:r>
              <w:rPr>
                <w:rFonts w:hint="eastAsia"/>
                <w:b/>
                <w:szCs w:val="21"/>
              </w:rPr>
              <w:t>表</w:t>
            </w:r>
            <w:r>
              <w:rPr>
                <w:rFonts w:hint="eastAsia"/>
                <w:b/>
                <w:szCs w:val="21"/>
              </w:rPr>
              <w:t>11-</w:t>
            </w:r>
            <w:r w:rsidR="0038147F">
              <w:rPr>
                <w:b/>
                <w:szCs w:val="21"/>
              </w:rPr>
              <w:t>8</w:t>
            </w:r>
            <w:r>
              <w:rPr>
                <w:rFonts w:hint="eastAsia"/>
                <w:b/>
                <w:szCs w:val="21"/>
              </w:rPr>
              <w:t xml:space="preserve">   </w:t>
            </w:r>
            <w:r>
              <w:rPr>
                <w:rFonts w:hint="eastAsia"/>
                <w:b/>
                <w:szCs w:val="21"/>
              </w:rPr>
              <w:t>患者</w:t>
            </w:r>
            <w:proofErr w:type="gramStart"/>
            <w:r>
              <w:rPr>
                <w:rFonts w:hint="eastAsia"/>
                <w:b/>
                <w:szCs w:val="21"/>
              </w:rPr>
              <w:t>散射经迷道内</w:t>
            </w:r>
            <w:proofErr w:type="gramEnd"/>
            <w:r>
              <w:rPr>
                <w:rFonts w:hint="eastAsia"/>
                <w:b/>
                <w:szCs w:val="21"/>
              </w:rPr>
              <w:t>口再</w:t>
            </w:r>
            <w:proofErr w:type="gramStart"/>
            <w:r>
              <w:rPr>
                <w:rFonts w:hint="eastAsia"/>
                <w:b/>
                <w:szCs w:val="21"/>
              </w:rPr>
              <w:t>散射至迷道外</w:t>
            </w:r>
            <w:proofErr w:type="gramEnd"/>
            <w:r>
              <w:rPr>
                <w:rFonts w:hint="eastAsia"/>
                <w:b/>
                <w:szCs w:val="21"/>
              </w:rPr>
              <w:t>口散射辐射计算参数及计算结果</w:t>
            </w:r>
            <w:r>
              <w:rPr>
                <w:rFonts w:hint="eastAsia"/>
                <w:b/>
                <w:szCs w:val="21"/>
              </w:rPr>
              <w:t xml:space="preserve"> </w:t>
            </w:r>
          </w:p>
          <w:tbl>
            <w:tblPr>
              <w:tblW w:w="906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131"/>
              <w:gridCol w:w="1276"/>
              <w:gridCol w:w="1137"/>
              <w:gridCol w:w="992"/>
              <w:gridCol w:w="706"/>
              <w:gridCol w:w="713"/>
              <w:gridCol w:w="850"/>
              <w:gridCol w:w="850"/>
              <w:gridCol w:w="1409"/>
            </w:tblGrid>
            <w:tr w:rsidR="00BA77AE" w:rsidRPr="00E1701B" w14:paraId="21AA6E9B" w14:textId="77777777" w:rsidTr="008459BA">
              <w:trPr>
                <w:trHeight w:val="340"/>
                <w:jc w:val="center"/>
              </w:trPr>
              <w:tc>
                <w:tcPr>
                  <w:tcW w:w="1131" w:type="dxa"/>
                  <w:vAlign w:val="center"/>
                </w:tcPr>
                <w:p w14:paraId="17D1C8E6" w14:textId="77777777" w:rsidR="00BA77AE" w:rsidRPr="00E1701B" w:rsidRDefault="00D87305">
                  <w:pPr>
                    <w:jc w:val="center"/>
                    <w:rPr>
                      <w:szCs w:val="21"/>
                    </w:rPr>
                  </w:pPr>
                  <w:r w:rsidRPr="00E1701B">
                    <w:rPr>
                      <w:rFonts w:hint="eastAsia"/>
                      <w:szCs w:val="21"/>
                    </w:rPr>
                    <w:t>参数名称</w:t>
                  </w:r>
                </w:p>
              </w:tc>
              <w:tc>
                <w:tcPr>
                  <w:tcW w:w="1276" w:type="dxa"/>
                  <w:vAlign w:val="center"/>
                </w:tcPr>
                <w:p w14:paraId="6614E1A4" w14:textId="77777777" w:rsidR="00BA77AE" w:rsidRPr="00E1701B" w:rsidRDefault="00D87305">
                  <w:pPr>
                    <w:jc w:val="center"/>
                    <w:rPr>
                      <w:szCs w:val="21"/>
                    </w:rPr>
                  </w:pPr>
                  <w:r w:rsidRPr="00E1701B">
                    <w:rPr>
                      <w:position w:val="-12"/>
                      <w:szCs w:val="21"/>
                    </w:rPr>
                    <w:object w:dxaOrig="465" w:dyaOrig="480" w14:anchorId="28C40348">
                      <v:shape id="_x0000_i1051" type="#_x0000_t75" style="width:21.5pt;height:21.5pt" o:ole="">
                        <v:imagedata r:id="rId27" o:title=""/>
                      </v:shape>
                      <o:OLEObject Type="Embed" ProgID="Equation.3" ShapeID="_x0000_i1051" DrawAspect="Content" ObjectID="_1637571490" r:id="rId53"/>
                    </w:object>
                  </w:r>
                </w:p>
              </w:tc>
              <w:tc>
                <w:tcPr>
                  <w:tcW w:w="1137" w:type="dxa"/>
                  <w:vAlign w:val="center"/>
                </w:tcPr>
                <w:p w14:paraId="4A21325C" w14:textId="77777777" w:rsidR="00BA77AE" w:rsidRPr="00E1701B" w:rsidRDefault="00D87305">
                  <w:pPr>
                    <w:jc w:val="center"/>
                    <w:rPr>
                      <w:szCs w:val="21"/>
                    </w:rPr>
                  </w:pPr>
                  <w:r w:rsidRPr="00E1701B">
                    <w:rPr>
                      <w:position w:val="-14"/>
                      <w:szCs w:val="21"/>
                    </w:rPr>
                    <w:object w:dxaOrig="375" w:dyaOrig="375" w14:anchorId="02BEA5A5">
                      <v:shape id="_x0000_i1052" type="#_x0000_t75" style="width:21.5pt;height:21.5pt" o:ole="">
                        <v:imagedata r:id="rId38" o:title=""/>
                      </v:shape>
                      <o:OLEObject Type="Embed" ProgID="Equation.3" ShapeID="_x0000_i1052" DrawAspect="Content" ObjectID="_1637571491" r:id="rId54"/>
                    </w:object>
                  </w:r>
                </w:p>
              </w:tc>
              <w:tc>
                <w:tcPr>
                  <w:tcW w:w="992" w:type="dxa"/>
                  <w:vAlign w:val="center"/>
                </w:tcPr>
                <w:p w14:paraId="7695CED5" w14:textId="77777777" w:rsidR="00BA77AE" w:rsidRPr="00E1701B" w:rsidRDefault="00D87305">
                  <w:pPr>
                    <w:jc w:val="center"/>
                    <w:rPr>
                      <w:szCs w:val="21"/>
                    </w:rPr>
                  </w:pPr>
                  <w:r w:rsidRPr="00E1701B">
                    <w:rPr>
                      <w:position w:val="-10"/>
                      <w:szCs w:val="21"/>
                    </w:rPr>
                    <w:object w:dxaOrig="315" w:dyaOrig="375" w14:anchorId="66E55F2A">
                      <v:shape id="_x0000_i1053" type="#_x0000_t75" style="width:14.05pt;height:21.5pt" o:ole="">
                        <v:imagedata r:id="rId55" o:title=""/>
                      </v:shape>
                      <o:OLEObject Type="Embed" ProgID="Equation.3" ShapeID="_x0000_i1053" DrawAspect="Content" ObjectID="_1637571492" r:id="rId56"/>
                    </w:object>
                  </w:r>
                </w:p>
              </w:tc>
              <w:tc>
                <w:tcPr>
                  <w:tcW w:w="706" w:type="dxa"/>
                  <w:vAlign w:val="center"/>
                </w:tcPr>
                <w:p w14:paraId="6C2CB24B" w14:textId="77777777" w:rsidR="00BA77AE" w:rsidRPr="00E1701B" w:rsidRDefault="00D87305">
                  <w:pPr>
                    <w:jc w:val="center"/>
                    <w:rPr>
                      <w:szCs w:val="21"/>
                    </w:rPr>
                  </w:pPr>
                  <w:r w:rsidRPr="00E1701B">
                    <w:rPr>
                      <w:rFonts w:hint="eastAsia"/>
                      <w:szCs w:val="21"/>
                    </w:rPr>
                    <w:t>A</w:t>
                  </w:r>
                </w:p>
              </w:tc>
              <w:tc>
                <w:tcPr>
                  <w:tcW w:w="713" w:type="dxa"/>
                  <w:vAlign w:val="center"/>
                </w:tcPr>
                <w:p w14:paraId="09C0DD43" w14:textId="77777777" w:rsidR="00BA77AE" w:rsidRPr="00E1701B" w:rsidRDefault="00D87305">
                  <w:pPr>
                    <w:jc w:val="center"/>
                    <w:rPr>
                      <w:szCs w:val="21"/>
                    </w:rPr>
                  </w:pPr>
                  <w:r w:rsidRPr="00E1701B">
                    <w:rPr>
                      <w:rFonts w:hint="eastAsia"/>
                      <w:szCs w:val="21"/>
                    </w:rPr>
                    <w:t>R</w:t>
                  </w:r>
                  <w:r w:rsidRPr="00E1701B">
                    <w:rPr>
                      <w:rFonts w:hint="eastAsia"/>
                      <w:szCs w:val="21"/>
                      <w:vertAlign w:val="subscript"/>
                    </w:rPr>
                    <w:t>1</w:t>
                  </w:r>
                </w:p>
              </w:tc>
              <w:tc>
                <w:tcPr>
                  <w:tcW w:w="850" w:type="dxa"/>
                  <w:vAlign w:val="center"/>
                </w:tcPr>
                <w:p w14:paraId="46F50A1D" w14:textId="77777777" w:rsidR="00BA77AE" w:rsidRPr="00E1701B" w:rsidRDefault="00D87305">
                  <w:pPr>
                    <w:jc w:val="center"/>
                    <w:rPr>
                      <w:szCs w:val="21"/>
                    </w:rPr>
                  </w:pPr>
                  <w:r w:rsidRPr="00E1701B">
                    <w:rPr>
                      <w:rFonts w:hint="eastAsia"/>
                      <w:szCs w:val="21"/>
                    </w:rPr>
                    <w:t>R</w:t>
                  </w:r>
                  <w:r w:rsidRPr="00E1701B">
                    <w:rPr>
                      <w:rFonts w:hint="eastAsia"/>
                      <w:szCs w:val="21"/>
                      <w:vertAlign w:val="subscript"/>
                    </w:rPr>
                    <w:t>2</w:t>
                  </w:r>
                </w:p>
              </w:tc>
              <w:tc>
                <w:tcPr>
                  <w:tcW w:w="850" w:type="dxa"/>
                  <w:vAlign w:val="center"/>
                </w:tcPr>
                <w:p w14:paraId="4191CBE8" w14:textId="77777777" w:rsidR="00BA77AE" w:rsidRPr="00E1701B" w:rsidRDefault="00D87305">
                  <w:pPr>
                    <w:jc w:val="center"/>
                    <w:rPr>
                      <w:szCs w:val="21"/>
                    </w:rPr>
                  </w:pPr>
                  <w:r w:rsidRPr="00E1701B">
                    <w:rPr>
                      <w:rFonts w:hint="eastAsia"/>
                      <w:szCs w:val="21"/>
                    </w:rPr>
                    <w:t>F</w:t>
                  </w:r>
                </w:p>
              </w:tc>
              <w:tc>
                <w:tcPr>
                  <w:tcW w:w="1409" w:type="dxa"/>
                  <w:vAlign w:val="center"/>
                </w:tcPr>
                <w:p w14:paraId="1148672A" w14:textId="77777777" w:rsidR="00BA77AE" w:rsidRPr="00E1701B" w:rsidRDefault="00D87305">
                  <w:pPr>
                    <w:jc w:val="center"/>
                    <w:rPr>
                      <w:szCs w:val="21"/>
                    </w:rPr>
                  </w:pPr>
                  <w:r w:rsidRPr="00E1701B">
                    <w:rPr>
                      <w:position w:val="-4"/>
                      <w:szCs w:val="21"/>
                    </w:rPr>
                    <w:object w:dxaOrig="315" w:dyaOrig="465" w14:anchorId="0880BF41">
                      <v:shape id="_x0000_i1054" type="#_x0000_t75" style="width:14.05pt;height:21.5pt" o:ole="">
                        <v:imagedata r:id="rId20" o:title=""/>
                      </v:shape>
                      <o:OLEObject Type="Embed" ProgID="Equation.3" ShapeID="_x0000_i1054" DrawAspect="Content" ObjectID="_1637571493" r:id="rId57"/>
                    </w:object>
                  </w:r>
                </w:p>
              </w:tc>
            </w:tr>
            <w:tr w:rsidR="00BA77AE" w:rsidRPr="00E1701B" w14:paraId="0D8FB659" w14:textId="77777777" w:rsidTr="008459BA">
              <w:trPr>
                <w:trHeight w:val="510"/>
                <w:jc w:val="center"/>
              </w:trPr>
              <w:tc>
                <w:tcPr>
                  <w:tcW w:w="1131" w:type="dxa"/>
                  <w:vAlign w:val="center"/>
                </w:tcPr>
                <w:p w14:paraId="2261FA91" w14:textId="77777777" w:rsidR="00BA77AE" w:rsidRPr="00E1701B" w:rsidRDefault="00D87305">
                  <w:pPr>
                    <w:jc w:val="center"/>
                    <w:rPr>
                      <w:szCs w:val="21"/>
                    </w:rPr>
                  </w:pPr>
                  <w:r w:rsidRPr="00E1701B">
                    <w:rPr>
                      <w:rFonts w:hint="eastAsia"/>
                      <w:szCs w:val="21"/>
                    </w:rPr>
                    <w:t>单位</w:t>
                  </w:r>
                </w:p>
              </w:tc>
              <w:tc>
                <w:tcPr>
                  <w:tcW w:w="1276" w:type="dxa"/>
                  <w:vAlign w:val="center"/>
                </w:tcPr>
                <w:p w14:paraId="23D64061" w14:textId="77777777" w:rsidR="00BA77AE" w:rsidRPr="00E1701B" w:rsidRDefault="00D87305">
                  <w:pPr>
                    <w:jc w:val="center"/>
                    <w:rPr>
                      <w:szCs w:val="21"/>
                    </w:rPr>
                  </w:pPr>
                  <w:r w:rsidRPr="00E1701B">
                    <w:rPr>
                      <w:rFonts w:hint="eastAsia"/>
                      <w:szCs w:val="21"/>
                    </w:rPr>
                    <w:t>μ</w:t>
                  </w:r>
                  <w:proofErr w:type="spellStart"/>
                  <w:r w:rsidRPr="00E1701B">
                    <w:rPr>
                      <w:rFonts w:hint="eastAsia"/>
                      <w:szCs w:val="21"/>
                    </w:rPr>
                    <w:t>Sv</w:t>
                  </w:r>
                  <w:proofErr w:type="spellEnd"/>
                  <w:r w:rsidRPr="00E1701B">
                    <w:rPr>
                      <w:rFonts w:hint="eastAsia"/>
                      <w:szCs w:val="21"/>
                    </w:rPr>
                    <w:t>·</w:t>
                  </w:r>
                  <w:r w:rsidRPr="00E1701B">
                    <w:rPr>
                      <w:rFonts w:hint="eastAsia"/>
                      <w:szCs w:val="21"/>
                    </w:rPr>
                    <w:t>m</w:t>
                  </w:r>
                  <w:r w:rsidRPr="00E1701B">
                    <w:rPr>
                      <w:rFonts w:hint="eastAsia"/>
                      <w:szCs w:val="21"/>
                      <w:vertAlign w:val="superscript"/>
                    </w:rPr>
                    <w:t>2</w:t>
                  </w:r>
                  <w:r w:rsidRPr="00E1701B">
                    <w:rPr>
                      <w:rFonts w:hint="eastAsia"/>
                      <w:szCs w:val="21"/>
                    </w:rPr>
                    <w:t>/h</w:t>
                  </w:r>
                </w:p>
              </w:tc>
              <w:tc>
                <w:tcPr>
                  <w:tcW w:w="1137" w:type="dxa"/>
                  <w:vAlign w:val="center"/>
                </w:tcPr>
                <w:p w14:paraId="6D708973" w14:textId="77777777" w:rsidR="00BA77AE" w:rsidRPr="00E1701B" w:rsidRDefault="00D87305">
                  <w:pPr>
                    <w:jc w:val="center"/>
                    <w:rPr>
                      <w:szCs w:val="21"/>
                    </w:rPr>
                  </w:pPr>
                  <w:r w:rsidRPr="00E1701B">
                    <w:rPr>
                      <w:rFonts w:hint="eastAsia"/>
                      <w:szCs w:val="21"/>
                    </w:rPr>
                    <w:t>/</w:t>
                  </w:r>
                </w:p>
              </w:tc>
              <w:tc>
                <w:tcPr>
                  <w:tcW w:w="992" w:type="dxa"/>
                  <w:vAlign w:val="center"/>
                </w:tcPr>
                <w:p w14:paraId="1155F42C" w14:textId="77777777" w:rsidR="00BA77AE" w:rsidRPr="00E1701B" w:rsidRDefault="00D87305">
                  <w:pPr>
                    <w:jc w:val="center"/>
                    <w:rPr>
                      <w:szCs w:val="21"/>
                    </w:rPr>
                  </w:pPr>
                  <w:r w:rsidRPr="00E1701B">
                    <w:rPr>
                      <w:rFonts w:hint="eastAsia"/>
                      <w:szCs w:val="21"/>
                    </w:rPr>
                    <w:t xml:space="preserve"> /</w:t>
                  </w:r>
                </w:p>
              </w:tc>
              <w:tc>
                <w:tcPr>
                  <w:tcW w:w="706" w:type="dxa"/>
                  <w:vAlign w:val="center"/>
                </w:tcPr>
                <w:p w14:paraId="2984E4F9" w14:textId="77777777" w:rsidR="00BA77AE" w:rsidRPr="00E1701B" w:rsidRDefault="00D87305">
                  <w:pPr>
                    <w:jc w:val="center"/>
                    <w:rPr>
                      <w:szCs w:val="21"/>
                    </w:rPr>
                  </w:pPr>
                  <w:r w:rsidRPr="00E1701B">
                    <w:rPr>
                      <w:rFonts w:hint="eastAsia"/>
                      <w:szCs w:val="21"/>
                    </w:rPr>
                    <w:t>m</w:t>
                  </w:r>
                  <w:r w:rsidRPr="00E1701B">
                    <w:rPr>
                      <w:rFonts w:hint="eastAsia"/>
                      <w:szCs w:val="21"/>
                      <w:vertAlign w:val="superscript"/>
                    </w:rPr>
                    <w:t>2</w:t>
                  </w:r>
                </w:p>
              </w:tc>
              <w:tc>
                <w:tcPr>
                  <w:tcW w:w="713" w:type="dxa"/>
                  <w:vAlign w:val="center"/>
                </w:tcPr>
                <w:p w14:paraId="6A50E5A4" w14:textId="77777777" w:rsidR="00BA77AE" w:rsidRPr="00E1701B" w:rsidRDefault="00D87305">
                  <w:pPr>
                    <w:jc w:val="center"/>
                    <w:rPr>
                      <w:szCs w:val="21"/>
                    </w:rPr>
                  </w:pPr>
                  <w:r w:rsidRPr="00E1701B">
                    <w:rPr>
                      <w:rFonts w:hint="eastAsia"/>
                      <w:szCs w:val="21"/>
                    </w:rPr>
                    <w:t>m</w:t>
                  </w:r>
                </w:p>
              </w:tc>
              <w:tc>
                <w:tcPr>
                  <w:tcW w:w="850" w:type="dxa"/>
                  <w:vAlign w:val="center"/>
                </w:tcPr>
                <w:p w14:paraId="3C86C5D4" w14:textId="77777777" w:rsidR="00BA77AE" w:rsidRPr="00E1701B" w:rsidRDefault="00D87305">
                  <w:pPr>
                    <w:jc w:val="center"/>
                    <w:rPr>
                      <w:szCs w:val="21"/>
                    </w:rPr>
                  </w:pPr>
                  <w:r w:rsidRPr="00E1701B">
                    <w:rPr>
                      <w:rFonts w:hint="eastAsia"/>
                      <w:szCs w:val="21"/>
                    </w:rPr>
                    <w:t>m</w:t>
                  </w:r>
                </w:p>
              </w:tc>
              <w:tc>
                <w:tcPr>
                  <w:tcW w:w="850" w:type="dxa"/>
                  <w:vAlign w:val="center"/>
                </w:tcPr>
                <w:p w14:paraId="19603C85" w14:textId="77777777" w:rsidR="00BA77AE" w:rsidRPr="00E1701B" w:rsidRDefault="00D87305">
                  <w:pPr>
                    <w:jc w:val="center"/>
                    <w:rPr>
                      <w:szCs w:val="21"/>
                    </w:rPr>
                  </w:pPr>
                  <w:r w:rsidRPr="00E1701B">
                    <w:rPr>
                      <w:szCs w:val="21"/>
                    </w:rPr>
                    <w:t>cm</w:t>
                  </w:r>
                  <w:r w:rsidRPr="00E1701B">
                    <w:rPr>
                      <w:szCs w:val="21"/>
                      <w:vertAlign w:val="superscript"/>
                    </w:rPr>
                    <w:t>2</w:t>
                  </w:r>
                </w:p>
              </w:tc>
              <w:tc>
                <w:tcPr>
                  <w:tcW w:w="1409" w:type="dxa"/>
                  <w:vAlign w:val="center"/>
                </w:tcPr>
                <w:p w14:paraId="1BFE8060" w14:textId="77777777" w:rsidR="00BA77AE" w:rsidRPr="00E1701B" w:rsidRDefault="00D87305">
                  <w:pPr>
                    <w:jc w:val="center"/>
                    <w:rPr>
                      <w:szCs w:val="21"/>
                    </w:rPr>
                  </w:pPr>
                  <w:r w:rsidRPr="00E1701B">
                    <w:rPr>
                      <w:rFonts w:hint="eastAsia"/>
                      <w:szCs w:val="21"/>
                    </w:rPr>
                    <w:t>μ</w:t>
                  </w:r>
                  <w:proofErr w:type="spellStart"/>
                  <w:r w:rsidRPr="00E1701B">
                    <w:rPr>
                      <w:rFonts w:hint="eastAsia"/>
                      <w:szCs w:val="21"/>
                    </w:rPr>
                    <w:t>Sv</w:t>
                  </w:r>
                  <w:proofErr w:type="spellEnd"/>
                  <w:r w:rsidRPr="00E1701B">
                    <w:rPr>
                      <w:rFonts w:hint="eastAsia"/>
                      <w:szCs w:val="21"/>
                    </w:rPr>
                    <w:t>/h</w:t>
                  </w:r>
                </w:p>
              </w:tc>
            </w:tr>
            <w:tr w:rsidR="00760537" w:rsidRPr="00E1701B" w14:paraId="4DC5166D" w14:textId="77777777" w:rsidTr="008459BA">
              <w:trPr>
                <w:trHeight w:val="510"/>
                <w:jc w:val="center"/>
              </w:trPr>
              <w:tc>
                <w:tcPr>
                  <w:tcW w:w="1131" w:type="dxa"/>
                  <w:vAlign w:val="center"/>
                </w:tcPr>
                <w:p w14:paraId="5D533525" w14:textId="312553D8" w:rsidR="00760537" w:rsidRPr="00E1701B" w:rsidRDefault="00760537" w:rsidP="00760537">
                  <w:pPr>
                    <w:jc w:val="center"/>
                    <w:rPr>
                      <w:szCs w:val="21"/>
                      <w:vertAlign w:val="subscript"/>
                    </w:rPr>
                  </w:pPr>
                  <w:r w:rsidRPr="00E1701B">
                    <w:rPr>
                      <w:rFonts w:hint="eastAsia"/>
                      <w:szCs w:val="21"/>
                    </w:rPr>
                    <w:t>关注点</w:t>
                  </w:r>
                  <w:r w:rsidRPr="00E1701B">
                    <w:rPr>
                      <w:szCs w:val="21"/>
                    </w:rPr>
                    <w:t>G</w:t>
                  </w:r>
                </w:p>
              </w:tc>
              <w:tc>
                <w:tcPr>
                  <w:tcW w:w="1276" w:type="dxa"/>
                  <w:vAlign w:val="center"/>
                </w:tcPr>
                <w:p w14:paraId="5C2AAADA" w14:textId="77777777" w:rsidR="00760537" w:rsidRPr="00E1701B" w:rsidRDefault="00760537" w:rsidP="00760537">
                  <w:pPr>
                    <w:jc w:val="center"/>
                    <w:rPr>
                      <w:szCs w:val="21"/>
                    </w:rPr>
                  </w:pPr>
                  <w:r w:rsidRPr="00E1701B">
                    <w:rPr>
                      <w:szCs w:val="21"/>
                    </w:rPr>
                    <w:t>3.6</w:t>
                  </w:r>
                  <w:r w:rsidRPr="00E1701B">
                    <w:rPr>
                      <w:rFonts w:hint="eastAsia"/>
                      <w:szCs w:val="21"/>
                    </w:rPr>
                    <w:t>×</w:t>
                  </w:r>
                  <w:r w:rsidRPr="00E1701B">
                    <w:rPr>
                      <w:rFonts w:hint="eastAsia"/>
                      <w:szCs w:val="21"/>
                    </w:rPr>
                    <w:t>10</w:t>
                  </w:r>
                  <w:r w:rsidRPr="00E1701B">
                    <w:rPr>
                      <w:rFonts w:hint="eastAsia"/>
                      <w:szCs w:val="21"/>
                      <w:vertAlign w:val="superscript"/>
                    </w:rPr>
                    <w:t>8</w:t>
                  </w:r>
                </w:p>
              </w:tc>
              <w:tc>
                <w:tcPr>
                  <w:tcW w:w="1137" w:type="dxa"/>
                  <w:vAlign w:val="center"/>
                </w:tcPr>
                <w:p w14:paraId="6BE941F0" w14:textId="2C8457B2" w:rsidR="00760537" w:rsidRPr="00E1701B" w:rsidRDefault="00760537" w:rsidP="00760537">
                  <w:pPr>
                    <w:jc w:val="center"/>
                    <w:rPr>
                      <w:szCs w:val="21"/>
                    </w:rPr>
                  </w:pPr>
                  <w:r w:rsidRPr="00E1701B">
                    <w:rPr>
                      <w:rFonts w:hint="eastAsia"/>
                      <w:szCs w:val="21"/>
                    </w:rPr>
                    <w:t>1.3</w:t>
                  </w:r>
                  <w:r w:rsidR="005F1606">
                    <w:rPr>
                      <w:szCs w:val="21"/>
                    </w:rPr>
                    <w:t>9</w:t>
                  </w:r>
                  <w:r w:rsidRPr="00E1701B">
                    <w:rPr>
                      <w:rFonts w:hint="eastAsia"/>
                      <w:szCs w:val="21"/>
                    </w:rPr>
                    <w:t>×</w:t>
                  </w:r>
                  <w:r w:rsidRPr="00E1701B">
                    <w:rPr>
                      <w:rFonts w:hint="eastAsia"/>
                      <w:szCs w:val="21"/>
                    </w:rPr>
                    <w:t>10</w:t>
                  </w:r>
                  <w:r w:rsidRPr="00E1701B">
                    <w:rPr>
                      <w:rFonts w:hint="eastAsia"/>
                      <w:szCs w:val="21"/>
                      <w:vertAlign w:val="superscript"/>
                    </w:rPr>
                    <w:t>-3</w:t>
                  </w:r>
                </w:p>
              </w:tc>
              <w:tc>
                <w:tcPr>
                  <w:tcW w:w="992" w:type="dxa"/>
                  <w:vAlign w:val="center"/>
                </w:tcPr>
                <w:p w14:paraId="6E937EBC" w14:textId="77777777" w:rsidR="00760537" w:rsidRPr="00E1701B" w:rsidRDefault="00760537" w:rsidP="00760537">
                  <w:pPr>
                    <w:jc w:val="center"/>
                    <w:rPr>
                      <w:szCs w:val="21"/>
                    </w:rPr>
                  </w:pPr>
                  <w:r w:rsidRPr="00E1701B">
                    <w:rPr>
                      <w:szCs w:val="21"/>
                    </w:rPr>
                    <w:t>22</w:t>
                  </w:r>
                  <w:r w:rsidRPr="00E1701B">
                    <w:rPr>
                      <w:rFonts w:hint="eastAsia"/>
                      <w:szCs w:val="21"/>
                    </w:rPr>
                    <w:t>×</w:t>
                  </w:r>
                  <w:r w:rsidRPr="00E1701B">
                    <w:rPr>
                      <w:rFonts w:hint="eastAsia"/>
                      <w:szCs w:val="21"/>
                    </w:rPr>
                    <w:t>10</w:t>
                  </w:r>
                  <w:r w:rsidRPr="00E1701B">
                    <w:rPr>
                      <w:rFonts w:hint="eastAsia"/>
                      <w:szCs w:val="21"/>
                      <w:vertAlign w:val="superscript"/>
                    </w:rPr>
                    <w:t>-3</w:t>
                  </w:r>
                </w:p>
              </w:tc>
              <w:tc>
                <w:tcPr>
                  <w:tcW w:w="706" w:type="dxa"/>
                  <w:vAlign w:val="center"/>
                </w:tcPr>
                <w:p w14:paraId="2B71D787" w14:textId="49B03EB5" w:rsidR="00760537" w:rsidRPr="00E1701B" w:rsidRDefault="005F1606" w:rsidP="00760537">
                  <w:pPr>
                    <w:jc w:val="center"/>
                    <w:rPr>
                      <w:szCs w:val="21"/>
                    </w:rPr>
                  </w:pPr>
                  <w:r>
                    <w:rPr>
                      <w:szCs w:val="21"/>
                    </w:rPr>
                    <w:t>12.02</w:t>
                  </w:r>
                </w:p>
              </w:tc>
              <w:tc>
                <w:tcPr>
                  <w:tcW w:w="713" w:type="dxa"/>
                  <w:vAlign w:val="center"/>
                </w:tcPr>
                <w:p w14:paraId="496618CE" w14:textId="22BA3C69" w:rsidR="00760537" w:rsidRPr="00E1701B" w:rsidRDefault="008459BA" w:rsidP="00760537">
                  <w:pPr>
                    <w:jc w:val="center"/>
                    <w:rPr>
                      <w:szCs w:val="21"/>
                    </w:rPr>
                  </w:pPr>
                  <w:r w:rsidRPr="00E1701B">
                    <w:rPr>
                      <w:szCs w:val="21"/>
                    </w:rPr>
                    <w:t>7.</w:t>
                  </w:r>
                  <w:r w:rsidR="005F1606">
                    <w:rPr>
                      <w:szCs w:val="21"/>
                    </w:rPr>
                    <w:t>5</w:t>
                  </w:r>
                </w:p>
              </w:tc>
              <w:tc>
                <w:tcPr>
                  <w:tcW w:w="850" w:type="dxa"/>
                  <w:vAlign w:val="center"/>
                </w:tcPr>
                <w:p w14:paraId="6CD26A9A" w14:textId="1BC1FD79" w:rsidR="00760537" w:rsidRPr="00E1701B" w:rsidRDefault="005F1606" w:rsidP="00760537">
                  <w:pPr>
                    <w:jc w:val="center"/>
                    <w:rPr>
                      <w:szCs w:val="21"/>
                    </w:rPr>
                  </w:pPr>
                  <w:r>
                    <w:rPr>
                      <w:szCs w:val="21"/>
                    </w:rPr>
                    <w:t>11.7</w:t>
                  </w:r>
                </w:p>
              </w:tc>
              <w:tc>
                <w:tcPr>
                  <w:tcW w:w="850" w:type="dxa"/>
                  <w:vAlign w:val="center"/>
                </w:tcPr>
                <w:p w14:paraId="5F5098FE" w14:textId="77777777" w:rsidR="00760537" w:rsidRPr="00E1701B" w:rsidRDefault="00760537" w:rsidP="00760537">
                  <w:pPr>
                    <w:jc w:val="center"/>
                    <w:rPr>
                      <w:szCs w:val="21"/>
                    </w:rPr>
                  </w:pPr>
                  <w:r w:rsidRPr="00E1701B">
                    <w:rPr>
                      <w:rFonts w:hint="eastAsia"/>
                      <w:szCs w:val="21"/>
                    </w:rPr>
                    <w:t>1600</w:t>
                  </w:r>
                </w:p>
              </w:tc>
              <w:tc>
                <w:tcPr>
                  <w:tcW w:w="1409" w:type="dxa"/>
                  <w:vAlign w:val="center"/>
                </w:tcPr>
                <w:p w14:paraId="320A3CA3" w14:textId="1C806393" w:rsidR="00760537" w:rsidRPr="00E1701B" w:rsidRDefault="005F1606" w:rsidP="00760537">
                  <w:pPr>
                    <w:jc w:val="center"/>
                    <w:rPr>
                      <w:szCs w:val="21"/>
                    </w:rPr>
                  </w:pPr>
                  <w:r>
                    <w:rPr>
                      <w:szCs w:val="21"/>
                    </w:rPr>
                    <w:t>68.71</w:t>
                  </w:r>
                </w:p>
              </w:tc>
            </w:tr>
          </w:tbl>
          <w:p w14:paraId="3650C1F3" w14:textId="7FA10D78" w:rsidR="00BA77AE" w:rsidRDefault="003F57E1">
            <w:pPr>
              <w:spacing w:line="360" w:lineRule="auto"/>
              <w:ind w:firstLineChars="200" w:firstLine="480"/>
              <w:rPr>
                <w:sz w:val="24"/>
              </w:rPr>
            </w:pPr>
            <w:r>
              <w:rPr>
                <w:sz w:val="24"/>
              </w:rPr>
              <w:t>B</w:t>
            </w:r>
            <w:r w:rsidR="005F1606">
              <w:rPr>
                <w:rFonts w:hint="eastAsia"/>
                <w:sz w:val="24"/>
              </w:rPr>
              <w:t>、</w:t>
            </w:r>
            <w:r w:rsidR="00D87305">
              <w:rPr>
                <w:rFonts w:hint="eastAsia"/>
                <w:sz w:val="24"/>
              </w:rPr>
              <w:t>漏辐射</w:t>
            </w:r>
            <w:proofErr w:type="gramStart"/>
            <w:r w:rsidR="00D87305">
              <w:rPr>
                <w:rFonts w:hint="eastAsia"/>
                <w:sz w:val="24"/>
              </w:rPr>
              <w:t>穿过迷道内墙透射至迷道外</w:t>
            </w:r>
            <w:proofErr w:type="gramEnd"/>
            <w:r w:rsidR="00D87305">
              <w:rPr>
                <w:rFonts w:hint="eastAsia"/>
                <w:sz w:val="24"/>
              </w:rPr>
              <w:t>口（路径：</w:t>
            </w:r>
            <w:r w:rsidR="00D87305">
              <w:rPr>
                <w:rFonts w:hint="eastAsia"/>
                <w:sz w:val="24"/>
              </w:rPr>
              <w:t>O</w:t>
            </w:r>
            <w:r w:rsidR="00D87305">
              <w:rPr>
                <w:rFonts w:hint="eastAsia"/>
                <w:sz w:val="24"/>
                <w:vertAlign w:val="subscript"/>
              </w:rPr>
              <w:t>1</w:t>
            </w:r>
            <w:r w:rsidR="00D87305">
              <w:rPr>
                <w:rFonts w:hint="eastAsia"/>
                <w:sz w:val="24"/>
              </w:rPr>
              <w:t>-</w:t>
            </w:r>
            <w:r w:rsidR="008459BA">
              <w:rPr>
                <w:sz w:val="24"/>
              </w:rPr>
              <w:t>G</w:t>
            </w:r>
            <w:r w:rsidR="00D87305">
              <w:rPr>
                <w:rFonts w:hint="eastAsia"/>
                <w:sz w:val="24"/>
              </w:rPr>
              <w:t>）</w:t>
            </w:r>
          </w:p>
          <w:p w14:paraId="532D56A0" w14:textId="77777777" w:rsidR="00BA77AE" w:rsidRDefault="00D87305">
            <w:pPr>
              <w:spacing w:line="360" w:lineRule="auto"/>
              <w:ind w:firstLineChars="200" w:firstLine="480"/>
              <w:rPr>
                <w:sz w:val="24"/>
              </w:rPr>
            </w:pPr>
            <w:r>
              <w:rPr>
                <w:rFonts w:hint="eastAsia"/>
                <w:sz w:val="24"/>
              </w:rPr>
              <w:t>泄漏辐射</w:t>
            </w:r>
            <w:proofErr w:type="gramStart"/>
            <w:r>
              <w:rPr>
                <w:rFonts w:hint="eastAsia"/>
                <w:sz w:val="24"/>
              </w:rPr>
              <w:t>穿过迷道内墙透射至迷道外</w:t>
            </w:r>
            <w:proofErr w:type="gramEnd"/>
            <w:r>
              <w:rPr>
                <w:rFonts w:hint="eastAsia"/>
                <w:sz w:val="24"/>
              </w:rPr>
              <w:t>口</w:t>
            </w:r>
            <w:r w:rsidR="008459BA">
              <w:rPr>
                <w:sz w:val="24"/>
              </w:rPr>
              <w:t>G</w:t>
            </w:r>
            <w:r>
              <w:rPr>
                <w:rFonts w:hint="eastAsia"/>
                <w:sz w:val="24"/>
              </w:rPr>
              <w:t>点处的剂量率</w:t>
            </w:r>
            <w:r>
              <w:rPr>
                <w:position w:val="-10"/>
                <w:sz w:val="24"/>
              </w:rPr>
              <w:object w:dxaOrig="480" w:dyaOrig="480" w14:anchorId="4E35E7CB">
                <v:shape id="_x0000_i1055" type="#_x0000_t75" style="width:21.5pt;height:21.5pt" o:ole="">
                  <v:imagedata r:id="rId58" o:title=""/>
                </v:shape>
                <o:OLEObject Type="Embed" ProgID="Equation.3" ShapeID="_x0000_i1055" DrawAspect="Content" ObjectID="_1637571494" r:id="rId59"/>
              </w:object>
            </w:r>
            <w:r>
              <w:rPr>
                <w:rFonts w:hint="eastAsia"/>
                <w:sz w:val="24"/>
              </w:rPr>
              <w:t>，其值按式（</w:t>
            </w:r>
            <w:r>
              <w:rPr>
                <w:rFonts w:hint="eastAsia"/>
                <w:sz w:val="24"/>
              </w:rPr>
              <w:t>11-10</w:t>
            </w:r>
            <w:r>
              <w:rPr>
                <w:rFonts w:hint="eastAsia"/>
                <w:sz w:val="24"/>
              </w:rPr>
              <w:t>）计算。</w:t>
            </w:r>
          </w:p>
          <w:p w14:paraId="0D611FAE" w14:textId="77777777" w:rsidR="00BA77AE" w:rsidRDefault="00D87305">
            <w:pPr>
              <w:spacing w:line="360" w:lineRule="auto"/>
              <w:ind w:firstLineChars="200" w:firstLine="480"/>
              <w:rPr>
                <w:sz w:val="24"/>
              </w:rPr>
            </w:pPr>
            <w:r>
              <w:rPr>
                <w:rFonts w:hint="eastAsia"/>
                <w:sz w:val="24"/>
              </w:rPr>
              <w:t xml:space="preserve">        </w:t>
            </w:r>
            <w:r>
              <w:rPr>
                <w:rFonts w:cs="宋体"/>
                <w:position w:val="-30"/>
                <w:szCs w:val="21"/>
              </w:rPr>
              <w:object w:dxaOrig="1815" w:dyaOrig="825" w14:anchorId="050A4605">
                <v:shape id="_x0000_i1056" type="#_x0000_t75" style="width:93.5pt;height:43pt" o:ole="">
                  <v:imagedata r:id="rId60" o:title=""/>
                </v:shape>
                <o:OLEObject Type="Embed" ProgID="Equation.3" ShapeID="_x0000_i1056" DrawAspect="Content" ObjectID="_1637571495" r:id="rId61"/>
              </w:object>
            </w:r>
            <w:r>
              <w:rPr>
                <w:rFonts w:cs="宋体" w:hint="eastAsia"/>
                <w:szCs w:val="21"/>
              </w:rPr>
              <w:t>……</w:t>
            </w:r>
            <w:proofErr w:type="gramStart"/>
            <w:r>
              <w:rPr>
                <w:rFonts w:cs="宋体" w:hint="eastAsia"/>
                <w:szCs w:val="21"/>
              </w:rPr>
              <w:t>……………………</w:t>
            </w:r>
            <w:proofErr w:type="gramEnd"/>
            <w:r>
              <w:rPr>
                <w:rFonts w:cs="宋体" w:hint="eastAsia"/>
                <w:szCs w:val="21"/>
              </w:rPr>
              <w:t>（</w:t>
            </w:r>
            <w:r>
              <w:rPr>
                <w:rFonts w:cs="宋体" w:hint="eastAsia"/>
                <w:szCs w:val="21"/>
              </w:rPr>
              <w:t>11-10</w:t>
            </w:r>
            <w:r>
              <w:rPr>
                <w:rFonts w:cs="宋体" w:hint="eastAsia"/>
                <w:szCs w:val="21"/>
              </w:rPr>
              <w:t>）</w:t>
            </w:r>
          </w:p>
          <w:p w14:paraId="62090ABC" w14:textId="77777777" w:rsidR="00BA77AE" w:rsidRDefault="00D87305">
            <w:pPr>
              <w:spacing w:line="520" w:lineRule="exact"/>
              <w:ind w:firstLineChars="200" w:firstLine="480"/>
              <w:rPr>
                <w:sz w:val="24"/>
              </w:rPr>
            </w:pPr>
            <w:r>
              <w:rPr>
                <w:rFonts w:hint="eastAsia"/>
                <w:sz w:val="24"/>
              </w:rPr>
              <w:t>式中：</w:t>
            </w:r>
            <w:r>
              <w:rPr>
                <w:sz w:val="24"/>
              </w:rPr>
              <w:t xml:space="preserve"> </w:t>
            </w:r>
          </w:p>
          <w:p w14:paraId="0FEDB4CD" w14:textId="77777777" w:rsidR="00BA77AE" w:rsidRDefault="00D87305">
            <w:pPr>
              <w:spacing w:line="520" w:lineRule="exact"/>
              <w:ind w:firstLineChars="400" w:firstLine="960"/>
              <w:rPr>
                <w:sz w:val="24"/>
              </w:rPr>
            </w:pPr>
            <w:r>
              <w:rPr>
                <w:position w:val="-10"/>
                <w:sz w:val="24"/>
              </w:rPr>
              <w:object w:dxaOrig="480" w:dyaOrig="480" w14:anchorId="762CD72D">
                <v:shape id="_x0000_i1057" type="#_x0000_t75" style="width:21.5pt;height:21.5pt" o:ole="">
                  <v:imagedata r:id="rId58" o:title=""/>
                </v:shape>
                <o:OLEObject Type="Embed" ProgID="Equation.3" ShapeID="_x0000_i1057" DrawAspect="Content" ObjectID="_1637571496" r:id="rId62"/>
              </w:object>
            </w:r>
            <w:r>
              <w:rPr>
                <w:rFonts w:hint="eastAsia"/>
                <w:sz w:val="24"/>
              </w:rPr>
              <w:t>—</w:t>
            </w:r>
            <w:proofErr w:type="gramStart"/>
            <w:r>
              <w:rPr>
                <w:rFonts w:hint="eastAsia"/>
                <w:sz w:val="24"/>
              </w:rPr>
              <w:t>加速器迷道入口处</w:t>
            </w:r>
            <w:proofErr w:type="gramEnd"/>
            <w:r>
              <w:rPr>
                <w:rFonts w:hint="eastAsia"/>
                <w:sz w:val="24"/>
              </w:rPr>
              <w:t>的散射辐射剂量率（μ</w:t>
            </w:r>
            <w:proofErr w:type="spellStart"/>
            <w:r>
              <w:rPr>
                <w:rFonts w:hint="eastAsia"/>
                <w:sz w:val="24"/>
              </w:rPr>
              <w:t>Sv</w:t>
            </w:r>
            <w:proofErr w:type="spellEnd"/>
            <w:r>
              <w:rPr>
                <w:rFonts w:hint="eastAsia"/>
                <w:sz w:val="24"/>
              </w:rPr>
              <w:t>/h</w:t>
            </w:r>
            <w:r>
              <w:rPr>
                <w:rFonts w:hint="eastAsia"/>
                <w:sz w:val="24"/>
              </w:rPr>
              <w:t>）；</w:t>
            </w:r>
          </w:p>
          <w:p w14:paraId="2D3DE288" w14:textId="77777777" w:rsidR="00BA77AE" w:rsidRDefault="00D87305">
            <w:pPr>
              <w:spacing w:line="520" w:lineRule="exact"/>
              <w:ind w:firstLineChars="400" w:firstLine="960"/>
              <w:rPr>
                <w:sz w:val="24"/>
              </w:rPr>
            </w:pPr>
            <w:r>
              <w:rPr>
                <w:position w:val="-12"/>
                <w:sz w:val="24"/>
              </w:rPr>
              <w:object w:dxaOrig="465" w:dyaOrig="480" w14:anchorId="3147BD61">
                <v:shape id="_x0000_i1058" type="#_x0000_t75" style="width:21.5pt;height:21.5pt" o:ole="">
                  <v:imagedata r:id="rId27" o:title=""/>
                </v:shape>
                <o:OLEObject Type="Embed" ProgID="Equation.3" ShapeID="_x0000_i1058" DrawAspect="Content" ObjectID="_1637571497" r:id="rId63"/>
              </w:object>
            </w:r>
            <w:r>
              <w:rPr>
                <w:rFonts w:hint="eastAsia"/>
                <w:sz w:val="24"/>
              </w:rPr>
              <w:t>—加速器有用线束中心轴上距靶</w:t>
            </w:r>
            <w:r>
              <w:rPr>
                <w:rFonts w:hint="eastAsia"/>
                <w:sz w:val="24"/>
              </w:rPr>
              <w:t>1m</w:t>
            </w:r>
            <w:r>
              <w:rPr>
                <w:rFonts w:hint="eastAsia"/>
                <w:sz w:val="24"/>
              </w:rPr>
              <w:t>处的常用最高剂量率，μ</w:t>
            </w:r>
            <w:proofErr w:type="spellStart"/>
            <w:r>
              <w:rPr>
                <w:rFonts w:hint="eastAsia"/>
                <w:sz w:val="24"/>
              </w:rPr>
              <w:t>Sv</w:t>
            </w:r>
            <w:proofErr w:type="spellEnd"/>
            <w:r>
              <w:rPr>
                <w:rFonts w:hint="eastAsia"/>
                <w:sz w:val="24"/>
              </w:rPr>
              <w:t>·</w:t>
            </w:r>
            <w:r>
              <w:rPr>
                <w:rFonts w:hint="eastAsia"/>
                <w:sz w:val="24"/>
              </w:rPr>
              <w:t>m</w:t>
            </w:r>
            <w:r>
              <w:rPr>
                <w:rFonts w:hint="eastAsia"/>
                <w:sz w:val="24"/>
                <w:vertAlign w:val="superscript"/>
              </w:rPr>
              <w:t>2</w:t>
            </w:r>
            <w:r>
              <w:rPr>
                <w:rFonts w:hint="eastAsia"/>
                <w:sz w:val="24"/>
              </w:rPr>
              <w:t>/h</w:t>
            </w:r>
            <w:r>
              <w:rPr>
                <w:rFonts w:hint="eastAsia"/>
                <w:sz w:val="24"/>
              </w:rPr>
              <w:t>；</w:t>
            </w:r>
          </w:p>
          <w:p w14:paraId="3A284EE1" w14:textId="77777777" w:rsidR="00BA77AE" w:rsidRDefault="00D87305">
            <w:pPr>
              <w:spacing w:line="520" w:lineRule="exact"/>
              <w:ind w:firstLineChars="400" w:firstLine="960"/>
              <w:rPr>
                <w:sz w:val="24"/>
              </w:rPr>
            </w:pPr>
            <w:r>
              <w:rPr>
                <w:rFonts w:hint="eastAsia"/>
                <w:sz w:val="24"/>
              </w:rPr>
              <w:t>f</w:t>
            </w:r>
            <w:r>
              <w:rPr>
                <w:rFonts w:hint="eastAsia"/>
                <w:sz w:val="24"/>
              </w:rPr>
              <w:t>—泄漏辐射比率；</w:t>
            </w:r>
          </w:p>
          <w:p w14:paraId="3766CE8D" w14:textId="77777777" w:rsidR="00BA77AE" w:rsidRDefault="00D87305">
            <w:pPr>
              <w:spacing w:line="520" w:lineRule="exact"/>
              <w:ind w:firstLineChars="400" w:firstLine="960"/>
              <w:rPr>
                <w:sz w:val="24"/>
              </w:rPr>
            </w:pPr>
            <w:r>
              <w:rPr>
                <w:rFonts w:hint="eastAsia"/>
                <w:sz w:val="24"/>
              </w:rPr>
              <w:t>R</w:t>
            </w:r>
            <w:r>
              <w:rPr>
                <w:rFonts w:hint="eastAsia"/>
                <w:sz w:val="24"/>
                <w:vertAlign w:val="subscript"/>
              </w:rPr>
              <w:t>t</w:t>
            </w:r>
            <w:r>
              <w:rPr>
                <w:rFonts w:hint="eastAsia"/>
                <w:sz w:val="24"/>
              </w:rPr>
              <w:t>—辐射源点（靶点）</w:t>
            </w:r>
            <w:proofErr w:type="gramStart"/>
            <w:r>
              <w:rPr>
                <w:rFonts w:hint="eastAsia"/>
                <w:sz w:val="24"/>
              </w:rPr>
              <w:t>至关注</w:t>
            </w:r>
            <w:proofErr w:type="gramEnd"/>
            <w:r>
              <w:rPr>
                <w:rFonts w:hint="eastAsia"/>
                <w:sz w:val="24"/>
              </w:rPr>
              <w:t>点</w:t>
            </w:r>
            <w:r w:rsidR="008459BA">
              <w:rPr>
                <w:sz w:val="24"/>
              </w:rPr>
              <w:t>G</w:t>
            </w:r>
            <w:r>
              <w:rPr>
                <w:rFonts w:hint="eastAsia"/>
                <w:sz w:val="24"/>
              </w:rPr>
              <w:t>点的距离，</w:t>
            </w:r>
            <w:r>
              <w:rPr>
                <w:rFonts w:hint="eastAsia"/>
                <w:sz w:val="24"/>
              </w:rPr>
              <w:t>m</w:t>
            </w:r>
            <w:r>
              <w:rPr>
                <w:rFonts w:hint="eastAsia"/>
                <w:sz w:val="24"/>
              </w:rPr>
              <w:t>；</w:t>
            </w:r>
          </w:p>
          <w:p w14:paraId="7E0ED5A1" w14:textId="77777777" w:rsidR="00BA77AE" w:rsidRDefault="00D87305">
            <w:pPr>
              <w:spacing w:line="520" w:lineRule="exact"/>
              <w:ind w:firstLineChars="400" w:firstLine="960"/>
              <w:rPr>
                <w:sz w:val="24"/>
              </w:rPr>
            </w:pPr>
            <w:r>
              <w:rPr>
                <w:rFonts w:hint="eastAsia"/>
                <w:sz w:val="24"/>
              </w:rPr>
              <w:t>B</w:t>
            </w:r>
            <w:r>
              <w:rPr>
                <w:rFonts w:hint="eastAsia"/>
                <w:sz w:val="24"/>
              </w:rPr>
              <w:t>—屏蔽透射因子，（</w:t>
            </w:r>
            <w:proofErr w:type="gramStart"/>
            <w:r>
              <w:rPr>
                <w:rFonts w:hint="eastAsia"/>
                <w:sz w:val="24"/>
              </w:rPr>
              <w:t>见式</w:t>
            </w:r>
            <w:proofErr w:type="gramEnd"/>
            <w:r>
              <w:rPr>
                <w:rFonts w:hint="eastAsia"/>
                <w:sz w:val="24"/>
              </w:rPr>
              <w:t>11-2</w:t>
            </w:r>
            <w:r>
              <w:rPr>
                <w:rFonts w:hint="eastAsia"/>
                <w:sz w:val="24"/>
              </w:rPr>
              <w:t>）；</w:t>
            </w:r>
          </w:p>
          <w:p w14:paraId="1A267C99" w14:textId="57E3924D" w:rsidR="00BA77AE" w:rsidRDefault="00D87305">
            <w:pPr>
              <w:spacing w:line="520" w:lineRule="exact"/>
              <w:ind w:firstLineChars="150" w:firstLine="360"/>
              <w:rPr>
                <w:sz w:val="24"/>
              </w:rPr>
            </w:pPr>
            <w:r>
              <w:rPr>
                <w:rFonts w:hint="eastAsia"/>
                <w:sz w:val="24"/>
              </w:rPr>
              <w:t>泄漏辐射</w:t>
            </w:r>
            <w:proofErr w:type="gramStart"/>
            <w:r>
              <w:rPr>
                <w:rFonts w:hint="eastAsia"/>
                <w:sz w:val="24"/>
              </w:rPr>
              <w:t>穿过迷道内墙透射至迷道外</w:t>
            </w:r>
            <w:proofErr w:type="gramEnd"/>
            <w:r>
              <w:rPr>
                <w:rFonts w:hint="eastAsia"/>
                <w:sz w:val="24"/>
              </w:rPr>
              <w:t>口</w:t>
            </w:r>
            <w:r w:rsidR="008459BA">
              <w:rPr>
                <w:sz w:val="24"/>
              </w:rPr>
              <w:t>G</w:t>
            </w:r>
            <w:r>
              <w:rPr>
                <w:rFonts w:hint="eastAsia"/>
                <w:sz w:val="24"/>
              </w:rPr>
              <w:t>点处的剂量率计算参数及结果见表</w:t>
            </w:r>
            <w:r>
              <w:rPr>
                <w:rFonts w:hint="eastAsia"/>
                <w:sz w:val="24"/>
              </w:rPr>
              <w:t>11-</w:t>
            </w:r>
            <w:r w:rsidR="0038147F">
              <w:rPr>
                <w:sz w:val="24"/>
              </w:rPr>
              <w:t>9</w:t>
            </w:r>
            <w:r>
              <w:rPr>
                <w:rFonts w:hint="eastAsia"/>
                <w:sz w:val="24"/>
              </w:rPr>
              <w:t>。</w:t>
            </w:r>
          </w:p>
          <w:p w14:paraId="5186BDD7" w14:textId="5DF2E302" w:rsidR="00BA77AE" w:rsidRDefault="00D87305" w:rsidP="00D87305">
            <w:pPr>
              <w:spacing w:line="360" w:lineRule="auto"/>
              <w:ind w:firstLineChars="200" w:firstLine="422"/>
              <w:rPr>
                <w:b/>
                <w:szCs w:val="21"/>
              </w:rPr>
            </w:pPr>
            <w:r>
              <w:rPr>
                <w:rFonts w:hint="eastAsia"/>
                <w:b/>
                <w:szCs w:val="21"/>
              </w:rPr>
              <w:t>表</w:t>
            </w:r>
            <w:r>
              <w:rPr>
                <w:rFonts w:hint="eastAsia"/>
                <w:b/>
                <w:szCs w:val="21"/>
              </w:rPr>
              <w:t>11-</w:t>
            </w:r>
            <w:r w:rsidR="0038147F">
              <w:rPr>
                <w:b/>
                <w:szCs w:val="21"/>
              </w:rPr>
              <w:t>9</w:t>
            </w:r>
            <w:r>
              <w:rPr>
                <w:rFonts w:hint="eastAsia"/>
                <w:b/>
                <w:szCs w:val="21"/>
              </w:rPr>
              <w:t xml:space="preserve">   </w:t>
            </w:r>
            <w:r>
              <w:rPr>
                <w:rFonts w:hint="eastAsia"/>
                <w:b/>
                <w:szCs w:val="21"/>
              </w:rPr>
              <w:t>泄漏辐射</w:t>
            </w:r>
            <w:proofErr w:type="gramStart"/>
            <w:r>
              <w:rPr>
                <w:rFonts w:hint="eastAsia"/>
                <w:b/>
                <w:szCs w:val="21"/>
              </w:rPr>
              <w:t>穿过迷道内墙透射至迷道外</w:t>
            </w:r>
            <w:proofErr w:type="gramEnd"/>
            <w:r>
              <w:rPr>
                <w:rFonts w:hint="eastAsia"/>
                <w:b/>
                <w:szCs w:val="21"/>
              </w:rPr>
              <w:t>口辐射剂量率计算参数及结果</w:t>
            </w:r>
          </w:p>
          <w:tbl>
            <w:tblPr>
              <w:tblW w:w="906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134"/>
              <w:gridCol w:w="1416"/>
              <w:gridCol w:w="847"/>
              <w:gridCol w:w="995"/>
              <w:gridCol w:w="1135"/>
              <w:gridCol w:w="992"/>
              <w:gridCol w:w="1135"/>
              <w:gridCol w:w="1410"/>
            </w:tblGrid>
            <w:tr w:rsidR="00BA77AE" w14:paraId="65D9A77D" w14:textId="77777777">
              <w:trPr>
                <w:trHeight w:val="340"/>
              </w:trPr>
              <w:tc>
                <w:tcPr>
                  <w:tcW w:w="1134" w:type="dxa"/>
                  <w:vAlign w:val="center"/>
                </w:tcPr>
                <w:p w14:paraId="392DCD27" w14:textId="77777777" w:rsidR="00BA77AE" w:rsidRDefault="00D87305">
                  <w:pPr>
                    <w:jc w:val="center"/>
                    <w:rPr>
                      <w:szCs w:val="21"/>
                    </w:rPr>
                  </w:pPr>
                  <w:r>
                    <w:rPr>
                      <w:rFonts w:hint="eastAsia"/>
                      <w:szCs w:val="21"/>
                    </w:rPr>
                    <w:t>参数名称</w:t>
                  </w:r>
                </w:p>
              </w:tc>
              <w:tc>
                <w:tcPr>
                  <w:tcW w:w="1416" w:type="dxa"/>
                  <w:vAlign w:val="center"/>
                </w:tcPr>
                <w:p w14:paraId="2D242829" w14:textId="77777777" w:rsidR="00BA77AE" w:rsidRDefault="00D87305">
                  <w:pPr>
                    <w:jc w:val="center"/>
                    <w:rPr>
                      <w:szCs w:val="21"/>
                    </w:rPr>
                  </w:pPr>
                  <w:r>
                    <w:rPr>
                      <w:position w:val="-12"/>
                      <w:szCs w:val="21"/>
                    </w:rPr>
                    <w:object w:dxaOrig="465" w:dyaOrig="480" w14:anchorId="2838F899">
                      <v:shape id="_x0000_i1059" type="#_x0000_t75" style="width:21.5pt;height:21.5pt" o:ole="">
                        <v:imagedata r:id="rId27" o:title=""/>
                      </v:shape>
                      <o:OLEObject Type="Embed" ProgID="Equation.3" ShapeID="_x0000_i1059" DrawAspect="Content" ObjectID="_1637571498" r:id="rId64"/>
                    </w:object>
                  </w:r>
                </w:p>
              </w:tc>
              <w:tc>
                <w:tcPr>
                  <w:tcW w:w="847" w:type="dxa"/>
                  <w:vAlign w:val="center"/>
                </w:tcPr>
                <w:p w14:paraId="5F258250" w14:textId="77777777" w:rsidR="00BA77AE" w:rsidRDefault="00D87305">
                  <w:pPr>
                    <w:jc w:val="center"/>
                    <w:rPr>
                      <w:szCs w:val="21"/>
                    </w:rPr>
                  </w:pPr>
                  <w:r>
                    <w:rPr>
                      <w:rFonts w:hint="eastAsia"/>
                      <w:szCs w:val="21"/>
                    </w:rPr>
                    <w:t>f</w:t>
                  </w:r>
                </w:p>
              </w:tc>
              <w:tc>
                <w:tcPr>
                  <w:tcW w:w="995" w:type="dxa"/>
                  <w:vAlign w:val="center"/>
                </w:tcPr>
                <w:p w14:paraId="3D051399" w14:textId="77777777" w:rsidR="00BA77AE" w:rsidRDefault="00D87305">
                  <w:pPr>
                    <w:jc w:val="center"/>
                    <w:rPr>
                      <w:szCs w:val="21"/>
                    </w:rPr>
                  </w:pPr>
                  <w:r>
                    <w:rPr>
                      <w:rFonts w:hint="eastAsia"/>
                      <w:szCs w:val="21"/>
                    </w:rPr>
                    <w:t>R</w:t>
                  </w:r>
                  <w:r>
                    <w:rPr>
                      <w:rFonts w:hint="eastAsia"/>
                      <w:szCs w:val="21"/>
                      <w:vertAlign w:val="subscript"/>
                    </w:rPr>
                    <w:t>t</w:t>
                  </w:r>
                </w:p>
              </w:tc>
              <w:tc>
                <w:tcPr>
                  <w:tcW w:w="1135" w:type="dxa"/>
                  <w:vAlign w:val="center"/>
                </w:tcPr>
                <w:p w14:paraId="06CDBAF0" w14:textId="77777777" w:rsidR="00BA77AE" w:rsidRDefault="00D87305">
                  <w:pPr>
                    <w:jc w:val="center"/>
                    <w:rPr>
                      <w:szCs w:val="21"/>
                    </w:rPr>
                  </w:pPr>
                  <w:r>
                    <w:rPr>
                      <w:position w:val="-12"/>
                      <w:szCs w:val="21"/>
                    </w:rPr>
                    <w:object w:dxaOrig="375" w:dyaOrig="375" w14:anchorId="2CA5CE90">
                      <v:shape id="_x0000_i1060" type="#_x0000_t75" style="width:21.5pt;height:21.5pt" o:ole="">
                        <v:imagedata r:id="rId29" o:title=""/>
                      </v:shape>
                      <o:OLEObject Type="Embed" ProgID="Equation.3" ShapeID="_x0000_i1060" DrawAspect="Content" ObjectID="_1637571499" r:id="rId65"/>
                    </w:object>
                  </w:r>
                </w:p>
              </w:tc>
              <w:tc>
                <w:tcPr>
                  <w:tcW w:w="992" w:type="dxa"/>
                  <w:vAlign w:val="center"/>
                </w:tcPr>
                <w:p w14:paraId="1D894150" w14:textId="77777777" w:rsidR="00BA77AE" w:rsidRDefault="00D87305">
                  <w:pPr>
                    <w:jc w:val="center"/>
                    <w:rPr>
                      <w:szCs w:val="21"/>
                    </w:rPr>
                  </w:pPr>
                  <w:r>
                    <w:rPr>
                      <w:rFonts w:hint="eastAsia"/>
                      <w:szCs w:val="21"/>
                    </w:rPr>
                    <w:t>TVL</w:t>
                  </w:r>
                  <w:r>
                    <w:rPr>
                      <w:rFonts w:hint="eastAsia"/>
                      <w:szCs w:val="21"/>
                      <w:vertAlign w:val="subscript"/>
                    </w:rPr>
                    <w:t>1</w:t>
                  </w:r>
                </w:p>
              </w:tc>
              <w:tc>
                <w:tcPr>
                  <w:tcW w:w="1135" w:type="dxa"/>
                  <w:vAlign w:val="center"/>
                </w:tcPr>
                <w:p w14:paraId="359B4F6A" w14:textId="77777777" w:rsidR="00BA77AE" w:rsidRDefault="00D87305">
                  <w:pPr>
                    <w:jc w:val="center"/>
                    <w:rPr>
                      <w:szCs w:val="21"/>
                    </w:rPr>
                  </w:pPr>
                  <w:r>
                    <w:rPr>
                      <w:rFonts w:hint="eastAsia"/>
                      <w:szCs w:val="21"/>
                    </w:rPr>
                    <w:t>TVL</w:t>
                  </w:r>
                </w:p>
              </w:tc>
              <w:tc>
                <w:tcPr>
                  <w:tcW w:w="1410" w:type="dxa"/>
                  <w:vAlign w:val="center"/>
                </w:tcPr>
                <w:p w14:paraId="22425593" w14:textId="77777777" w:rsidR="00BA77AE" w:rsidRDefault="00D87305">
                  <w:pPr>
                    <w:jc w:val="center"/>
                    <w:rPr>
                      <w:szCs w:val="21"/>
                    </w:rPr>
                  </w:pPr>
                  <w:r>
                    <w:rPr>
                      <w:position w:val="-4"/>
                      <w:szCs w:val="21"/>
                    </w:rPr>
                    <w:object w:dxaOrig="315" w:dyaOrig="465" w14:anchorId="6FF24100">
                      <v:shape id="_x0000_i1061" type="#_x0000_t75" style="width:14.05pt;height:21.5pt" o:ole="">
                        <v:imagedata r:id="rId20" o:title=""/>
                      </v:shape>
                      <o:OLEObject Type="Embed" ProgID="Equation.3" ShapeID="_x0000_i1061" DrawAspect="Content" ObjectID="_1637571500" r:id="rId66"/>
                    </w:object>
                  </w:r>
                </w:p>
              </w:tc>
            </w:tr>
            <w:tr w:rsidR="00BA77AE" w14:paraId="50D31A22" w14:textId="77777777">
              <w:trPr>
                <w:trHeight w:val="510"/>
              </w:trPr>
              <w:tc>
                <w:tcPr>
                  <w:tcW w:w="1134" w:type="dxa"/>
                  <w:vAlign w:val="center"/>
                </w:tcPr>
                <w:p w14:paraId="69FB645D" w14:textId="77777777" w:rsidR="00BA77AE" w:rsidRDefault="00D87305">
                  <w:pPr>
                    <w:jc w:val="center"/>
                    <w:rPr>
                      <w:szCs w:val="21"/>
                    </w:rPr>
                  </w:pPr>
                  <w:r>
                    <w:rPr>
                      <w:rFonts w:hint="eastAsia"/>
                      <w:szCs w:val="21"/>
                    </w:rPr>
                    <w:t>单位</w:t>
                  </w:r>
                </w:p>
              </w:tc>
              <w:tc>
                <w:tcPr>
                  <w:tcW w:w="1416" w:type="dxa"/>
                  <w:vAlign w:val="center"/>
                </w:tcPr>
                <w:p w14:paraId="6C462A96" w14:textId="77777777" w:rsidR="00BA77AE" w:rsidRDefault="00D87305">
                  <w:pPr>
                    <w:jc w:val="center"/>
                    <w:rPr>
                      <w:szCs w:val="21"/>
                    </w:rPr>
                  </w:pPr>
                  <w:r>
                    <w:rPr>
                      <w:rFonts w:hint="eastAsia"/>
                      <w:szCs w:val="21"/>
                    </w:rPr>
                    <w:t>μ</w:t>
                  </w:r>
                  <w:proofErr w:type="spellStart"/>
                  <w:r>
                    <w:rPr>
                      <w:rFonts w:hint="eastAsia"/>
                      <w:szCs w:val="21"/>
                    </w:rPr>
                    <w:t>Sv</w:t>
                  </w:r>
                  <w:proofErr w:type="spellEnd"/>
                  <w:r>
                    <w:rPr>
                      <w:rFonts w:hint="eastAsia"/>
                      <w:szCs w:val="21"/>
                    </w:rPr>
                    <w:t>·</w:t>
                  </w:r>
                  <w:r>
                    <w:rPr>
                      <w:rFonts w:hint="eastAsia"/>
                      <w:szCs w:val="21"/>
                    </w:rPr>
                    <w:t>m</w:t>
                  </w:r>
                  <w:r>
                    <w:rPr>
                      <w:rFonts w:hint="eastAsia"/>
                      <w:szCs w:val="21"/>
                      <w:vertAlign w:val="superscript"/>
                    </w:rPr>
                    <w:t>2</w:t>
                  </w:r>
                  <w:r>
                    <w:rPr>
                      <w:rFonts w:hint="eastAsia"/>
                      <w:szCs w:val="21"/>
                    </w:rPr>
                    <w:t>/h</w:t>
                  </w:r>
                </w:p>
              </w:tc>
              <w:tc>
                <w:tcPr>
                  <w:tcW w:w="847" w:type="dxa"/>
                  <w:vAlign w:val="center"/>
                </w:tcPr>
                <w:p w14:paraId="5ADC9E6C" w14:textId="77777777" w:rsidR="00BA77AE" w:rsidRDefault="00D87305">
                  <w:pPr>
                    <w:jc w:val="center"/>
                    <w:rPr>
                      <w:szCs w:val="21"/>
                    </w:rPr>
                  </w:pPr>
                  <w:r>
                    <w:rPr>
                      <w:rFonts w:hint="eastAsia"/>
                      <w:szCs w:val="21"/>
                    </w:rPr>
                    <w:t>/</w:t>
                  </w:r>
                </w:p>
              </w:tc>
              <w:tc>
                <w:tcPr>
                  <w:tcW w:w="995" w:type="dxa"/>
                  <w:vAlign w:val="center"/>
                </w:tcPr>
                <w:p w14:paraId="5CB67EA8" w14:textId="77777777" w:rsidR="00BA77AE" w:rsidRDefault="00D87305">
                  <w:pPr>
                    <w:jc w:val="center"/>
                    <w:rPr>
                      <w:szCs w:val="21"/>
                    </w:rPr>
                  </w:pPr>
                  <w:r>
                    <w:rPr>
                      <w:rFonts w:hint="eastAsia"/>
                      <w:szCs w:val="21"/>
                    </w:rPr>
                    <w:t>m</w:t>
                  </w:r>
                </w:p>
              </w:tc>
              <w:tc>
                <w:tcPr>
                  <w:tcW w:w="1135" w:type="dxa"/>
                  <w:vAlign w:val="center"/>
                </w:tcPr>
                <w:p w14:paraId="6025E2AC" w14:textId="77777777" w:rsidR="00BA77AE" w:rsidRDefault="00D87305">
                  <w:pPr>
                    <w:jc w:val="center"/>
                    <w:rPr>
                      <w:szCs w:val="21"/>
                    </w:rPr>
                  </w:pPr>
                  <w:r>
                    <w:rPr>
                      <w:rFonts w:hint="eastAsia"/>
                      <w:szCs w:val="21"/>
                    </w:rPr>
                    <w:t>m</w:t>
                  </w:r>
                </w:p>
              </w:tc>
              <w:tc>
                <w:tcPr>
                  <w:tcW w:w="992" w:type="dxa"/>
                  <w:vAlign w:val="center"/>
                </w:tcPr>
                <w:p w14:paraId="2875D30D" w14:textId="77777777" w:rsidR="00BA77AE" w:rsidRDefault="00D87305">
                  <w:pPr>
                    <w:jc w:val="center"/>
                    <w:rPr>
                      <w:szCs w:val="21"/>
                    </w:rPr>
                  </w:pPr>
                  <w:r>
                    <w:rPr>
                      <w:rFonts w:hint="eastAsia"/>
                      <w:szCs w:val="21"/>
                    </w:rPr>
                    <w:t>m</w:t>
                  </w:r>
                </w:p>
              </w:tc>
              <w:tc>
                <w:tcPr>
                  <w:tcW w:w="1135" w:type="dxa"/>
                  <w:vAlign w:val="center"/>
                </w:tcPr>
                <w:p w14:paraId="4B2E6925" w14:textId="77777777" w:rsidR="00BA77AE" w:rsidRDefault="00D87305">
                  <w:pPr>
                    <w:jc w:val="center"/>
                    <w:rPr>
                      <w:szCs w:val="21"/>
                    </w:rPr>
                  </w:pPr>
                  <w:r>
                    <w:rPr>
                      <w:rFonts w:hint="eastAsia"/>
                      <w:szCs w:val="21"/>
                    </w:rPr>
                    <w:t>m</w:t>
                  </w:r>
                </w:p>
              </w:tc>
              <w:tc>
                <w:tcPr>
                  <w:tcW w:w="1410" w:type="dxa"/>
                  <w:vAlign w:val="center"/>
                </w:tcPr>
                <w:p w14:paraId="4E849EF6" w14:textId="77777777" w:rsidR="00BA77AE" w:rsidRDefault="00D87305">
                  <w:pPr>
                    <w:jc w:val="center"/>
                    <w:rPr>
                      <w:szCs w:val="21"/>
                    </w:rPr>
                  </w:pPr>
                  <w:r>
                    <w:rPr>
                      <w:rFonts w:hint="eastAsia"/>
                      <w:szCs w:val="21"/>
                    </w:rPr>
                    <w:t>μ</w:t>
                  </w:r>
                  <w:proofErr w:type="spellStart"/>
                  <w:r>
                    <w:rPr>
                      <w:rFonts w:hint="eastAsia"/>
                      <w:szCs w:val="21"/>
                    </w:rPr>
                    <w:t>Sv</w:t>
                  </w:r>
                  <w:proofErr w:type="spellEnd"/>
                  <w:r>
                    <w:rPr>
                      <w:rFonts w:hint="eastAsia"/>
                      <w:szCs w:val="21"/>
                    </w:rPr>
                    <w:t>/h</w:t>
                  </w:r>
                </w:p>
              </w:tc>
            </w:tr>
            <w:tr w:rsidR="00BA77AE" w14:paraId="365E5010" w14:textId="77777777">
              <w:trPr>
                <w:trHeight w:val="510"/>
              </w:trPr>
              <w:tc>
                <w:tcPr>
                  <w:tcW w:w="1134" w:type="dxa"/>
                  <w:vAlign w:val="center"/>
                </w:tcPr>
                <w:p w14:paraId="4D9E713A" w14:textId="0478B69A" w:rsidR="00BA77AE" w:rsidRPr="008459BA" w:rsidRDefault="00D87305">
                  <w:pPr>
                    <w:jc w:val="center"/>
                    <w:rPr>
                      <w:szCs w:val="21"/>
                      <w:vertAlign w:val="subscript"/>
                    </w:rPr>
                  </w:pPr>
                  <w:r>
                    <w:rPr>
                      <w:rFonts w:hint="eastAsia"/>
                      <w:szCs w:val="21"/>
                    </w:rPr>
                    <w:t>关注点</w:t>
                  </w:r>
                  <w:r w:rsidR="008459BA">
                    <w:rPr>
                      <w:szCs w:val="21"/>
                    </w:rPr>
                    <w:t>G</w:t>
                  </w:r>
                </w:p>
              </w:tc>
              <w:tc>
                <w:tcPr>
                  <w:tcW w:w="1416" w:type="dxa"/>
                  <w:vAlign w:val="center"/>
                </w:tcPr>
                <w:p w14:paraId="526AA6F8" w14:textId="77777777" w:rsidR="00BA77AE" w:rsidRDefault="008459BA">
                  <w:pPr>
                    <w:jc w:val="center"/>
                    <w:rPr>
                      <w:szCs w:val="21"/>
                    </w:rPr>
                  </w:pPr>
                  <w:r>
                    <w:rPr>
                      <w:szCs w:val="21"/>
                    </w:rPr>
                    <w:t>3.6</w:t>
                  </w:r>
                  <w:r w:rsidR="00D87305">
                    <w:rPr>
                      <w:rFonts w:hint="eastAsia"/>
                      <w:szCs w:val="21"/>
                    </w:rPr>
                    <w:t>×</w:t>
                  </w:r>
                  <w:r w:rsidR="00D87305">
                    <w:rPr>
                      <w:rFonts w:hint="eastAsia"/>
                      <w:szCs w:val="21"/>
                    </w:rPr>
                    <w:t>10</w:t>
                  </w:r>
                  <w:r w:rsidR="00D87305">
                    <w:rPr>
                      <w:rFonts w:hint="eastAsia"/>
                      <w:szCs w:val="21"/>
                      <w:vertAlign w:val="superscript"/>
                    </w:rPr>
                    <w:t>8</w:t>
                  </w:r>
                </w:p>
              </w:tc>
              <w:tc>
                <w:tcPr>
                  <w:tcW w:w="847" w:type="dxa"/>
                  <w:vAlign w:val="center"/>
                </w:tcPr>
                <w:p w14:paraId="60945D52" w14:textId="77777777" w:rsidR="00BA77AE" w:rsidRDefault="00D87305">
                  <w:pPr>
                    <w:jc w:val="center"/>
                    <w:rPr>
                      <w:szCs w:val="21"/>
                    </w:rPr>
                  </w:pPr>
                  <w:r>
                    <w:rPr>
                      <w:rFonts w:hint="eastAsia"/>
                      <w:szCs w:val="21"/>
                    </w:rPr>
                    <w:t>0.001</w:t>
                  </w:r>
                </w:p>
              </w:tc>
              <w:tc>
                <w:tcPr>
                  <w:tcW w:w="995" w:type="dxa"/>
                  <w:vAlign w:val="center"/>
                </w:tcPr>
                <w:p w14:paraId="36CCFBD7" w14:textId="3CA40EA3" w:rsidR="00BA77AE" w:rsidRDefault="005F1606">
                  <w:pPr>
                    <w:jc w:val="center"/>
                    <w:rPr>
                      <w:szCs w:val="21"/>
                    </w:rPr>
                  </w:pPr>
                  <w:r>
                    <w:rPr>
                      <w:szCs w:val="21"/>
                    </w:rPr>
                    <w:t>8.3</w:t>
                  </w:r>
                </w:p>
              </w:tc>
              <w:tc>
                <w:tcPr>
                  <w:tcW w:w="1135" w:type="dxa"/>
                  <w:vAlign w:val="center"/>
                </w:tcPr>
                <w:p w14:paraId="70E633E8" w14:textId="291E0831" w:rsidR="00BA77AE" w:rsidRDefault="008D4582">
                  <w:pPr>
                    <w:jc w:val="center"/>
                    <w:rPr>
                      <w:szCs w:val="21"/>
                    </w:rPr>
                  </w:pPr>
                  <w:r>
                    <w:rPr>
                      <w:szCs w:val="21"/>
                    </w:rPr>
                    <w:t>1</w:t>
                  </w:r>
                  <w:r w:rsidR="005F1606">
                    <w:rPr>
                      <w:szCs w:val="21"/>
                    </w:rPr>
                    <w:t>732</w:t>
                  </w:r>
                </w:p>
              </w:tc>
              <w:tc>
                <w:tcPr>
                  <w:tcW w:w="992" w:type="dxa"/>
                  <w:vAlign w:val="center"/>
                </w:tcPr>
                <w:p w14:paraId="4A622C17" w14:textId="5D37BA82" w:rsidR="00BA77AE" w:rsidRDefault="00D87305">
                  <w:pPr>
                    <w:jc w:val="center"/>
                    <w:rPr>
                      <w:szCs w:val="21"/>
                    </w:rPr>
                  </w:pPr>
                  <w:r>
                    <w:rPr>
                      <w:rFonts w:hint="eastAsia"/>
                      <w:szCs w:val="21"/>
                    </w:rPr>
                    <w:t>0.3</w:t>
                  </w:r>
                  <w:r w:rsidR="005F1606">
                    <w:rPr>
                      <w:szCs w:val="21"/>
                    </w:rPr>
                    <w:t>4</w:t>
                  </w:r>
                </w:p>
              </w:tc>
              <w:tc>
                <w:tcPr>
                  <w:tcW w:w="1135" w:type="dxa"/>
                  <w:vAlign w:val="center"/>
                </w:tcPr>
                <w:p w14:paraId="33423BE8" w14:textId="45DD7205" w:rsidR="00BA77AE" w:rsidRDefault="00D87305">
                  <w:pPr>
                    <w:jc w:val="center"/>
                    <w:rPr>
                      <w:szCs w:val="21"/>
                    </w:rPr>
                  </w:pPr>
                  <w:r>
                    <w:rPr>
                      <w:rFonts w:hint="eastAsia"/>
                      <w:szCs w:val="21"/>
                    </w:rPr>
                    <w:t>0.</w:t>
                  </w:r>
                  <w:r w:rsidR="005F1606">
                    <w:rPr>
                      <w:szCs w:val="21"/>
                    </w:rPr>
                    <w:t>29</w:t>
                  </w:r>
                </w:p>
              </w:tc>
              <w:tc>
                <w:tcPr>
                  <w:tcW w:w="1410" w:type="dxa"/>
                  <w:vAlign w:val="center"/>
                </w:tcPr>
                <w:p w14:paraId="0F010D0C" w14:textId="11D0BF64" w:rsidR="00BA77AE" w:rsidRDefault="005F1606">
                  <w:pPr>
                    <w:jc w:val="center"/>
                    <w:rPr>
                      <w:szCs w:val="21"/>
                    </w:rPr>
                  </w:pPr>
                  <w:r>
                    <w:rPr>
                      <w:szCs w:val="21"/>
                    </w:rPr>
                    <w:t>8.3</w:t>
                  </w:r>
                  <w:r>
                    <w:rPr>
                      <w:rFonts w:hint="eastAsia"/>
                      <w:szCs w:val="21"/>
                    </w:rPr>
                    <w:t>×</w:t>
                  </w:r>
                  <w:r>
                    <w:rPr>
                      <w:szCs w:val="21"/>
                    </w:rPr>
                    <w:t>10</w:t>
                  </w:r>
                  <w:r w:rsidRPr="005F1606">
                    <w:rPr>
                      <w:rFonts w:hint="eastAsia"/>
                      <w:szCs w:val="21"/>
                      <w:vertAlign w:val="superscript"/>
                    </w:rPr>
                    <w:t>-</w:t>
                  </w:r>
                  <w:r w:rsidRPr="005F1606">
                    <w:rPr>
                      <w:szCs w:val="21"/>
                      <w:vertAlign w:val="superscript"/>
                    </w:rPr>
                    <w:t>3</w:t>
                  </w:r>
                </w:p>
              </w:tc>
            </w:tr>
          </w:tbl>
          <w:p w14:paraId="4A7C6462" w14:textId="77777777" w:rsidR="00BA77AE" w:rsidRDefault="00D87305">
            <w:pPr>
              <w:spacing w:line="360" w:lineRule="auto"/>
              <w:ind w:firstLineChars="200" w:firstLine="480"/>
              <w:rPr>
                <w:sz w:val="24"/>
              </w:rPr>
            </w:pPr>
            <w:r>
              <w:rPr>
                <w:rFonts w:hint="eastAsia"/>
                <w:sz w:val="24"/>
              </w:rPr>
              <w:lastRenderedPageBreak/>
              <w:t>（</w:t>
            </w:r>
            <w:r>
              <w:rPr>
                <w:rFonts w:hint="eastAsia"/>
                <w:sz w:val="24"/>
              </w:rPr>
              <w:t>6</w:t>
            </w:r>
            <w:r>
              <w:rPr>
                <w:rFonts w:hint="eastAsia"/>
                <w:sz w:val="24"/>
              </w:rPr>
              <w:t>）防护门外</w:t>
            </w:r>
            <w:r w:rsidR="00985A21">
              <w:rPr>
                <w:sz w:val="24"/>
              </w:rPr>
              <w:t>G</w:t>
            </w:r>
            <w:r>
              <w:rPr>
                <w:rFonts w:hint="eastAsia"/>
                <w:sz w:val="24"/>
              </w:rPr>
              <w:t>点剂量率</w:t>
            </w:r>
          </w:p>
          <w:p w14:paraId="2123EE87" w14:textId="77777777" w:rsidR="00BA77AE" w:rsidRDefault="00D87305">
            <w:pPr>
              <w:spacing w:line="360" w:lineRule="auto"/>
              <w:ind w:firstLineChars="200" w:firstLine="480"/>
              <w:rPr>
                <w:sz w:val="24"/>
              </w:rPr>
            </w:pPr>
            <w:r>
              <w:rPr>
                <w:rFonts w:hint="eastAsia"/>
                <w:sz w:val="24"/>
              </w:rPr>
              <w:t>防护门外</w:t>
            </w:r>
            <w:r w:rsidR="00985A21">
              <w:rPr>
                <w:sz w:val="24"/>
              </w:rPr>
              <w:t>G</w:t>
            </w:r>
            <w:r>
              <w:rPr>
                <w:rFonts w:hint="eastAsia"/>
                <w:sz w:val="24"/>
              </w:rPr>
              <w:t>点剂量率</w:t>
            </w:r>
            <w:r>
              <w:rPr>
                <w:rFonts w:hint="eastAsia"/>
                <w:sz w:val="24"/>
              </w:rPr>
              <w:t>H</w:t>
            </w:r>
            <w:r>
              <w:rPr>
                <w:rFonts w:hint="eastAsia"/>
                <w:sz w:val="24"/>
              </w:rPr>
              <w:t>按式（</w:t>
            </w:r>
            <w:r>
              <w:rPr>
                <w:rFonts w:hint="eastAsia"/>
                <w:sz w:val="24"/>
              </w:rPr>
              <w:t>11-11</w:t>
            </w:r>
            <w:r>
              <w:rPr>
                <w:rFonts w:hint="eastAsia"/>
                <w:sz w:val="24"/>
              </w:rPr>
              <w:t>）计算</w:t>
            </w:r>
          </w:p>
          <w:p w14:paraId="7A826C3C" w14:textId="323E7A8F" w:rsidR="00BA77AE" w:rsidRDefault="00D87305">
            <w:pPr>
              <w:spacing w:beforeLines="100" w:before="312" w:afterLines="100" w:after="312" w:line="360" w:lineRule="auto"/>
              <w:ind w:firstLineChars="200" w:firstLine="480"/>
              <w:jc w:val="center"/>
              <w:rPr>
                <w:sz w:val="24"/>
              </w:rPr>
            </w:pPr>
            <m:oMath>
              <m:r>
                <m:rPr>
                  <m:sty m:val="p"/>
                </m:rPr>
                <w:rPr>
                  <w:rFonts w:ascii="Cambria Math" w:hAnsi="Cambria Math"/>
                  <w:sz w:val="24"/>
                </w:rPr>
                <m:t>H</m:t>
              </m:r>
              <m:r>
                <m:rPr>
                  <m:sty m:val="p"/>
                </m:rPr>
                <w:rPr>
                  <w:rFonts w:ascii="Cambria Math" w:hAnsi="Cambria Math" w:hint="eastAsia"/>
                  <w:sz w:val="24"/>
                </w:rPr>
                <m:t>=</m:t>
              </m:r>
              <m:sSub>
                <m:sSubPr>
                  <m:ctrlPr>
                    <w:rPr>
                      <w:rFonts w:ascii="Cambria Math" w:hAnsi="Cambria Math"/>
                      <w:sz w:val="24"/>
                    </w:rPr>
                  </m:ctrlPr>
                </m:sSubPr>
                <m:e>
                  <m:r>
                    <w:rPr>
                      <w:rFonts w:ascii="Cambria Math" w:hAnsi="Cambria Math"/>
                      <w:sz w:val="24"/>
                    </w:rPr>
                    <m:t>H</m:t>
                  </m:r>
                </m:e>
                <m:sub>
                  <m:r>
                    <w:rPr>
                      <w:rFonts w:ascii="Cambria Math" w:hAnsi="Cambria Math" w:hint="eastAsia"/>
                      <w:sz w:val="24"/>
                    </w:rPr>
                    <m:t>g</m:t>
                  </m:r>
                </m:sub>
              </m:sSub>
              <m:r>
                <m:rPr>
                  <m:sty m:val="p"/>
                </m:rPr>
                <w:rPr>
                  <w:rFonts w:ascii="Cambria Math" w:hAnsi="Cambria Math"/>
                  <w:sz w:val="24"/>
                </w:rPr>
                <m:t>∙</m:t>
              </m:r>
              <m:sSup>
                <m:sSupPr>
                  <m:ctrlPr>
                    <w:rPr>
                      <w:rFonts w:ascii="Cambria Math" w:hAnsi="Cambria Math"/>
                      <w:sz w:val="24"/>
                    </w:rPr>
                  </m:ctrlPr>
                </m:sSupPr>
                <m:e>
                  <m:r>
                    <m:rPr>
                      <m:sty m:val="p"/>
                    </m:rPr>
                    <w:rPr>
                      <w:rFonts w:ascii="Cambria Math" w:hAnsi="Cambria Math"/>
                      <w:sz w:val="24"/>
                    </w:rPr>
                    <m:t>10</m:t>
                  </m:r>
                </m:e>
                <m:sup>
                  <m:r>
                    <m:rPr>
                      <m:sty m:val="p"/>
                    </m:rPr>
                    <w:rPr>
                      <w:rFonts w:ascii="Cambria Math" w:hAnsi="Cambria Math"/>
                      <w:sz w:val="24"/>
                    </w:rPr>
                    <m:t>-</m:t>
                  </m:r>
                  <m:d>
                    <m:dPr>
                      <m:begChr m:val="（"/>
                      <m:endChr m:val="）"/>
                      <m:ctrlPr>
                        <w:rPr>
                          <w:rFonts w:ascii="Cambria Math" w:hAnsi="Cambria Math"/>
                          <w:sz w:val="24"/>
                        </w:rPr>
                      </m:ctrlPr>
                    </m:dPr>
                    <m:e>
                      <m:f>
                        <m:fPr>
                          <m:type m:val="skw"/>
                          <m:ctrlPr>
                            <w:rPr>
                              <w:rFonts w:ascii="Cambria Math" w:hAnsi="Cambria Math"/>
                              <w:sz w:val="24"/>
                            </w:rPr>
                          </m:ctrlPr>
                        </m:fPr>
                        <m:num>
                          <m:r>
                            <w:rPr>
                              <w:rFonts w:ascii="Cambria Math" w:hAnsi="Cambria Math"/>
                              <w:sz w:val="24"/>
                            </w:rPr>
                            <m:t>X</m:t>
                          </m:r>
                        </m:num>
                        <m:den>
                          <m:r>
                            <w:rPr>
                              <w:rFonts w:ascii="Cambria Math" w:hAnsi="Cambria Math"/>
                              <w:sz w:val="24"/>
                            </w:rPr>
                            <m:t>TVL</m:t>
                          </m:r>
                        </m:den>
                      </m:f>
                    </m:e>
                  </m:d>
                </m:sup>
              </m:sSup>
              <m:r>
                <m:rPr>
                  <m:sty m:val="p"/>
                </m:rPr>
                <w:rPr>
                  <w:rFonts w:ascii="Cambria Math" w:hAnsi="Cambria Math" w:hint="eastAsia"/>
                  <w:sz w:val="24"/>
                </w:rPr>
                <m:t>+</m:t>
              </m:r>
              <m:sSub>
                <m:sSubPr>
                  <m:ctrlPr>
                    <w:rPr>
                      <w:rFonts w:ascii="Cambria Math" w:hAnsi="Cambria Math"/>
                      <w:sz w:val="24"/>
                    </w:rPr>
                  </m:ctrlPr>
                </m:sSubPr>
                <m:e>
                  <m:r>
                    <w:rPr>
                      <w:rFonts w:ascii="Cambria Math" w:hAnsi="Cambria Math"/>
                      <w:sz w:val="24"/>
                    </w:rPr>
                    <m:t>H</m:t>
                  </m:r>
                </m:e>
                <m:sub>
                  <m:r>
                    <w:rPr>
                      <w:rFonts w:ascii="Cambria Math" w:hAnsi="Cambria Math"/>
                      <w:sz w:val="24"/>
                    </w:rPr>
                    <m:t>og</m:t>
                  </m:r>
                </m:sub>
              </m:sSub>
            </m:oMath>
            <w:r>
              <w:rPr>
                <w:rFonts w:hint="eastAsia"/>
                <w:sz w:val="24"/>
              </w:rPr>
              <w:t xml:space="preserve">     </w:t>
            </w:r>
            <w:r>
              <w:rPr>
                <w:rFonts w:hint="eastAsia"/>
                <w:sz w:val="24"/>
              </w:rPr>
              <w:t>（</w:t>
            </w:r>
            <w:r>
              <w:rPr>
                <w:rFonts w:hint="eastAsia"/>
                <w:sz w:val="24"/>
              </w:rPr>
              <w:t>11-11</w:t>
            </w:r>
            <w:r>
              <w:rPr>
                <w:rFonts w:hint="eastAsia"/>
                <w:sz w:val="24"/>
              </w:rPr>
              <w:t>）</w:t>
            </w:r>
          </w:p>
          <w:p w14:paraId="787F26AA" w14:textId="037C7E63" w:rsidR="00BA77AE" w:rsidRDefault="00D87305">
            <w:pPr>
              <w:spacing w:line="360" w:lineRule="auto"/>
              <w:ind w:firstLineChars="200" w:firstLine="480"/>
              <w:rPr>
                <w:sz w:val="24"/>
              </w:rPr>
            </w:pPr>
            <w:r>
              <w:rPr>
                <w:rFonts w:hint="eastAsia"/>
                <w:sz w:val="24"/>
              </w:rPr>
              <w:t>防护门外</w:t>
            </w:r>
            <w:r w:rsidR="00985A21">
              <w:rPr>
                <w:sz w:val="24"/>
              </w:rPr>
              <w:t>G</w:t>
            </w:r>
            <w:r>
              <w:rPr>
                <w:rFonts w:hint="eastAsia"/>
                <w:sz w:val="24"/>
              </w:rPr>
              <w:t>点剂量率计算参数及计算结果见表</w:t>
            </w:r>
            <w:r>
              <w:rPr>
                <w:rFonts w:hint="eastAsia"/>
                <w:sz w:val="24"/>
              </w:rPr>
              <w:t>11-1</w:t>
            </w:r>
            <w:r w:rsidR="0038147F">
              <w:rPr>
                <w:sz w:val="24"/>
              </w:rPr>
              <w:t>0</w:t>
            </w:r>
            <w:r>
              <w:rPr>
                <w:rFonts w:hint="eastAsia"/>
                <w:sz w:val="24"/>
              </w:rPr>
              <w:t>。</w:t>
            </w:r>
          </w:p>
          <w:p w14:paraId="40FB451D" w14:textId="30D223E4" w:rsidR="00BA77AE" w:rsidRPr="008A298C" w:rsidRDefault="00D87305" w:rsidP="00D87305">
            <w:pPr>
              <w:spacing w:line="360" w:lineRule="auto"/>
              <w:ind w:firstLineChars="200" w:firstLine="422"/>
              <w:rPr>
                <w:b/>
                <w:szCs w:val="21"/>
              </w:rPr>
            </w:pPr>
            <w:r>
              <w:rPr>
                <w:rFonts w:hint="eastAsia"/>
                <w:b/>
                <w:szCs w:val="21"/>
              </w:rPr>
              <w:t>表</w:t>
            </w:r>
            <w:r>
              <w:rPr>
                <w:rFonts w:hint="eastAsia"/>
                <w:b/>
                <w:szCs w:val="21"/>
              </w:rPr>
              <w:t>11-1</w:t>
            </w:r>
            <w:r w:rsidR="0038147F">
              <w:rPr>
                <w:b/>
                <w:szCs w:val="21"/>
              </w:rPr>
              <w:t>0</w:t>
            </w:r>
            <w:r>
              <w:rPr>
                <w:rFonts w:hint="eastAsia"/>
                <w:b/>
                <w:szCs w:val="21"/>
              </w:rPr>
              <w:t xml:space="preserve">            </w:t>
            </w:r>
            <w:r>
              <w:rPr>
                <w:rFonts w:hint="eastAsia"/>
                <w:b/>
                <w:szCs w:val="21"/>
              </w:rPr>
              <w:t>防护门</w:t>
            </w:r>
            <w:r w:rsidRPr="008A298C">
              <w:rPr>
                <w:rFonts w:hint="eastAsia"/>
                <w:b/>
                <w:szCs w:val="21"/>
              </w:rPr>
              <w:t>外</w:t>
            </w:r>
            <w:r w:rsidR="00985A21" w:rsidRPr="008A298C">
              <w:rPr>
                <w:b/>
                <w:szCs w:val="21"/>
              </w:rPr>
              <w:t>G</w:t>
            </w:r>
            <w:r w:rsidRPr="008A298C">
              <w:rPr>
                <w:rFonts w:hint="eastAsia"/>
                <w:b/>
                <w:szCs w:val="21"/>
              </w:rPr>
              <w:t>点剂量率计算参数及结果</w:t>
            </w:r>
          </w:p>
          <w:tbl>
            <w:tblPr>
              <w:tblW w:w="8922" w:type="dxa"/>
              <w:tblInd w:w="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107"/>
              <w:gridCol w:w="1436"/>
              <w:gridCol w:w="1417"/>
              <w:gridCol w:w="1276"/>
              <w:gridCol w:w="1843"/>
              <w:gridCol w:w="1843"/>
            </w:tblGrid>
            <w:tr w:rsidR="005F1606" w:rsidRPr="008A298C" w14:paraId="09315666" w14:textId="77777777" w:rsidTr="00F25D14">
              <w:trPr>
                <w:trHeight w:val="340"/>
              </w:trPr>
              <w:tc>
                <w:tcPr>
                  <w:tcW w:w="1107" w:type="dxa"/>
                  <w:vAlign w:val="center"/>
                </w:tcPr>
                <w:p w14:paraId="02973F08" w14:textId="77777777" w:rsidR="005F1606" w:rsidRPr="008A298C" w:rsidRDefault="005F1606" w:rsidP="005F1606">
                  <w:pPr>
                    <w:jc w:val="center"/>
                    <w:rPr>
                      <w:szCs w:val="21"/>
                    </w:rPr>
                  </w:pPr>
                  <w:r w:rsidRPr="008A298C">
                    <w:rPr>
                      <w:rFonts w:hint="eastAsia"/>
                      <w:szCs w:val="21"/>
                    </w:rPr>
                    <w:t>参数名称</w:t>
                  </w:r>
                </w:p>
              </w:tc>
              <w:tc>
                <w:tcPr>
                  <w:tcW w:w="1436" w:type="dxa"/>
                  <w:vAlign w:val="center"/>
                </w:tcPr>
                <w:p w14:paraId="7F59D30B" w14:textId="2451A2B0" w:rsidR="005F1606" w:rsidRPr="008A298C" w:rsidRDefault="009A26DC" w:rsidP="005F1606">
                  <w:pPr>
                    <w:jc w:val="center"/>
                    <w:rPr>
                      <w:szCs w:val="21"/>
                    </w:rPr>
                  </w:pPr>
                  <m:oMathPara>
                    <m:oMath>
                      <m:sSub>
                        <m:sSubPr>
                          <m:ctrlPr>
                            <w:rPr>
                              <w:rFonts w:ascii="Cambria Math" w:hAnsi="Cambria Math"/>
                              <w:sz w:val="24"/>
                            </w:rPr>
                          </m:ctrlPr>
                        </m:sSubPr>
                        <m:e>
                          <m:r>
                            <w:rPr>
                              <w:rFonts w:ascii="Cambria Math" w:hAnsi="Cambria Math"/>
                              <w:sz w:val="24"/>
                            </w:rPr>
                            <m:t>H</m:t>
                          </m:r>
                        </m:e>
                        <m:sub>
                          <m:r>
                            <w:rPr>
                              <w:rFonts w:ascii="Cambria Math" w:hAnsi="Cambria Math"/>
                              <w:sz w:val="24"/>
                            </w:rPr>
                            <m:t>g</m:t>
                          </m:r>
                        </m:sub>
                      </m:sSub>
                    </m:oMath>
                  </m:oMathPara>
                </w:p>
              </w:tc>
              <w:tc>
                <w:tcPr>
                  <w:tcW w:w="1417" w:type="dxa"/>
                  <w:vAlign w:val="center"/>
                </w:tcPr>
                <w:p w14:paraId="34025598" w14:textId="29EEE91D" w:rsidR="005F1606" w:rsidRPr="008A298C" w:rsidRDefault="005F1606" w:rsidP="005F1606">
                  <w:pPr>
                    <w:jc w:val="center"/>
                    <w:rPr>
                      <w:szCs w:val="21"/>
                    </w:rPr>
                  </w:pPr>
                  <w:r>
                    <w:rPr>
                      <w:rFonts w:hint="eastAsia"/>
                      <w:szCs w:val="21"/>
                    </w:rPr>
                    <w:t>X</w:t>
                  </w:r>
                </w:p>
              </w:tc>
              <w:tc>
                <w:tcPr>
                  <w:tcW w:w="1276" w:type="dxa"/>
                  <w:vAlign w:val="center"/>
                </w:tcPr>
                <w:p w14:paraId="54B8CC15" w14:textId="6A4AF880" w:rsidR="005F1606" w:rsidRDefault="005F1606" w:rsidP="005F1606">
                  <w:pPr>
                    <w:jc w:val="center"/>
                    <w:rPr>
                      <w:szCs w:val="21"/>
                    </w:rPr>
                  </w:pPr>
                  <w:r>
                    <w:rPr>
                      <w:rFonts w:hint="eastAsia"/>
                      <w:szCs w:val="21"/>
                    </w:rPr>
                    <w:t>T</w:t>
                  </w:r>
                  <w:r>
                    <w:rPr>
                      <w:szCs w:val="21"/>
                    </w:rPr>
                    <w:t>VL</w:t>
                  </w:r>
                </w:p>
              </w:tc>
              <w:tc>
                <w:tcPr>
                  <w:tcW w:w="1843" w:type="dxa"/>
                  <w:vAlign w:val="center"/>
                </w:tcPr>
                <w:p w14:paraId="1035D4B4" w14:textId="478F39CF" w:rsidR="005F1606" w:rsidRDefault="009A26DC" w:rsidP="005F1606">
                  <w:pPr>
                    <w:jc w:val="center"/>
                    <w:rPr>
                      <w:szCs w:val="21"/>
                    </w:rPr>
                  </w:pPr>
                  <m:oMathPara>
                    <m:oMath>
                      <m:sSub>
                        <m:sSubPr>
                          <m:ctrlPr>
                            <w:rPr>
                              <w:rFonts w:ascii="Cambria Math" w:hAnsi="Cambria Math"/>
                              <w:sz w:val="24"/>
                            </w:rPr>
                          </m:ctrlPr>
                        </m:sSubPr>
                        <m:e>
                          <m:r>
                            <w:rPr>
                              <w:rFonts w:ascii="Cambria Math" w:hAnsi="Cambria Math"/>
                              <w:sz w:val="24"/>
                            </w:rPr>
                            <m:t>H</m:t>
                          </m:r>
                        </m:e>
                        <m:sub>
                          <m:r>
                            <w:rPr>
                              <w:rFonts w:ascii="Cambria Math" w:hAnsi="Cambria Math"/>
                              <w:sz w:val="24"/>
                            </w:rPr>
                            <m:t>og</m:t>
                          </m:r>
                        </m:sub>
                      </m:sSub>
                    </m:oMath>
                  </m:oMathPara>
                </w:p>
              </w:tc>
              <w:tc>
                <w:tcPr>
                  <w:tcW w:w="1843" w:type="dxa"/>
                  <w:vAlign w:val="center"/>
                </w:tcPr>
                <w:p w14:paraId="09FB4FCE" w14:textId="77777777" w:rsidR="005F1606" w:rsidRPr="008A298C" w:rsidRDefault="005F1606" w:rsidP="005F1606">
                  <w:pPr>
                    <w:jc w:val="center"/>
                    <w:rPr>
                      <w:szCs w:val="21"/>
                    </w:rPr>
                  </w:pPr>
                  <w:r w:rsidRPr="008A298C">
                    <w:rPr>
                      <w:rFonts w:hint="eastAsia"/>
                      <w:sz w:val="24"/>
                    </w:rPr>
                    <w:t>H</w:t>
                  </w:r>
                </w:p>
              </w:tc>
            </w:tr>
            <w:tr w:rsidR="005F1606" w:rsidRPr="008A298C" w14:paraId="1971A825" w14:textId="77777777" w:rsidTr="00F25D14">
              <w:trPr>
                <w:trHeight w:val="454"/>
              </w:trPr>
              <w:tc>
                <w:tcPr>
                  <w:tcW w:w="1107" w:type="dxa"/>
                  <w:vAlign w:val="center"/>
                </w:tcPr>
                <w:p w14:paraId="44CC4240" w14:textId="77777777" w:rsidR="005F1606" w:rsidRPr="008A298C" w:rsidRDefault="005F1606" w:rsidP="005F1606">
                  <w:pPr>
                    <w:jc w:val="center"/>
                    <w:rPr>
                      <w:szCs w:val="21"/>
                    </w:rPr>
                  </w:pPr>
                  <w:r w:rsidRPr="008A298C">
                    <w:rPr>
                      <w:rFonts w:hint="eastAsia"/>
                      <w:szCs w:val="21"/>
                    </w:rPr>
                    <w:t>单位</w:t>
                  </w:r>
                </w:p>
              </w:tc>
              <w:tc>
                <w:tcPr>
                  <w:tcW w:w="1436" w:type="dxa"/>
                  <w:vAlign w:val="center"/>
                </w:tcPr>
                <w:p w14:paraId="6B1657C1" w14:textId="77777777" w:rsidR="005F1606" w:rsidRPr="008A298C" w:rsidRDefault="005F1606" w:rsidP="005F1606">
                  <w:pPr>
                    <w:jc w:val="center"/>
                    <w:rPr>
                      <w:szCs w:val="21"/>
                    </w:rPr>
                  </w:pPr>
                  <w:r w:rsidRPr="008A298C">
                    <w:rPr>
                      <w:rFonts w:hint="eastAsia"/>
                      <w:szCs w:val="21"/>
                    </w:rPr>
                    <w:t>μ</w:t>
                  </w:r>
                  <w:proofErr w:type="spellStart"/>
                  <w:r w:rsidRPr="008A298C">
                    <w:rPr>
                      <w:rFonts w:hint="eastAsia"/>
                      <w:szCs w:val="21"/>
                    </w:rPr>
                    <w:t>Sv</w:t>
                  </w:r>
                  <w:proofErr w:type="spellEnd"/>
                  <w:r w:rsidRPr="008A298C">
                    <w:rPr>
                      <w:rFonts w:hint="eastAsia"/>
                      <w:szCs w:val="21"/>
                    </w:rPr>
                    <w:t>/h</w:t>
                  </w:r>
                </w:p>
              </w:tc>
              <w:tc>
                <w:tcPr>
                  <w:tcW w:w="1417" w:type="dxa"/>
                  <w:vAlign w:val="center"/>
                </w:tcPr>
                <w:p w14:paraId="53318464" w14:textId="3861C270" w:rsidR="005F1606" w:rsidRPr="008A298C" w:rsidRDefault="005F1606" w:rsidP="005F1606">
                  <w:pPr>
                    <w:jc w:val="center"/>
                    <w:rPr>
                      <w:szCs w:val="21"/>
                    </w:rPr>
                  </w:pPr>
                  <w:r>
                    <w:rPr>
                      <w:rFonts w:hint="eastAsia"/>
                      <w:szCs w:val="21"/>
                    </w:rPr>
                    <w:t>m</w:t>
                  </w:r>
                  <w:r>
                    <w:rPr>
                      <w:szCs w:val="21"/>
                    </w:rPr>
                    <w:t>m</w:t>
                  </w:r>
                </w:p>
              </w:tc>
              <w:tc>
                <w:tcPr>
                  <w:tcW w:w="1276" w:type="dxa"/>
                  <w:vAlign w:val="center"/>
                </w:tcPr>
                <w:p w14:paraId="77BBD96B" w14:textId="592C3432" w:rsidR="005F1606" w:rsidRPr="008A298C" w:rsidRDefault="005F1606" w:rsidP="005F1606">
                  <w:pPr>
                    <w:jc w:val="center"/>
                    <w:rPr>
                      <w:szCs w:val="21"/>
                    </w:rPr>
                  </w:pPr>
                  <w:r w:rsidRPr="008A298C">
                    <w:rPr>
                      <w:rFonts w:hint="eastAsia"/>
                      <w:szCs w:val="21"/>
                    </w:rPr>
                    <w:t>mm</w:t>
                  </w:r>
                </w:p>
              </w:tc>
              <w:tc>
                <w:tcPr>
                  <w:tcW w:w="1843" w:type="dxa"/>
                  <w:vAlign w:val="center"/>
                </w:tcPr>
                <w:p w14:paraId="7E0CBBA8" w14:textId="1C6B79E8" w:rsidR="005F1606" w:rsidRPr="008A298C" w:rsidRDefault="005F1606" w:rsidP="005F1606">
                  <w:pPr>
                    <w:jc w:val="center"/>
                    <w:rPr>
                      <w:szCs w:val="21"/>
                    </w:rPr>
                  </w:pPr>
                  <w:r w:rsidRPr="008A298C">
                    <w:rPr>
                      <w:rFonts w:hint="eastAsia"/>
                      <w:szCs w:val="21"/>
                    </w:rPr>
                    <w:t>μ</w:t>
                  </w:r>
                  <w:proofErr w:type="spellStart"/>
                  <w:r w:rsidRPr="008A298C">
                    <w:rPr>
                      <w:rFonts w:hint="eastAsia"/>
                      <w:szCs w:val="21"/>
                    </w:rPr>
                    <w:t>Sv</w:t>
                  </w:r>
                  <w:proofErr w:type="spellEnd"/>
                  <w:r w:rsidRPr="008A298C">
                    <w:rPr>
                      <w:rFonts w:hint="eastAsia"/>
                      <w:szCs w:val="21"/>
                    </w:rPr>
                    <w:t>/h</w:t>
                  </w:r>
                </w:p>
              </w:tc>
              <w:tc>
                <w:tcPr>
                  <w:tcW w:w="1843" w:type="dxa"/>
                  <w:vAlign w:val="center"/>
                </w:tcPr>
                <w:p w14:paraId="10D012E5" w14:textId="77777777" w:rsidR="005F1606" w:rsidRPr="008A298C" w:rsidRDefault="005F1606" w:rsidP="005F1606">
                  <w:pPr>
                    <w:jc w:val="center"/>
                    <w:rPr>
                      <w:szCs w:val="21"/>
                    </w:rPr>
                  </w:pPr>
                  <w:r w:rsidRPr="008A298C">
                    <w:rPr>
                      <w:rFonts w:hint="eastAsia"/>
                      <w:szCs w:val="21"/>
                    </w:rPr>
                    <w:t>μ</w:t>
                  </w:r>
                  <w:proofErr w:type="spellStart"/>
                  <w:r w:rsidRPr="008A298C">
                    <w:rPr>
                      <w:rFonts w:hint="eastAsia"/>
                      <w:szCs w:val="21"/>
                    </w:rPr>
                    <w:t>Sv</w:t>
                  </w:r>
                  <w:proofErr w:type="spellEnd"/>
                  <w:r w:rsidRPr="008A298C">
                    <w:rPr>
                      <w:rFonts w:hint="eastAsia"/>
                      <w:szCs w:val="21"/>
                    </w:rPr>
                    <w:t>/h</w:t>
                  </w:r>
                </w:p>
              </w:tc>
            </w:tr>
            <w:tr w:rsidR="005F1606" w:rsidRPr="008A298C" w14:paraId="195D5610" w14:textId="77777777" w:rsidTr="00F25D14">
              <w:trPr>
                <w:trHeight w:val="454"/>
              </w:trPr>
              <w:tc>
                <w:tcPr>
                  <w:tcW w:w="1107" w:type="dxa"/>
                  <w:vAlign w:val="center"/>
                </w:tcPr>
                <w:p w14:paraId="384C5BD3" w14:textId="3D5CF92C" w:rsidR="005F1606" w:rsidRPr="004718A8" w:rsidRDefault="005F1606" w:rsidP="005F1606">
                  <w:pPr>
                    <w:jc w:val="center"/>
                    <w:rPr>
                      <w:szCs w:val="21"/>
                      <w:vertAlign w:val="subscript"/>
                    </w:rPr>
                  </w:pPr>
                  <w:r w:rsidRPr="008A298C">
                    <w:rPr>
                      <w:rFonts w:hint="eastAsia"/>
                      <w:szCs w:val="21"/>
                    </w:rPr>
                    <w:t>关注点</w:t>
                  </w:r>
                  <w:r>
                    <w:rPr>
                      <w:szCs w:val="21"/>
                    </w:rPr>
                    <w:t>G</w:t>
                  </w:r>
                </w:p>
              </w:tc>
              <w:tc>
                <w:tcPr>
                  <w:tcW w:w="1436" w:type="dxa"/>
                  <w:vAlign w:val="center"/>
                </w:tcPr>
                <w:p w14:paraId="646B72F6" w14:textId="61C5D10B" w:rsidR="005F1606" w:rsidRPr="008A298C" w:rsidRDefault="005F1606" w:rsidP="005F1606">
                  <w:pPr>
                    <w:jc w:val="center"/>
                    <w:rPr>
                      <w:szCs w:val="21"/>
                    </w:rPr>
                  </w:pPr>
                  <w:r>
                    <w:rPr>
                      <w:szCs w:val="21"/>
                    </w:rPr>
                    <w:t>68.72</w:t>
                  </w:r>
                </w:p>
              </w:tc>
              <w:tc>
                <w:tcPr>
                  <w:tcW w:w="1417" w:type="dxa"/>
                  <w:vAlign w:val="center"/>
                </w:tcPr>
                <w:p w14:paraId="092621E2" w14:textId="6E308219" w:rsidR="005F1606" w:rsidRPr="008A298C" w:rsidRDefault="005F1606" w:rsidP="005F1606">
                  <w:pPr>
                    <w:jc w:val="center"/>
                    <w:rPr>
                      <w:szCs w:val="21"/>
                    </w:rPr>
                  </w:pPr>
                  <w:r>
                    <w:rPr>
                      <w:szCs w:val="21"/>
                    </w:rPr>
                    <w:t>10</w:t>
                  </w:r>
                </w:p>
              </w:tc>
              <w:tc>
                <w:tcPr>
                  <w:tcW w:w="1276" w:type="dxa"/>
                  <w:vAlign w:val="center"/>
                </w:tcPr>
                <w:p w14:paraId="5A7C697A" w14:textId="0FDB3902" w:rsidR="005F1606" w:rsidRDefault="005F1606" w:rsidP="005F1606">
                  <w:pPr>
                    <w:jc w:val="center"/>
                    <w:rPr>
                      <w:szCs w:val="21"/>
                    </w:rPr>
                  </w:pPr>
                  <w:r>
                    <w:rPr>
                      <w:szCs w:val="21"/>
                    </w:rPr>
                    <w:t>5</w:t>
                  </w:r>
                </w:p>
              </w:tc>
              <w:tc>
                <w:tcPr>
                  <w:tcW w:w="1843" w:type="dxa"/>
                  <w:vAlign w:val="center"/>
                </w:tcPr>
                <w:p w14:paraId="040C4E6E" w14:textId="4530EBC5" w:rsidR="005F1606" w:rsidRDefault="005F1606" w:rsidP="005F1606">
                  <w:pPr>
                    <w:jc w:val="center"/>
                    <w:rPr>
                      <w:szCs w:val="21"/>
                    </w:rPr>
                  </w:pPr>
                  <w:r>
                    <w:rPr>
                      <w:szCs w:val="21"/>
                    </w:rPr>
                    <w:t>8.3</w:t>
                  </w:r>
                  <w:r>
                    <w:rPr>
                      <w:rFonts w:hint="eastAsia"/>
                      <w:szCs w:val="21"/>
                    </w:rPr>
                    <w:t>×</w:t>
                  </w:r>
                  <w:r>
                    <w:rPr>
                      <w:szCs w:val="21"/>
                    </w:rPr>
                    <w:t>10</w:t>
                  </w:r>
                  <w:r w:rsidRPr="005F1606">
                    <w:rPr>
                      <w:rFonts w:hint="eastAsia"/>
                      <w:szCs w:val="21"/>
                      <w:vertAlign w:val="superscript"/>
                    </w:rPr>
                    <w:t>-</w:t>
                  </w:r>
                  <w:r w:rsidRPr="005F1606">
                    <w:rPr>
                      <w:szCs w:val="21"/>
                      <w:vertAlign w:val="superscript"/>
                    </w:rPr>
                    <w:t>3</w:t>
                  </w:r>
                </w:p>
              </w:tc>
              <w:tc>
                <w:tcPr>
                  <w:tcW w:w="1843" w:type="dxa"/>
                  <w:vAlign w:val="center"/>
                </w:tcPr>
                <w:p w14:paraId="5BCB17CF" w14:textId="286CDB12" w:rsidR="005F1606" w:rsidRPr="008A298C" w:rsidRDefault="00F25D14" w:rsidP="005F1606">
                  <w:pPr>
                    <w:jc w:val="center"/>
                    <w:rPr>
                      <w:szCs w:val="21"/>
                    </w:rPr>
                  </w:pPr>
                  <w:r>
                    <w:rPr>
                      <w:szCs w:val="21"/>
                    </w:rPr>
                    <w:t>0.695</w:t>
                  </w:r>
                </w:p>
              </w:tc>
            </w:tr>
          </w:tbl>
          <w:p w14:paraId="0CD731F1" w14:textId="3FD18AD9" w:rsidR="00804C1C" w:rsidRPr="008A298C" w:rsidRDefault="00804C1C" w:rsidP="00804C1C">
            <w:pPr>
              <w:spacing w:line="360" w:lineRule="auto"/>
              <w:ind w:firstLineChars="200" w:firstLine="480"/>
              <w:rPr>
                <w:sz w:val="24"/>
              </w:rPr>
            </w:pPr>
            <w:bookmarkStart w:id="15" w:name="_Hlk13587750"/>
            <w:r>
              <w:rPr>
                <w:rFonts w:hint="eastAsia"/>
                <w:sz w:val="24"/>
              </w:rPr>
              <w:t>对加速器机房，</w:t>
            </w:r>
            <w:r w:rsidR="00D87305" w:rsidRPr="008A298C">
              <w:rPr>
                <w:rFonts w:hint="eastAsia"/>
                <w:sz w:val="24"/>
              </w:rPr>
              <w:t>迷道外口</w:t>
            </w:r>
            <w:r>
              <w:rPr>
                <w:sz w:val="24"/>
              </w:rPr>
              <w:t>G</w:t>
            </w:r>
            <w:r w:rsidR="00D87305" w:rsidRPr="008A298C">
              <w:rPr>
                <w:rFonts w:hint="eastAsia"/>
                <w:sz w:val="24"/>
              </w:rPr>
              <w:t>点防护门为</w:t>
            </w:r>
            <w:r w:rsidR="00F25D14">
              <w:rPr>
                <w:sz w:val="24"/>
              </w:rPr>
              <w:t>10</w:t>
            </w:r>
            <w:r w:rsidR="008D4582">
              <w:rPr>
                <w:sz w:val="24"/>
              </w:rPr>
              <w:t>m</w:t>
            </w:r>
            <w:r w:rsidR="00D87305" w:rsidRPr="008A298C">
              <w:rPr>
                <w:rFonts w:hint="eastAsia"/>
                <w:sz w:val="24"/>
              </w:rPr>
              <w:t>m</w:t>
            </w:r>
            <w:r w:rsidR="00D87305" w:rsidRPr="008A298C">
              <w:rPr>
                <w:rFonts w:hint="eastAsia"/>
                <w:sz w:val="24"/>
              </w:rPr>
              <w:t>铅板</w:t>
            </w:r>
            <w:r w:rsidR="000C7B81" w:rsidRPr="00370FD6">
              <w:rPr>
                <w:rFonts w:hint="eastAsia"/>
                <w:sz w:val="24"/>
              </w:rPr>
              <w:t>（</w:t>
            </w:r>
            <w:r w:rsidR="00370FD6" w:rsidRPr="00370FD6">
              <w:rPr>
                <w:rFonts w:hint="eastAsia"/>
                <w:sz w:val="24"/>
              </w:rPr>
              <w:t>以</w:t>
            </w:r>
            <w:r w:rsidR="000C7B81" w:rsidRPr="00370FD6">
              <w:rPr>
                <w:rFonts w:hint="eastAsia"/>
                <w:sz w:val="24"/>
              </w:rPr>
              <w:t>钢板</w:t>
            </w:r>
            <w:r w:rsidR="00D91805" w:rsidRPr="00370FD6">
              <w:rPr>
                <w:rFonts w:hint="eastAsia"/>
                <w:sz w:val="24"/>
              </w:rPr>
              <w:t>包裹</w:t>
            </w:r>
            <w:r w:rsidR="000C7B81" w:rsidRPr="00370FD6">
              <w:rPr>
                <w:rFonts w:hint="eastAsia"/>
                <w:sz w:val="24"/>
              </w:rPr>
              <w:t>）</w:t>
            </w:r>
            <w:r w:rsidR="00D87305" w:rsidRPr="00370FD6">
              <w:rPr>
                <w:rFonts w:hint="eastAsia"/>
                <w:sz w:val="24"/>
              </w:rPr>
              <w:t>，通</w:t>
            </w:r>
            <w:r w:rsidR="00D87305" w:rsidRPr="008A298C">
              <w:rPr>
                <w:rFonts w:hint="eastAsia"/>
                <w:sz w:val="24"/>
              </w:rPr>
              <w:t>过计算，防护门外</w:t>
            </w:r>
            <w:r>
              <w:rPr>
                <w:sz w:val="24"/>
              </w:rPr>
              <w:t>G</w:t>
            </w:r>
            <w:r w:rsidR="00D87305" w:rsidRPr="008A298C">
              <w:rPr>
                <w:rFonts w:hint="eastAsia"/>
                <w:sz w:val="24"/>
              </w:rPr>
              <w:t>点的辐射剂量率为</w:t>
            </w:r>
            <w:r>
              <w:rPr>
                <w:sz w:val="24"/>
              </w:rPr>
              <w:t>0.</w:t>
            </w:r>
            <w:r w:rsidR="00F25D14">
              <w:rPr>
                <w:sz w:val="24"/>
              </w:rPr>
              <w:t>695</w:t>
            </w:r>
            <w:r w:rsidR="00D87305" w:rsidRPr="008A298C">
              <w:rPr>
                <w:sz w:val="24"/>
              </w:rPr>
              <w:t>μSv/h</w:t>
            </w:r>
            <w:r>
              <w:rPr>
                <w:rFonts w:hint="eastAsia"/>
                <w:sz w:val="24"/>
              </w:rPr>
              <w:t>；</w:t>
            </w:r>
            <w:bookmarkEnd w:id="15"/>
            <w:proofErr w:type="gramStart"/>
            <w:r>
              <w:rPr>
                <w:rFonts w:hint="eastAsia"/>
                <w:sz w:val="24"/>
              </w:rPr>
              <w:t>故</w:t>
            </w:r>
            <w:r w:rsidR="00F25D14">
              <w:rPr>
                <w:rFonts w:hint="eastAsia"/>
                <w:sz w:val="24"/>
              </w:rPr>
              <w:t>机房门</w:t>
            </w:r>
            <w:proofErr w:type="gramEnd"/>
            <w:r>
              <w:rPr>
                <w:rFonts w:hint="eastAsia"/>
                <w:sz w:val="24"/>
              </w:rPr>
              <w:t>屏蔽防护效果能够</w:t>
            </w:r>
            <w:r w:rsidRPr="008A298C">
              <w:rPr>
                <w:rFonts w:hint="eastAsia"/>
                <w:sz w:val="24"/>
              </w:rPr>
              <w:t>满足《电子加速器放射治疗放射防护要求》（</w:t>
            </w:r>
            <w:r w:rsidRPr="008A298C">
              <w:rPr>
                <w:rFonts w:hint="eastAsia"/>
                <w:sz w:val="24"/>
              </w:rPr>
              <w:t>GBZ 126-2011</w:t>
            </w:r>
            <w:r w:rsidRPr="008A298C">
              <w:rPr>
                <w:rFonts w:hint="eastAsia"/>
                <w:sz w:val="24"/>
              </w:rPr>
              <w:t>）中规定的墙外</w:t>
            </w:r>
            <w:r w:rsidRPr="008A298C">
              <w:rPr>
                <w:rFonts w:hint="eastAsia"/>
                <w:sz w:val="24"/>
              </w:rPr>
              <w:t>30cm</w:t>
            </w:r>
            <w:r w:rsidRPr="008A298C">
              <w:rPr>
                <w:rFonts w:hint="eastAsia"/>
                <w:sz w:val="24"/>
              </w:rPr>
              <w:t>处辐射剂量率不大于</w:t>
            </w:r>
            <w:r w:rsidRPr="008A298C">
              <w:rPr>
                <w:sz w:val="24"/>
              </w:rPr>
              <w:t>2.5μSv/</w:t>
            </w:r>
            <w:r w:rsidRPr="008A298C">
              <w:rPr>
                <w:rFonts w:hint="eastAsia"/>
                <w:sz w:val="24"/>
              </w:rPr>
              <w:t>h</w:t>
            </w:r>
            <w:r w:rsidRPr="008A298C">
              <w:rPr>
                <w:rFonts w:hint="eastAsia"/>
                <w:sz w:val="24"/>
              </w:rPr>
              <w:t>的剂量限值。</w:t>
            </w:r>
          </w:p>
          <w:p w14:paraId="2E3533D6" w14:textId="77777777" w:rsidR="00BA77AE" w:rsidRPr="008A298C" w:rsidRDefault="00D87305">
            <w:pPr>
              <w:spacing w:line="360" w:lineRule="auto"/>
              <w:rPr>
                <w:sz w:val="24"/>
              </w:rPr>
            </w:pPr>
            <w:r w:rsidRPr="008A298C">
              <w:rPr>
                <w:rFonts w:hint="eastAsia"/>
                <w:b/>
                <w:sz w:val="24"/>
              </w:rPr>
              <w:t xml:space="preserve">11.2.3 </w:t>
            </w:r>
            <w:r w:rsidRPr="008A298C">
              <w:rPr>
                <w:rFonts w:hint="eastAsia"/>
                <w:b/>
                <w:sz w:val="24"/>
              </w:rPr>
              <w:t>辐射环境影响预测分析结论</w:t>
            </w:r>
          </w:p>
          <w:p w14:paraId="4A1259A1" w14:textId="3FDAC6F9" w:rsidR="00BA77AE" w:rsidRDefault="00D87305">
            <w:pPr>
              <w:spacing w:line="360" w:lineRule="auto"/>
              <w:ind w:firstLineChars="200" w:firstLine="480"/>
              <w:rPr>
                <w:color w:val="000000" w:themeColor="text1"/>
                <w:sz w:val="24"/>
              </w:rPr>
            </w:pPr>
            <w:r>
              <w:rPr>
                <w:rFonts w:hint="eastAsia"/>
                <w:color w:val="000000" w:themeColor="text1"/>
                <w:sz w:val="24"/>
              </w:rPr>
              <w:t>通过预测分析，本次评价的直线加速器机房</w:t>
            </w:r>
            <w:proofErr w:type="gramStart"/>
            <w:r>
              <w:rPr>
                <w:rFonts w:hint="eastAsia"/>
                <w:color w:val="000000" w:themeColor="text1"/>
                <w:sz w:val="24"/>
              </w:rPr>
              <w:t>各关注</w:t>
            </w:r>
            <w:proofErr w:type="gramEnd"/>
            <w:r>
              <w:rPr>
                <w:rFonts w:hint="eastAsia"/>
                <w:color w:val="000000" w:themeColor="text1"/>
                <w:sz w:val="24"/>
              </w:rPr>
              <w:t>点剂量水平均满足《放射治疗机房的辐射屏蔽规范—第二部分：电子直线加速器放射治疗机房》（</w:t>
            </w:r>
            <w:r>
              <w:rPr>
                <w:rFonts w:hint="eastAsia"/>
                <w:color w:val="000000" w:themeColor="text1"/>
                <w:sz w:val="24"/>
              </w:rPr>
              <w:t>GBZ/T201.2-2011</w:t>
            </w:r>
            <w:r>
              <w:rPr>
                <w:rFonts w:hint="eastAsia"/>
                <w:color w:val="000000" w:themeColor="text1"/>
                <w:sz w:val="24"/>
              </w:rPr>
              <w:t>）中，关于治疗机房和入口门</w:t>
            </w:r>
            <w:proofErr w:type="gramStart"/>
            <w:r>
              <w:rPr>
                <w:rFonts w:hint="eastAsia"/>
                <w:color w:val="000000" w:themeColor="text1"/>
                <w:sz w:val="24"/>
              </w:rPr>
              <w:t>外关注</w:t>
            </w:r>
            <w:proofErr w:type="gramEnd"/>
            <w:r>
              <w:rPr>
                <w:rFonts w:hint="eastAsia"/>
                <w:color w:val="000000" w:themeColor="text1"/>
                <w:sz w:val="24"/>
              </w:rPr>
              <w:t>点剂量率参考控制限值，且满足环评约束限值。同时，也可以说明本次评价的直线加速器机房屏蔽</w:t>
            </w:r>
            <w:proofErr w:type="gramStart"/>
            <w:r>
              <w:rPr>
                <w:rFonts w:hint="eastAsia"/>
                <w:color w:val="000000" w:themeColor="text1"/>
                <w:sz w:val="24"/>
              </w:rPr>
              <w:t>墙设计</w:t>
            </w:r>
            <w:proofErr w:type="gramEnd"/>
            <w:r>
              <w:rPr>
                <w:rFonts w:hint="eastAsia"/>
                <w:color w:val="000000" w:themeColor="text1"/>
                <w:sz w:val="24"/>
              </w:rPr>
              <w:t>厚度完全能够满足标准规定的控制限值要求。本次评价的直线加速器机房</w:t>
            </w:r>
            <w:proofErr w:type="gramStart"/>
            <w:r>
              <w:rPr>
                <w:rFonts w:hint="eastAsia"/>
                <w:color w:val="000000" w:themeColor="text1"/>
                <w:sz w:val="24"/>
              </w:rPr>
              <w:t>各关注</w:t>
            </w:r>
            <w:proofErr w:type="gramEnd"/>
            <w:r>
              <w:rPr>
                <w:rFonts w:hint="eastAsia"/>
                <w:color w:val="000000" w:themeColor="text1"/>
                <w:sz w:val="24"/>
              </w:rPr>
              <w:t>点当量剂量率如表</w:t>
            </w:r>
            <w:r>
              <w:rPr>
                <w:rFonts w:hint="eastAsia"/>
                <w:color w:val="000000" w:themeColor="text1"/>
                <w:sz w:val="24"/>
              </w:rPr>
              <w:t>11-1</w:t>
            </w:r>
            <w:r w:rsidR="0038147F">
              <w:rPr>
                <w:color w:val="000000" w:themeColor="text1"/>
                <w:sz w:val="24"/>
              </w:rPr>
              <w:t>1</w:t>
            </w:r>
            <w:r>
              <w:rPr>
                <w:rFonts w:hint="eastAsia"/>
                <w:color w:val="000000" w:themeColor="text1"/>
                <w:sz w:val="24"/>
              </w:rPr>
              <w:t>所示。</w:t>
            </w:r>
          </w:p>
          <w:p w14:paraId="3D055ADE" w14:textId="08BBBD0E" w:rsidR="00BA77AE" w:rsidRDefault="00D87305" w:rsidP="00D87305">
            <w:pPr>
              <w:spacing w:line="360" w:lineRule="auto"/>
              <w:ind w:firstLineChars="200" w:firstLine="422"/>
              <w:rPr>
                <w:b/>
                <w:szCs w:val="21"/>
              </w:rPr>
            </w:pPr>
            <w:r>
              <w:rPr>
                <w:rFonts w:hint="eastAsia"/>
                <w:b/>
                <w:szCs w:val="21"/>
              </w:rPr>
              <w:t>表</w:t>
            </w:r>
            <w:r>
              <w:rPr>
                <w:rFonts w:hint="eastAsia"/>
                <w:b/>
                <w:szCs w:val="21"/>
              </w:rPr>
              <w:t>11-1</w:t>
            </w:r>
            <w:r w:rsidR="0038147F">
              <w:rPr>
                <w:b/>
                <w:szCs w:val="21"/>
              </w:rPr>
              <w:t>1</w:t>
            </w:r>
            <w:r>
              <w:rPr>
                <w:rFonts w:hint="eastAsia"/>
                <w:b/>
                <w:szCs w:val="21"/>
              </w:rPr>
              <w:t xml:space="preserve">         </w:t>
            </w:r>
            <w:r w:rsidR="000C7B81">
              <w:rPr>
                <w:b/>
                <w:szCs w:val="21"/>
              </w:rPr>
              <w:t xml:space="preserve">    </w:t>
            </w:r>
            <w:r>
              <w:rPr>
                <w:rFonts w:hint="eastAsia"/>
                <w:b/>
                <w:szCs w:val="21"/>
              </w:rPr>
              <w:t xml:space="preserve">  </w:t>
            </w:r>
            <w:r>
              <w:rPr>
                <w:rFonts w:hint="eastAsia"/>
                <w:b/>
                <w:szCs w:val="21"/>
              </w:rPr>
              <w:t>直线加速器机房外</w:t>
            </w:r>
            <w:proofErr w:type="gramStart"/>
            <w:r>
              <w:rPr>
                <w:rFonts w:hint="eastAsia"/>
                <w:b/>
                <w:szCs w:val="21"/>
              </w:rPr>
              <w:t>各关注</w:t>
            </w:r>
            <w:proofErr w:type="gramEnd"/>
            <w:r>
              <w:rPr>
                <w:rFonts w:hint="eastAsia"/>
                <w:b/>
                <w:szCs w:val="21"/>
              </w:rPr>
              <w:t>点剂量当量</w:t>
            </w:r>
          </w:p>
          <w:tbl>
            <w:tblPr>
              <w:tblW w:w="906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3402"/>
              <w:gridCol w:w="3402"/>
              <w:gridCol w:w="1554"/>
            </w:tblGrid>
            <w:tr w:rsidR="00BA77AE" w14:paraId="0E245571" w14:textId="77777777" w:rsidTr="00E1701B">
              <w:trPr>
                <w:trHeight w:val="340"/>
              </w:trPr>
              <w:tc>
                <w:tcPr>
                  <w:tcW w:w="706" w:type="dxa"/>
                  <w:vAlign w:val="center"/>
                </w:tcPr>
                <w:p w14:paraId="117BC746" w14:textId="77777777" w:rsidR="00BA77AE" w:rsidRDefault="00D87305">
                  <w:pPr>
                    <w:jc w:val="center"/>
                    <w:rPr>
                      <w:szCs w:val="21"/>
                    </w:rPr>
                  </w:pPr>
                  <w:r>
                    <w:rPr>
                      <w:rFonts w:hint="eastAsia"/>
                      <w:szCs w:val="21"/>
                    </w:rPr>
                    <w:t>关注点</w:t>
                  </w:r>
                </w:p>
              </w:tc>
              <w:tc>
                <w:tcPr>
                  <w:tcW w:w="3402" w:type="dxa"/>
                  <w:vAlign w:val="center"/>
                </w:tcPr>
                <w:p w14:paraId="54988CFD" w14:textId="77777777" w:rsidR="00BA77AE" w:rsidRDefault="00D87305">
                  <w:pPr>
                    <w:jc w:val="center"/>
                    <w:rPr>
                      <w:szCs w:val="21"/>
                    </w:rPr>
                  </w:pPr>
                  <w:r>
                    <w:rPr>
                      <w:rFonts w:hint="eastAsia"/>
                      <w:szCs w:val="21"/>
                    </w:rPr>
                    <w:t>关注点描述</w:t>
                  </w:r>
                </w:p>
              </w:tc>
              <w:tc>
                <w:tcPr>
                  <w:tcW w:w="3402" w:type="dxa"/>
                  <w:vAlign w:val="center"/>
                </w:tcPr>
                <w:p w14:paraId="7B65A777" w14:textId="77777777" w:rsidR="00BA77AE" w:rsidRDefault="00D87305">
                  <w:pPr>
                    <w:jc w:val="center"/>
                    <w:rPr>
                      <w:szCs w:val="21"/>
                    </w:rPr>
                  </w:pPr>
                  <w:r>
                    <w:rPr>
                      <w:rFonts w:hint="eastAsia"/>
                      <w:szCs w:val="21"/>
                    </w:rPr>
                    <w:t>防护设计</w:t>
                  </w:r>
                </w:p>
              </w:tc>
              <w:tc>
                <w:tcPr>
                  <w:tcW w:w="1554" w:type="dxa"/>
                  <w:vAlign w:val="center"/>
                </w:tcPr>
                <w:p w14:paraId="05D66D1B" w14:textId="77777777" w:rsidR="00BA77AE" w:rsidRDefault="00D87305">
                  <w:pPr>
                    <w:jc w:val="center"/>
                    <w:rPr>
                      <w:szCs w:val="21"/>
                    </w:rPr>
                  </w:pPr>
                  <w:r>
                    <w:rPr>
                      <w:rFonts w:hint="eastAsia"/>
                      <w:szCs w:val="21"/>
                    </w:rPr>
                    <w:t>预测关注点剂量率（μ</w:t>
                  </w:r>
                  <w:proofErr w:type="spellStart"/>
                  <w:r>
                    <w:rPr>
                      <w:rFonts w:hint="eastAsia"/>
                      <w:szCs w:val="21"/>
                    </w:rPr>
                    <w:t>Sv</w:t>
                  </w:r>
                  <w:proofErr w:type="spellEnd"/>
                  <w:r>
                    <w:rPr>
                      <w:rFonts w:hint="eastAsia"/>
                      <w:szCs w:val="21"/>
                    </w:rPr>
                    <w:t>/h</w:t>
                  </w:r>
                  <w:r>
                    <w:rPr>
                      <w:rFonts w:hint="eastAsia"/>
                      <w:szCs w:val="21"/>
                    </w:rPr>
                    <w:t>）</w:t>
                  </w:r>
                </w:p>
              </w:tc>
            </w:tr>
            <w:tr w:rsidR="00BA77AE" w14:paraId="71475E24" w14:textId="77777777" w:rsidTr="00E1701B">
              <w:trPr>
                <w:trHeight w:val="454"/>
              </w:trPr>
              <w:tc>
                <w:tcPr>
                  <w:tcW w:w="706" w:type="dxa"/>
                  <w:vAlign w:val="center"/>
                </w:tcPr>
                <w:p w14:paraId="22EE7F1C" w14:textId="6078504C" w:rsidR="00BA77AE" w:rsidRPr="00416912" w:rsidRDefault="00416912">
                  <w:pPr>
                    <w:jc w:val="center"/>
                    <w:rPr>
                      <w:szCs w:val="21"/>
                      <w:vertAlign w:val="subscript"/>
                    </w:rPr>
                  </w:pPr>
                  <w:r>
                    <w:rPr>
                      <w:szCs w:val="21"/>
                    </w:rPr>
                    <w:t>A</w:t>
                  </w:r>
                </w:p>
              </w:tc>
              <w:tc>
                <w:tcPr>
                  <w:tcW w:w="3402" w:type="dxa"/>
                  <w:vAlign w:val="center"/>
                </w:tcPr>
                <w:p w14:paraId="328F0B59" w14:textId="77777777" w:rsidR="00BA77AE" w:rsidRDefault="00D87305">
                  <w:pPr>
                    <w:jc w:val="center"/>
                    <w:rPr>
                      <w:szCs w:val="21"/>
                    </w:rPr>
                  </w:pPr>
                  <w:proofErr w:type="gramStart"/>
                  <w:r>
                    <w:rPr>
                      <w:rFonts w:hint="eastAsia"/>
                      <w:szCs w:val="21"/>
                    </w:rPr>
                    <w:t>北侧主</w:t>
                  </w:r>
                  <w:proofErr w:type="gramEnd"/>
                  <w:r>
                    <w:rPr>
                      <w:rFonts w:hint="eastAsia"/>
                      <w:szCs w:val="21"/>
                    </w:rPr>
                    <w:t>屏蔽墙外</w:t>
                  </w:r>
                </w:p>
              </w:tc>
              <w:tc>
                <w:tcPr>
                  <w:tcW w:w="3402" w:type="dxa"/>
                  <w:vAlign w:val="center"/>
                </w:tcPr>
                <w:p w14:paraId="34B31552" w14:textId="33EB2F0A" w:rsidR="00BA77AE" w:rsidRDefault="00D87305">
                  <w:pPr>
                    <w:jc w:val="center"/>
                    <w:rPr>
                      <w:szCs w:val="21"/>
                    </w:rPr>
                  </w:pPr>
                  <w:r>
                    <w:rPr>
                      <w:szCs w:val="21"/>
                    </w:rPr>
                    <w:t>2</w:t>
                  </w:r>
                  <w:r w:rsidR="00F25D14">
                    <w:rPr>
                      <w:szCs w:val="21"/>
                    </w:rPr>
                    <w:t>8</w:t>
                  </w:r>
                  <w:r>
                    <w:rPr>
                      <w:rFonts w:hint="eastAsia"/>
                      <w:szCs w:val="21"/>
                    </w:rPr>
                    <w:t>00mm</w:t>
                  </w:r>
                  <w:r>
                    <w:rPr>
                      <w:rFonts w:hint="eastAsia"/>
                      <w:szCs w:val="21"/>
                    </w:rPr>
                    <w:t>混凝土</w:t>
                  </w:r>
                </w:p>
              </w:tc>
              <w:tc>
                <w:tcPr>
                  <w:tcW w:w="1554" w:type="dxa"/>
                  <w:vAlign w:val="center"/>
                </w:tcPr>
                <w:p w14:paraId="5545C946" w14:textId="4C260C14" w:rsidR="00BA77AE" w:rsidRDefault="00416912">
                  <w:pPr>
                    <w:jc w:val="center"/>
                    <w:rPr>
                      <w:szCs w:val="21"/>
                    </w:rPr>
                  </w:pPr>
                  <w:r>
                    <w:t>0.</w:t>
                  </w:r>
                  <w:r w:rsidR="00F25D14">
                    <w:t>026</w:t>
                  </w:r>
                </w:p>
              </w:tc>
            </w:tr>
            <w:tr w:rsidR="00416912" w14:paraId="7563A57C" w14:textId="77777777" w:rsidTr="00E1701B">
              <w:trPr>
                <w:trHeight w:val="454"/>
              </w:trPr>
              <w:tc>
                <w:tcPr>
                  <w:tcW w:w="706" w:type="dxa"/>
                  <w:vAlign w:val="center"/>
                </w:tcPr>
                <w:p w14:paraId="59F37181" w14:textId="02AD6042" w:rsidR="00416912" w:rsidRPr="00416912" w:rsidRDefault="00416912" w:rsidP="00416912">
                  <w:pPr>
                    <w:jc w:val="center"/>
                    <w:rPr>
                      <w:szCs w:val="21"/>
                      <w:vertAlign w:val="subscript"/>
                    </w:rPr>
                  </w:pPr>
                  <w:r>
                    <w:rPr>
                      <w:szCs w:val="21"/>
                    </w:rPr>
                    <w:t>B</w:t>
                  </w:r>
                </w:p>
              </w:tc>
              <w:tc>
                <w:tcPr>
                  <w:tcW w:w="3402" w:type="dxa"/>
                  <w:vAlign w:val="center"/>
                </w:tcPr>
                <w:p w14:paraId="6B564764" w14:textId="77777777" w:rsidR="00416912" w:rsidRDefault="00416912" w:rsidP="00416912">
                  <w:pPr>
                    <w:jc w:val="center"/>
                    <w:rPr>
                      <w:szCs w:val="21"/>
                    </w:rPr>
                  </w:pPr>
                  <w:r>
                    <w:rPr>
                      <w:rFonts w:hint="eastAsia"/>
                      <w:szCs w:val="21"/>
                    </w:rPr>
                    <w:t>与</w:t>
                  </w:r>
                  <w:proofErr w:type="gramStart"/>
                  <w:r>
                    <w:rPr>
                      <w:rFonts w:hint="eastAsia"/>
                      <w:szCs w:val="21"/>
                    </w:rPr>
                    <w:t>北侧主</w:t>
                  </w:r>
                  <w:proofErr w:type="gramEnd"/>
                  <w:r>
                    <w:rPr>
                      <w:rFonts w:hint="eastAsia"/>
                      <w:szCs w:val="21"/>
                    </w:rPr>
                    <w:t>屏蔽墙相连的次屏蔽墙外</w:t>
                  </w:r>
                </w:p>
              </w:tc>
              <w:tc>
                <w:tcPr>
                  <w:tcW w:w="3402" w:type="dxa"/>
                  <w:vAlign w:val="center"/>
                </w:tcPr>
                <w:p w14:paraId="67FDA5E3" w14:textId="1AA8DBF1" w:rsidR="00416912" w:rsidRDefault="00416912" w:rsidP="00416912">
                  <w:pPr>
                    <w:jc w:val="center"/>
                    <w:rPr>
                      <w:szCs w:val="21"/>
                    </w:rPr>
                  </w:pPr>
                  <w:r>
                    <w:rPr>
                      <w:szCs w:val="21"/>
                    </w:rPr>
                    <w:t>1</w:t>
                  </w:r>
                  <w:r w:rsidR="00F25D14">
                    <w:rPr>
                      <w:szCs w:val="21"/>
                    </w:rPr>
                    <w:t>6</w:t>
                  </w:r>
                  <w:r>
                    <w:rPr>
                      <w:rFonts w:hint="eastAsia"/>
                      <w:szCs w:val="21"/>
                    </w:rPr>
                    <w:t>00mm</w:t>
                  </w:r>
                  <w:r>
                    <w:rPr>
                      <w:rFonts w:hint="eastAsia"/>
                      <w:szCs w:val="21"/>
                    </w:rPr>
                    <w:t>混凝土</w:t>
                  </w:r>
                </w:p>
              </w:tc>
              <w:tc>
                <w:tcPr>
                  <w:tcW w:w="1554" w:type="dxa"/>
                  <w:vAlign w:val="center"/>
                </w:tcPr>
                <w:p w14:paraId="08D1D84D" w14:textId="49F6EAE6" w:rsidR="00416912" w:rsidRDefault="002B4353" w:rsidP="00416912">
                  <w:pPr>
                    <w:jc w:val="center"/>
                    <w:rPr>
                      <w:szCs w:val="21"/>
                    </w:rPr>
                  </w:pPr>
                  <w:r>
                    <w:t>0.</w:t>
                  </w:r>
                  <w:r w:rsidR="00F25D14">
                    <w:t>008</w:t>
                  </w:r>
                </w:p>
              </w:tc>
            </w:tr>
            <w:tr w:rsidR="00416912" w14:paraId="114C099B" w14:textId="77777777" w:rsidTr="00E1701B">
              <w:trPr>
                <w:trHeight w:val="454"/>
              </w:trPr>
              <w:tc>
                <w:tcPr>
                  <w:tcW w:w="706" w:type="dxa"/>
                  <w:vAlign w:val="center"/>
                </w:tcPr>
                <w:p w14:paraId="0AD08A00" w14:textId="505285FD" w:rsidR="00416912" w:rsidRPr="00416912" w:rsidRDefault="00416912" w:rsidP="00416912">
                  <w:pPr>
                    <w:jc w:val="center"/>
                    <w:rPr>
                      <w:szCs w:val="21"/>
                      <w:vertAlign w:val="subscript"/>
                    </w:rPr>
                  </w:pPr>
                  <w:r>
                    <w:rPr>
                      <w:szCs w:val="21"/>
                    </w:rPr>
                    <w:t>C</w:t>
                  </w:r>
                </w:p>
              </w:tc>
              <w:tc>
                <w:tcPr>
                  <w:tcW w:w="3402" w:type="dxa"/>
                  <w:vAlign w:val="center"/>
                </w:tcPr>
                <w:p w14:paraId="7D4AD087" w14:textId="77777777" w:rsidR="00416912" w:rsidRDefault="00416912" w:rsidP="00416912">
                  <w:pPr>
                    <w:jc w:val="center"/>
                    <w:rPr>
                      <w:szCs w:val="21"/>
                    </w:rPr>
                  </w:pPr>
                  <w:r>
                    <w:rPr>
                      <w:rFonts w:hint="eastAsia"/>
                      <w:szCs w:val="21"/>
                    </w:rPr>
                    <w:t>南侧主屏蔽墙外</w:t>
                  </w:r>
                </w:p>
              </w:tc>
              <w:tc>
                <w:tcPr>
                  <w:tcW w:w="3402" w:type="dxa"/>
                  <w:vAlign w:val="center"/>
                </w:tcPr>
                <w:p w14:paraId="3A2EC387" w14:textId="1FBC040A" w:rsidR="00416912" w:rsidRDefault="00F25D14" w:rsidP="00416912">
                  <w:pPr>
                    <w:jc w:val="center"/>
                    <w:rPr>
                      <w:szCs w:val="21"/>
                    </w:rPr>
                  </w:pPr>
                  <w:r>
                    <w:rPr>
                      <w:szCs w:val="21"/>
                    </w:rPr>
                    <w:t>3000</w:t>
                  </w:r>
                  <w:r w:rsidR="004D77E1">
                    <w:rPr>
                      <w:rFonts w:hint="eastAsia"/>
                      <w:szCs w:val="21"/>
                    </w:rPr>
                    <w:t>mm</w:t>
                  </w:r>
                  <w:r w:rsidR="00416912">
                    <w:rPr>
                      <w:rFonts w:hint="eastAsia"/>
                      <w:szCs w:val="21"/>
                    </w:rPr>
                    <w:t>混凝土</w:t>
                  </w:r>
                </w:p>
              </w:tc>
              <w:tc>
                <w:tcPr>
                  <w:tcW w:w="1554" w:type="dxa"/>
                  <w:vAlign w:val="center"/>
                </w:tcPr>
                <w:p w14:paraId="2F0FEEE1" w14:textId="471D6F9E" w:rsidR="00416912" w:rsidRDefault="002B4353" w:rsidP="00416912">
                  <w:pPr>
                    <w:jc w:val="center"/>
                    <w:rPr>
                      <w:szCs w:val="21"/>
                    </w:rPr>
                  </w:pPr>
                  <w:r>
                    <w:rPr>
                      <w:szCs w:val="21"/>
                    </w:rPr>
                    <w:t>0.</w:t>
                  </w:r>
                  <w:r w:rsidR="00F25D14">
                    <w:rPr>
                      <w:szCs w:val="21"/>
                    </w:rPr>
                    <w:t>006</w:t>
                  </w:r>
                </w:p>
              </w:tc>
            </w:tr>
            <w:tr w:rsidR="00416912" w14:paraId="13B0B77F" w14:textId="77777777" w:rsidTr="00E1701B">
              <w:trPr>
                <w:trHeight w:val="454"/>
              </w:trPr>
              <w:tc>
                <w:tcPr>
                  <w:tcW w:w="706" w:type="dxa"/>
                  <w:vAlign w:val="center"/>
                </w:tcPr>
                <w:p w14:paraId="2D1926F2" w14:textId="08EB15BB" w:rsidR="00416912" w:rsidRDefault="00416912" w:rsidP="00416912">
                  <w:pPr>
                    <w:jc w:val="center"/>
                    <w:rPr>
                      <w:szCs w:val="21"/>
                    </w:rPr>
                  </w:pPr>
                  <w:r>
                    <w:rPr>
                      <w:szCs w:val="21"/>
                    </w:rPr>
                    <w:t>D</w:t>
                  </w:r>
                </w:p>
              </w:tc>
              <w:tc>
                <w:tcPr>
                  <w:tcW w:w="3402" w:type="dxa"/>
                  <w:vAlign w:val="center"/>
                </w:tcPr>
                <w:p w14:paraId="38F7EF20" w14:textId="77777777" w:rsidR="00416912" w:rsidRDefault="00416912" w:rsidP="00416912">
                  <w:pPr>
                    <w:jc w:val="center"/>
                    <w:rPr>
                      <w:szCs w:val="21"/>
                    </w:rPr>
                  </w:pPr>
                  <w:r>
                    <w:rPr>
                      <w:rFonts w:hint="eastAsia"/>
                      <w:szCs w:val="21"/>
                    </w:rPr>
                    <w:t>与南侧主屏蔽墙相连的次屏蔽墙外</w:t>
                  </w:r>
                </w:p>
              </w:tc>
              <w:tc>
                <w:tcPr>
                  <w:tcW w:w="3402" w:type="dxa"/>
                  <w:vAlign w:val="center"/>
                </w:tcPr>
                <w:p w14:paraId="1A9D76F8" w14:textId="400872B9" w:rsidR="00416912" w:rsidRDefault="00416912" w:rsidP="00416912">
                  <w:pPr>
                    <w:jc w:val="center"/>
                  </w:pPr>
                  <w:r>
                    <w:rPr>
                      <w:rFonts w:hint="eastAsia"/>
                      <w:szCs w:val="21"/>
                    </w:rPr>
                    <w:t>1</w:t>
                  </w:r>
                  <w:r w:rsidR="00F25D14">
                    <w:rPr>
                      <w:szCs w:val="21"/>
                    </w:rPr>
                    <w:t>8</w:t>
                  </w:r>
                  <w:r>
                    <w:rPr>
                      <w:rFonts w:hint="eastAsia"/>
                      <w:szCs w:val="21"/>
                    </w:rPr>
                    <w:t>00mm</w:t>
                  </w:r>
                  <w:r>
                    <w:rPr>
                      <w:rFonts w:hint="eastAsia"/>
                      <w:szCs w:val="21"/>
                    </w:rPr>
                    <w:t>混凝土</w:t>
                  </w:r>
                </w:p>
              </w:tc>
              <w:tc>
                <w:tcPr>
                  <w:tcW w:w="1554" w:type="dxa"/>
                  <w:vAlign w:val="center"/>
                </w:tcPr>
                <w:p w14:paraId="25E9C17E" w14:textId="27364181" w:rsidR="00416912" w:rsidRDefault="002B4353" w:rsidP="00416912">
                  <w:pPr>
                    <w:jc w:val="center"/>
                    <w:rPr>
                      <w:szCs w:val="21"/>
                    </w:rPr>
                  </w:pPr>
                  <w:r>
                    <w:rPr>
                      <w:szCs w:val="21"/>
                    </w:rPr>
                    <w:t>0.</w:t>
                  </w:r>
                  <w:r w:rsidR="00F25D14">
                    <w:rPr>
                      <w:szCs w:val="21"/>
                    </w:rPr>
                    <w:t>001</w:t>
                  </w:r>
                </w:p>
              </w:tc>
            </w:tr>
            <w:tr w:rsidR="00416912" w14:paraId="7C94AF98" w14:textId="77777777" w:rsidTr="00E1701B">
              <w:trPr>
                <w:trHeight w:val="454"/>
              </w:trPr>
              <w:tc>
                <w:tcPr>
                  <w:tcW w:w="706" w:type="dxa"/>
                  <w:vAlign w:val="center"/>
                </w:tcPr>
                <w:p w14:paraId="7D7C49DE" w14:textId="3DAD50BE" w:rsidR="00416912" w:rsidRPr="00416912" w:rsidRDefault="00416912" w:rsidP="00416912">
                  <w:pPr>
                    <w:jc w:val="center"/>
                    <w:rPr>
                      <w:szCs w:val="21"/>
                      <w:vertAlign w:val="subscript"/>
                    </w:rPr>
                  </w:pPr>
                  <w:r>
                    <w:rPr>
                      <w:szCs w:val="21"/>
                    </w:rPr>
                    <w:t>E</w:t>
                  </w:r>
                </w:p>
              </w:tc>
              <w:tc>
                <w:tcPr>
                  <w:tcW w:w="3402" w:type="dxa"/>
                  <w:vAlign w:val="center"/>
                </w:tcPr>
                <w:p w14:paraId="242AB579" w14:textId="77777777" w:rsidR="00416912" w:rsidRPr="008D4582" w:rsidRDefault="00416912" w:rsidP="00416912">
                  <w:pPr>
                    <w:jc w:val="center"/>
                    <w:rPr>
                      <w:szCs w:val="21"/>
                    </w:rPr>
                  </w:pPr>
                  <w:r w:rsidRPr="008D4582">
                    <w:rPr>
                      <w:rFonts w:hint="eastAsia"/>
                      <w:szCs w:val="21"/>
                    </w:rPr>
                    <w:t>西侧</w:t>
                  </w:r>
                  <w:proofErr w:type="gramStart"/>
                  <w:r w:rsidRPr="008D4582">
                    <w:rPr>
                      <w:rFonts w:hint="eastAsia"/>
                      <w:szCs w:val="21"/>
                    </w:rPr>
                    <w:t>侧</w:t>
                  </w:r>
                  <w:proofErr w:type="gramEnd"/>
                  <w:r w:rsidRPr="008D4582">
                    <w:rPr>
                      <w:rFonts w:hint="eastAsia"/>
                      <w:szCs w:val="21"/>
                    </w:rPr>
                    <w:t>屏蔽墙外</w:t>
                  </w:r>
                </w:p>
              </w:tc>
              <w:tc>
                <w:tcPr>
                  <w:tcW w:w="3402" w:type="dxa"/>
                  <w:vAlign w:val="center"/>
                </w:tcPr>
                <w:p w14:paraId="1580A51F" w14:textId="109FF911" w:rsidR="00416912" w:rsidRPr="008D4582" w:rsidRDefault="00416912" w:rsidP="00416912">
                  <w:pPr>
                    <w:jc w:val="center"/>
                  </w:pPr>
                  <w:r w:rsidRPr="008D4582">
                    <w:rPr>
                      <w:rFonts w:hint="eastAsia"/>
                      <w:szCs w:val="21"/>
                    </w:rPr>
                    <w:t>1</w:t>
                  </w:r>
                  <w:r w:rsidR="00F25D14">
                    <w:rPr>
                      <w:szCs w:val="21"/>
                    </w:rPr>
                    <w:t>6</w:t>
                  </w:r>
                  <w:r w:rsidRPr="008D4582">
                    <w:rPr>
                      <w:rFonts w:hint="eastAsia"/>
                      <w:szCs w:val="21"/>
                    </w:rPr>
                    <w:t>00mm</w:t>
                  </w:r>
                  <w:r w:rsidRPr="008D4582">
                    <w:rPr>
                      <w:rFonts w:hint="eastAsia"/>
                      <w:szCs w:val="21"/>
                    </w:rPr>
                    <w:t>混凝土</w:t>
                  </w:r>
                </w:p>
              </w:tc>
              <w:tc>
                <w:tcPr>
                  <w:tcW w:w="1554" w:type="dxa"/>
                  <w:vAlign w:val="center"/>
                </w:tcPr>
                <w:p w14:paraId="034B58A7" w14:textId="3FE83E8B" w:rsidR="00416912" w:rsidRPr="008D4582" w:rsidRDefault="00F25D14" w:rsidP="00416912">
                  <w:pPr>
                    <w:jc w:val="center"/>
                    <w:rPr>
                      <w:szCs w:val="21"/>
                    </w:rPr>
                  </w:pPr>
                  <w:r>
                    <w:rPr>
                      <w:szCs w:val="21"/>
                    </w:rPr>
                    <w:t>0.063</w:t>
                  </w:r>
                </w:p>
              </w:tc>
            </w:tr>
            <w:tr w:rsidR="00416912" w14:paraId="2882F2A8" w14:textId="77777777" w:rsidTr="00E1701B">
              <w:trPr>
                <w:trHeight w:val="454"/>
              </w:trPr>
              <w:tc>
                <w:tcPr>
                  <w:tcW w:w="706" w:type="dxa"/>
                  <w:vAlign w:val="center"/>
                </w:tcPr>
                <w:p w14:paraId="6F214B83" w14:textId="3CFF7080" w:rsidR="00416912" w:rsidRPr="00416912" w:rsidRDefault="00416912" w:rsidP="00416912">
                  <w:pPr>
                    <w:jc w:val="center"/>
                    <w:rPr>
                      <w:szCs w:val="21"/>
                      <w:vertAlign w:val="subscript"/>
                    </w:rPr>
                  </w:pPr>
                  <w:r>
                    <w:rPr>
                      <w:szCs w:val="21"/>
                    </w:rPr>
                    <w:t>F</w:t>
                  </w:r>
                </w:p>
              </w:tc>
              <w:tc>
                <w:tcPr>
                  <w:tcW w:w="3402" w:type="dxa"/>
                  <w:vAlign w:val="center"/>
                </w:tcPr>
                <w:p w14:paraId="6B5AC3B8" w14:textId="77777777" w:rsidR="00416912" w:rsidRPr="008D4582" w:rsidRDefault="00416912" w:rsidP="00416912">
                  <w:pPr>
                    <w:jc w:val="center"/>
                    <w:rPr>
                      <w:szCs w:val="21"/>
                    </w:rPr>
                  </w:pPr>
                  <w:proofErr w:type="gramStart"/>
                  <w:r w:rsidRPr="008D4582">
                    <w:rPr>
                      <w:rFonts w:hint="eastAsia"/>
                      <w:szCs w:val="21"/>
                    </w:rPr>
                    <w:t>东侧迷道外墙</w:t>
                  </w:r>
                  <w:proofErr w:type="gramEnd"/>
                  <w:r w:rsidRPr="008D4582">
                    <w:rPr>
                      <w:rFonts w:hint="eastAsia"/>
                      <w:szCs w:val="21"/>
                    </w:rPr>
                    <w:t>外</w:t>
                  </w:r>
                </w:p>
              </w:tc>
              <w:tc>
                <w:tcPr>
                  <w:tcW w:w="3402" w:type="dxa"/>
                  <w:vAlign w:val="center"/>
                </w:tcPr>
                <w:p w14:paraId="14134FAD" w14:textId="672846E1" w:rsidR="00416912" w:rsidRPr="008D4582" w:rsidRDefault="00F25D14" w:rsidP="00416912">
                  <w:pPr>
                    <w:jc w:val="center"/>
                  </w:pPr>
                  <w:r>
                    <w:rPr>
                      <w:szCs w:val="21"/>
                    </w:rPr>
                    <w:t>30</w:t>
                  </w:r>
                  <w:r w:rsidR="00416912" w:rsidRPr="008D4582">
                    <w:rPr>
                      <w:rFonts w:hint="eastAsia"/>
                      <w:szCs w:val="21"/>
                    </w:rPr>
                    <w:t>00mm</w:t>
                  </w:r>
                  <w:r w:rsidR="00416912" w:rsidRPr="008D4582">
                    <w:rPr>
                      <w:rFonts w:hint="eastAsia"/>
                      <w:szCs w:val="21"/>
                    </w:rPr>
                    <w:t>混凝土</w:t>
                  </w:r>
                </w:p>
              </w:tc>
              <w:tc>
                <w:tcPr>
                  <w:tcW w:w="1554" w:type="dxa"/>
                  <w:vAlign w:val="center"/>
                </w:tcPr>
                <w:p w14:paraId="43E44DA1" w14:textId="3C7BFEEF" w:rsidR="00416912" w:rsidRPr="008D4582" w:rsidRDefault="00F25D14" w:rsidP="00416912">
                  <w:pPr>
                    <w:jc w:val="center"/>
                    <w:rPr>
                      <w:szCs w:val="21"/>
                    </w:rPr>
                  </w:pPr>
                  <w:r>
                    <w:rPr>
                      <w:szCs w:val="21"/>
                    </w:rPr>
                    <w:t>3.2</w:t>
                  </w:r>
                  <w:r w:rsidR="00416912" w:rsidRPr="008D4582">
                    <w:rPr>
                      <w:rFonts w:hint="eastAsia"/>
                      <w:szCs w:val="21"/>
                    </w:rPr>
                    <w:t>×</w:t>
                  </w:r>
                  <w:r w:rsidR="00416912" w:rsidRPr="008D4582">
                    <w:rPr>
                      <w:rFonts w:hint="eastAsia"/>
                      <w:szCs w:val="21"/>
                    </w:rPr>
                    <w:t>10</w:t>
                  </w:r>
                  <w:r w:rsidR="00416912" w:rsidRPr="008D4582">
                    <w:rPr>
                      <w:rFonts w:hint="eastAsia"/>
                      <w:szCs w:val="21"/>
                      <w:vertAlign w:val="superscript"/>
                    </w:rPr>
                    <w:t>-</w:t>
                  </w:r>
                  <w:r>
                    <w:rPr>
                      <w:szCs w:val="21"/>
                      <w:vertAlign w:val="superscript"/>
                    </w:rPr>
                    <w:t>7</w:t>
                  </w:r>
                </w:p>
              </w:tc>
            </w:tr>
            <w:tr w:rsidR="00416912" w14:paraId="34C88F9D" w14:textId="77777777" w:rsidTr="00E1701B">
              <w:trPr>
                <w:trHeight w:val="454"/>
              </w:trPr>
              <w:tc>
                <w:tcPr>
                  <w:tcW w:w="706" w:type="dxa"/>
                  <w:vAlign w:val="center"/>
                </w:tcPr>
                <w:p w14:paraId="42A3D05A" w14:textId="2E8BB26C" w:rsidR="00416912" w:rsidRPr="00416912" w:rsidRDefault="00416912" w:rsidP="00416912">
                  <w:pPr>
                    <w:jc w:val="center"/>
                    <w:rPr>
                      <w:szCs w:val="21"/>
                      <w:vertAlign w:val="subscript"/>
                    </w:rPr>
                  </w:pPr>
                  <w:r>
                    <w:rPr>
                      <w:szCs w:val="21"/>
                    </w:rPr>
                    <w:t>G</w:t>
                  </w:r>
                </w:p>
              </w:tc>
              <w:tc>
                <w:tcPr>
                  <w:tcW w:w="3402" w:type="dxa"/>
                  <w:vAlign w:val="center"/>
                </w:tcPr>
                <w:p w14:paraId="217CE4D0" w14:textId="77777777" w:rsidR="00416912" w:rsidRPr="008D4582" w:rsidRDefault="00416912" w:rsidP="00416912">
                  <w:pPr>
                    <w:jc w:val="center"/>
                    <w:rPr>
                      <w:szCs w:val="21"/>
                    </w:rPr>
                  </w:pPr>
                  <w:r w:rsidRPr="008D4582">
                    <w:rPr>
                      <w:rFonts w:hint="eastAsia"/>
                      <w:szCs w:val="21"/>
                    </w:rPr>
                    <w:t>迷道外口防护门外</w:t>
                  </w:r>
                </w:p>
              </w:tc>
              <w:tc>
                <w:tcPr>
                  <w:tcW w:w="3402" w:type="dxa"/>
                  <w:vAlign w:val="center"/>
                </w:tcPr>
                <w:p w14:paraId="4F62CA6A" w14:textId="5638BF8C" w:rsidR="00416912" w:rsidRPr="008D4582" w:rsidRDefault="008D4582" w:rsidP="00416912">
                  <w:pPr>
                    <w:jc w:val="center"/>
                  </w:pPr>
                  <w:r w:rsidRPr="008D4582">
                    <w:rPr>
                      <w:szCs w:val="21"/>
                    </w:rPr>
                    <w:t>1</w:t>
                  </w:r>
                  <w:r w:rsidR="00F25D14">
                    <w:rPr>
                      <w:szCs w:val="21"/>
                    </w:rPr>
                    <w:t>0</w:t>
                  </w:r>
                  <w:r w:rsidRPr="008D4582">
                    <w:rPr>
                      <w:szCs w:val="21"/>
                    </w:rPr>
                    <w:t>m</w:t>
                  </w:r>
                  <w:r w:rsidR="00416912" w:rsidRPr="008D4582">
                    <w:rPr>
                      <w:rFonts w:hint="eastAsia"/>
                      <w:szCs w:val="21"/>
                    </w:rPr>
                    <w:t>mPb</w:t>
                  </w:r>
                  <w:r w:rsidR="00416912" w:rsidRPr="008D4582">
                    <w:rPr>
                      <w:rFonts w:hint="eastAsia"/>
                      <w:szCs w:val="21"/>
                    </w:rPr>
                    <w:t>铅板</w:t>
                  </w:r>
                </w:p>
              </w:tc>
              <w:tc>
                <w:tcPr>
                  <w:tcW w:w="1554" w:type="dxa"/>
                  <w:vAlign w:val="center"/>
                </w:tcPr>
                <w:p w14:paraId="1BFC2FF5" w14:textId="4740EA2A" w:rsidR="00416912" w:rsidRPr="008D4582" w:rsidRDefault="00B83C7E" w:rsidP="00416912">
                  <w:pPr>
                    <w:jc w:val="center"/>
                    <w:rPr>
                      <w:szCs w:val="21"/>
                    </w:rPr>
                  </w:pPr>
                  <w:r w:rsidRPr="008D4582">
                    <w:rPr>
                      <w:szCs w:val="21"/>
                    </w:rPr>
                    <w:t>0.</w:t>
                  </w:r>
                  <w:r w:rsidR="00F25D14">
                    <w:rPr>
                      <w:szCs w:val="21"/>
                    </w:rPr>
                    <w:t>695</w:t>
                  </w:r>
                </w:p>
              </w:tc>
            </w:tr>
            <w:tr w:rsidR="00416912" w14:paraId="6C63B33B" w14:textId="77777777" w:rsidTr="00E1701B">
              <w:trPr>
                <w:trHeight w:val="454"/>
              </w:trPr>
              <w:tc>
                <w:tcPr>
                  <w:tcW w:w="706" w:type="dxa"/>
                  <w:vAlign w:val="center"/>
                </w:tcPr>
                <w:p w14:paraId="0D3A4A10" w14:textId="40489D7F" w:rsidR="00416912" w:rsidRPr="00416912" w:rsidRDefault="00416912" w:rsidP="00416912">
                  <w:pPr>
                    <w:jc w:val="center"/>
                    <w:rPr>
                      <w:szCs w:val="21"/>
                      <w:vertAlign w:val="subscript"/>
                    </w:rPr>
                  </w:pPr>
                  <w:r>
                    <w:rPr>
                      <w:szCs w:val="21"/>
                    </w:rPr>
                    <w:t>K</w:t>
                  </w:r>
                </w:p>
              </w:tc>
              <w:tc>
                <w:tcPr>
                  <w:tcW w:w="3402" w:type="dxa"/>
                  <w:vAlign w:val="center"/>
                </w:tcPr>
                <w:p w14:paraId="1037FAFE" w14:textId="77777777" w:rsidR="00416912" w:rsidRPr="008D4582" w:rsidRDefault="00416912" w:rsidP="00416912">
                  <w:pPr>
                    <w:jc w:val="center"/>
                    <w:rPr>
                      <w:szCs w:val="21"/>
                    </w:rPr>
                  </w:pPr>
                  <w:r w:rsidRPr="008D4582">
                    <w:rPr>
                      <w:rFonts w:hint="eastAsia"/>
                      <w:szCs w:val="21"/>
                    </w:rPr>
                    <w:t>与迷道内</w:t>
                  </w:r>
                  <w:proofErr w:type="gramStart"/>
                  <w:r w:rsidRPr="008D4582">
                    <w:rPr>
                      <w:rFonts w:hint="eastAsia"/>
                      <w:szCs w:val="21"/>
                    </w:rPr>
                    <w:t>口相对的迷道</w:t>
                  </w:r>
                  <w:proofErr w:type="gramEnd"/>
                  <w:r w:rsidRPr="008D4582">
                    <w:rPr>
                      <w:rFonts w:hint="eastAsia"/>
                      <w:szCs w:val="21"/>
                    </w:rPr>
                    <w:t>外墙外</w:t>
                  </w:r>
                </w:p>
              </w:tc>
              <w:tc>
                <w:tcPr>
                  <w:tcW w:w="3402" w:type="dxa"/>
                  <w:vAlign w:val="center"/>
                </w:tcPr>
                <w:p w14:paraId="4EA49812" w14:textId="171E214F" w:rsidR="00416912" w:rsidRPr="008D4582" w:rsidRDefault="00416912" w:rsidP="00416912">
                  <w:pPr>
                    <w:jc w:val="center"/>
                  </w:pPr>
                  <w:r w:rsidRPr="008D4582">
                    <w:rPr>
                      <w:rFonts w:hint="eastAsia"/>
                      <w:szCs w:val="21"/>
                    </w:rPr>
                    <w:t>1</w:t>
                  </w:r>
                  <w:r w:rsidR="00F25D14">
                    <w:rPr>
                      <w:szCs w:val="21"/>
                    </w:rPr>
                    <w:t>5</w:t>
                  </w:r>
                  <w:r w:rsidRPr="008D4582">
                    <w:rPr>
                      <w:rFonts w:hint="eastAsia"/>
                      <w:szCs w:val="21"/>
                    </w:rPr>
                    <w:t>00mm</w:t>
                  </w:r>
                  <w:r w:rsidRPr="008D4582">
                    <w:rPr>
                      <w:rFonts w:hint="eastAsia"/>
                      <w:szCs w:val="21"/>
                    </w:rPr>
                    <w:t>混凝土</w:t>
                  </w:r>
                </w:p>
              </w:tc>
              <w:tc>
                <w:tcPr>
                  <w:tcW w:w="1554" w:type="dxa"/>
                  <w:vAlign w:val="center"/>
                </w:tcPr>
                <w:p w14:paraId="1B6AD46A" w14:textId="28AFD512" w:rsidR="00416912" w:rsidRPr="008D4582" w:rsidRDefault="008D4582" w:rsidP="00416912">
                  <w:pPr>
                    <w:jc w:val="center"/>
                    <w:rPr>
                      <w:szCs w:val="21"/>
                    </w:rPr>
                  </w:pPr>
                  <w:r w:rsidRPr="008D4582">
                    <w:rPr>
                      <w:szCs w:val="21"/>
                    </w:rPr>
                    <w:t>0.0</w:t>
                  </w:r>
                  <w:r w:rsidR="00F25D14">
                    <w:rPr>
                      <w:szCs w:val="21"/>
                    </w:rPr>
                    <w:t>40</w:t>
                  </w:r>
                </w:p>
              </w:tc>
            </w:tr>
            <w:tr w:rsidR="00416912" w14:paraId="51DEB6B7" w14:textId="77777777" w:rsidTr="00E1701B">
              <w:trPr>
                <w:trHeight w:val="454"/>
              </w:trPr>
              <w:tc>
                <w:tcPr>
                  <w:tcW w:w="706" w:type="dxa"/>
                  <w:vAlign w:val="center"/>
                </w:tcPr>
                <w:p w14:paraId="47DFDEA3" w14:textId="3CCED6D2" w:rsidR="00416912" w:rsidRPr="00416912" w:rsidRDefault="00416912" w:rsidP="00416912">
                  <w:pPr>
                    <w:jc w:val="center"/>
                    <w:rPr>
                      <w:szCs w:val="21"/>
                      <w:vertAlign w:val="subscript"/>
                    </w:rPr>
                  </w:pPr>
                  <w:r>
                    <w:rPr>
                      <w:szCs w:val="21"/>
                    </w:rPr>
                    <w:lastRenderedPageBreak/>
                    <w:t>M</w:t>
                  </w:r>
                </w:p>
              </w:tc>
              <w:tc>
                <w:tcPr>
                  <w:tcW w:w="3402" w:type="dxa"/>
                  <w:vAlign w:val="center"/>
                </w:tcPr>
                <w:p w14:paraId="726CE4F5" w14:textId="77777777" w:rsidR="00416912" w:rsidRPr="008D4582" w:rsidRDefault="00416912" w:rsidP="00416912">
                  <w:pPr>
                    <w:jc w:val="center"/>
                    <w:rPr>
                      <w:szCs w:val="21"/>
                    </w:rPr>
                  </w:pPr>
                  <w:r w:rsidRPr="008D4582">
                    <w:rPr>
                      <w:rFonts w:hint="eastAsia"/>
                      <w:szCs w:val="21"/>
                    </w:rPr>
                    <w:t>顶部主屏蔽层外</w:t>
                  </w:r>
                </w:p>
              </w:tc>
              <w:tc>
                <w:tcPr>
                  <w:tcW w:w="3402" w:type="dxa"/>
                  <w:vAlign w:val="center"/>
                </w:tcPr>
                <w:p w14:paraId="569891B9" w14:textId="1028449B" w:rsidR="00416912" w:rsidRPr="008D4582" w:rsidRDefault="00F25D14" w:rsidP="00416912">
                  <w:pPr>
                    <w:jc w:val="center"/>
                  </w:pPr>
                  <w:r>
                    <w:rPr>
                      <w:szCs w:val="21"/>
                    </w:rPr>
                    <w:t>300</w:t>
                  </w:r>
                  <w:r w:rsidR="00980B04" w:rsidRPr="008D4582">
                    <w:rPr>
                      <w:szCs w:val="21"/>
                    </w:rPr>
                    <w:t>0mm</w:t>
                  </w:r>
                  <w:r w:rsidR="00416912" w:rsidRPr="008D4582">
                    <w:rPr>
                      <w:rFonts w:hint="eastAsia"/>
                      <w:szCs w:val="21"/>
                    </w:rPr>
                    <w:t>混凝土</w:t>
                  </w:r>
                </w:p>
              </w:tc>
              <w:tc>
                <w:tcPr>
                  <w:tcW w:w="1554" w:type="dxa"/>
                  <w:vAlign w:val="center"/>
                </w:tcPr>
                <w:p w14:paraId="361B56D3" w14:textId="22E21410" w:rsidR="00416912" w:rsidRPr="008D4582" w:rsidRDefault="00980B04" w:rsidP="00416912">
                  <w:pPr>
                    <w:jc w:val="center"/>
                    <w:rPr>
                      <w:szCs w:val="21"/>
                    </w:rPr>
                  </w:pPr>
                  <w:r w:rsidRPr="008D4582">
                    <w:t>0.</w:t>
                  </w:r>
                  <w:r w:rsidR="00F25D14">
                    <w:t>007</w:t>
                  </w:r>
                </w:p>
              </w:tc>
            </w:tr>
            <w:tr w:rsidR="00416912" w14:paraId="1769183F" w14:textId="77777777" w:rsidTr="00E1701B">
              <w:trPr>
                <w:trHeight w:val="454"/>
              </w:trPr>
              <w:tc>
                <w:tcPr>
                  <w:tcW w:w="706" w:type="dxa"/>
                  <w:vAlign w:val="center"/>
                </w:tcPr>
                <w:p w14:paraId="6814710E" w14:textId="66140D47" w:rsidR="00416912" w:rsidRPr="00416912" w:rsidRDefault="00416912" w:rsidP="00416912">
                  <w:pPr>
                    <w:jc w:val="center"/>
                    <w:rPr>
                      <w:szCs w:val="21"/>
                      <w:vertAlign w:val="subscript"/>
                    </w:rPr>
                  </w:pPr>
                  <w:r>
                    <w:rPr>
                      <w:szCs w:val="21"/>
                    </w:rPr>
                    <w:t>N</w:t>
                  </w:r>
                </w:p>
              </w:tc>
              <w:tc>
                <w:tcPr>
                  <w:tcW w:w="3402" w:type="dxa"/>
                  <w:vAlign w:val="center"/>
                </w:tcPr>
                <w:p w14:paraId="73421979" w14:textId="77777777" w:rsidR="00416912" w:rsidRDefault="00416912" w:rsidP="00416912">
                  <w:pPr>
                    <w:jc w:val="center"/>
                    <w:rPr>
                      <w:szCs w:val="21"/>
                    </w:rPr>
                  </w:pPr>
                  <w:r>
                    <w:rPr>
                      <w:rFonts w:hint="eastAsia"/>
                      <w:szCs w:val="21"/>
                    </w:rPr>
                    <w:t>与顶部主屏蔽层相连的次屏蔽层外</w:t>
                  </w:r>
                </w:p>
              </w:tc>
              <w:tc>
                <w:tcPr>
                  <w:tcW w:w="3402" w:type="dxa"/>
                  <w:vAlign w:val="center"/>
                </w:tcPr>
                <w:p w14:paraId="49D82CAB" w14:textId="75622039" w:rsidR="00416912" w:rsidRDefault="00416912" w:rsidP="00416912">
                  <w:pPr>
                    <w:jc w:val="center"/>
                  </w:pPr>
                  <w:r>
                    <w:rPr>
                      <w:rFonts w:hint="eastAsia"/>
                      <w:szCs w:val="21"/>
                    </w:rPr>
                    <w:t>1</w:t>
                  </w:r>
                  <w:r w:rsidR="00F25D14">
                    <w:rPr>
                      <w:szCs w:val="21"/>
                    </w:rPr>
                    <w:t>8</w:t>
                  </w:r>
                  <w:r>
                    <w:rPr>
                      <w:rFonts w:hint="eastAsia"/>
                      <w:szCs w:val="21"/>
                    </w:rPr>
                    <w:t>0</w:t>
                  </w:r>
                  <w:r>
                    <w:rPr>
                      <w:szCs w:val="21"/>
                    </w:rPr>
                    <w:t>0</w:t>
                  </w:r>
                  <w:r>
                    <w:rPr>
                      <w:rFonts w:hint="eastAsia"/>
                      <w:szCs w:val="21"/>
                    </w:rPr>
                    <w:t>mm</w:t>
                  </w:r>
                  <w:r>
                    <w:rPr>
                      <w:rFonts w:hint="eastAsia"/>
                      <w:szCs w:val="21"/>
                    </w:rPr>
                    <w:t>混凝土</w:t>
                  </w:r>
                </w:p>
              </w:tc>
              <w:tc>
                <w:tcPr>
                  <w:tcW w:w="1554" w:type="dxa"/>
                  <w:vAlign w:val="center"/>
                </w:tcPr>
                <w:p w14:paraId="053683C0" w14:textId="7EB5F669" w:rsidR="00416912" w:rsidRDefault="002B4353" w:rsidP="00416912">
                  <w:pPr>
                    <w:jc w:val="center"/>
                    <w:rPr>
                      <w:szCs w:val="21"/>
                    </w:rPr>
                  </w:pPr>
                  <w:r>
                    <w:rPr>
                      <w:szCs w:val="21"/>
                    </w:rPr>
                    <w:t>0.</w:t>
                  </w:r>
                  <w:r w:rsidR="00F25D14">
                    <w:rPr>
                      <w:szCs w:val="21"/>
                    </w:rPr>
                    <w:t>001</w:t>
                  </w:r>
                </w:p>
              </w:tc>
            </w:tr>
          </w:tbl>
          <w:p w14:paraId="014CECCA" w14:textId="77777777" w:rsidR="00BA77AE" w:rsidRPr="002A32AE" w:rsidRDefault="00D87305">
            <w:pPr>
              <w:spacing w:line="360" w:lineRule="auto"/>
              <w:rPr>
                <w:sz w:val="24"/>
              </w:rPr>
            </w:pPr>
            <w:r w:rsidRPr="002A32AE">
              <w:rPr>
                <w:rFonts w:hint="eastAsia"/>
                <w:b/>
                <w:sz w:val="24"/>
              </w:rPr>
              <w:t xml:space="preserve">11.2.4 </w:t>
            </w:r>
            <w:r w:rsidRPr="002A32AE">
              <w:rPr>
                <w:rFonts w:hint="eastAsia"/>
                <w:b/>
                <w:sz w:val="24"/>
              </w:rPr>
              <w:t>剂量预测分析</w:t>
            </w:r>
          </w:p>
          <w:p w14:paraId="7F24BBD3" w14:textId="77777777" w:rsidR="00BA77AE" w:rsidRPr="002A32AE" w:rsidRDefault="00D87305">
            <w:pPr>
              <w:spacing w:line="360" w:lineRule="auto"/>
              <w:ind w:firstLineChars="200" w:firstLine="480"/>
              <w:rPr>
                <w:sz w:val="24"/>
              </w:rPr>
            </w:pPr>
            <w:r w:rsidRPr="002A32AE">
              <w:rPr>
                <w:rFonts w:hint="eastAsia"/>
                <w:sz w:val="24"/>
              </w:rPr>
              <w:t>（</w:t>
            </w:r>
            <w:r w:rsidRPr="002A32AE">
              <w:rPr>
                <w:rFonts w:hint="eastAsia"/>
                <w:sz w:val="24"/>
              </w:rPr>
              <w:t>1</w:t>
            </w:r>
            <w:r w:rsidRPr="002A32AE">
              <w:rPr>
                <w:rFonts w:hint="eastAsia"/>
                <w:sz w:val="24"/>
              </w:rPr>
              <w:t>）工作负荷</w:t>
            </w:r>
          </w:p>
          <w:p w14:paraId="3F468191" w14:textId="50D9DDC3" w:rsidR="00BA77AE" w:rsidRPr="002A32AE" w:rsidRDefault="00D87305">
            <w:pPr>
              <w:spacing w:line="360" w:lineRule="auto"/>
              <w:ind w:firstLineChars="200" w:firstLine="480"/>
              <w:rPr>
                <w:sz w:val="24"/>
              </w:rPr>
            </w:pPr>
            <w:r w:rsidRPr="002A32AE">
              <w:rPr>
                <w:rFonts w:hint="eastAsia"/>
                <w:sz w:val="24"/>
              </w:rPr>
              <w:t>经院方介绍，加速器投入运行后主要治疗形式为</w:t>
            </w:r>
            <w:r w:rsidR="004269BD" w:rsidRPr="002A32AE">
              <w:rPr>
                <w:rFonts w:hint="eastAsia"/>
                <w:sz w:val="24"/>
              </w:rPr>
              <w:t>精确</w:t>
            </w:r>
            <w:r w:rsidRPr="002A32AE">
              <w:rPr>
                <w:rFonts w:hint="eastAsia"/>
                <w:sz w:val="24"/>
              </w:rPr>
              <w:t>放疗，加速器工作负荷分析见表</w:t>
            </w:r>
            <w:r w:rsidRPr="002A32AE">
              <w:rPr>
                <w:rFonts w:hint="eastAsia"/>
                <w:sz w:val="24"/>
              </w:rPr>
              <w:t>11-1</w:t>
            </w:r>
            <w:r w:rsidR="0038147F">
              <w:rPr>
                <w:sz w:val="24"/>
              </w:rPr>
              <w:t>2</w:t>
            </w:r>
            <w:r w:rsidRPr="002A32AE">
              <w:rPr>
                <w:rFonts w:hint="eastAsia"/>
                <w:sz w:val="24"/>
              </w:rPr>
              <w:t>。</w:t>
            </w:r>
          </w:p>
          <w:p w14:paraId="0EE57D0F" w14:textId="0923AD07" w:rsidR="00BA77AE" w:rsidRPr="002A32AE" w:rsidRDefault="00D87305" w:rsidP="00D87305">
            <w:pPr>
              <w:spacing w:line="360" w:lineRule="auto"/>
              <w:ind w:firstLineChars="200" w:firstLine="422"/>
              <w:rPr>
                <w:b/>
                <w:szCs w:val="21"/>
              </w:rPr>
            </w:pPr>
            <w:r w:rsidRPr="002A32AE">
              <w:rPr>
                <w:rFonts w:hint="eastAsia"/>
                <w:b/>
                <w:szCs w:val="21"/>
              </w:rPr>
              <w:t>表</w:t>
            </w:r>
            <w:r w:rsidRPr="002A32AE">
              <w:rPr>
                <w:rFonts w:hint="eastAsia"/>
                <w:b/>
                <w:szCs w:val="21"/>
              </w:rPr>
              <w:t>11-1</w:t>
            </w:r>
            <w:r w:rsidR="0038147F">
              <w:rPr>
                <w:b/>
                <w:szCs w:val="21"/>
              </w:rPr>
              <w:t xml:space="preserve">2 </w:t>
            </w:r>
            <w:r w:rsidRPr="002A32AE">
              <w:rPr>
                <w:rFonts w:hint="eastAsia"/>
                <w:b/>
                <w:szCs w:val="21"/>
              </w:rPr>
              <w:t xml:space="preserve">                  </w:t>
            </w:r>
            <w:r w:rsidRPr="002A32AE">
              <w:rPr>
                <w:rFonts w:hint="eastAsia"/>
                <w:b/>
                <w:szCs w:val="21"/>
              </w:rPr>
              <w:t>直线加速器工作负荷分析</w:t>
            </w:r>
          </w:p>
          <w:tbl>
            <w:tblPr>
              <w:tblW w:w="905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811"/>
              <w:gridCol w:w="1811"/>
              <w:gridCol w:w="1811"/>
              <w:gridCol w:w="1811"/>
              <w:gridCol w:w="1811"/>
            </w:tblGrid>
            <w:tr w:rsidR="002A32AE" w:rsidRPr="002A32AE" w14:paraId="4085F5EC" w14:textId="77777777" w:rsidTr="007224CE">
              <w:trPr>
                <w:trHeight w:val="624"/>
              </w:trPr>
              <w:tc>
                <w:tcPr>
                  <w:tcW w:w="1811" w:type="dxa"/>
                  <w:vAlign w:val="center"/>
                </w:tcPr>
                <w:p w14:paraId="14FB52B6" w14:textId="77777777" w:rsidR="00350B96" w:rsidRPr="002A32AE" w:rsidRDefault="00350B96" w:rsidP="00350B96">
                  <w:pPr>
                    <w:jc w:val="center"/>
                    <w:rPr>
                      <w:szCs w:val="21"/>
                    </w:rPr>
                  </w:pPr>
                  <w:r w:rsidRPr="002A32AE">
                    <w:rPr>
                      <w:rFonts w:hint="eastAsia"/>
                      <w:szCs w:val="21"/>
                    </w:rPr>
                    <w:t>机房名称</w:t>
                  </w:r>
                </w:p>
              </w:tc>
              <w:tc>
                <w:tcPr>
                  <w:tcW w:w="1811" w:type="dxa"/>
                  <w:vAlign w:val="center"/>
                </w:tcPr>
                <w:p w14:paraId="08A0D4AE" w14:textId="77777777" w:rsidR="00350B96" w:rsidRPr="002A32AE" w:rsidRDefault="00350B96" w:rsidP="00350B96">
                  <w:pPr>
                    <w:jc w:val="center"/>
                    <w:rPr>
                      <w:szCs w:val="21"/>
                    </w:rPr>
                  </w:pPr>
                  <w:r w:rsidRPr="002A32AE">
                    <w:rPr>
                      <w:rFonts w:hint="eastAsia"/>
                      <w:szCs w:val="21"/>
                    </w:rPr>
                    <w:t>治疗形式</w:t>
                  </w:r>
                </w:p>
              </w:tc>
              <w:tc>
                <w:tcPr>
                  <w:tcW w:w="1811" w:type="dxa"/>
                  <w:vAlign w:val="center"/>
                </w:tcPr>
                <w:p w14:paraId="1D0BD268" w14:textId="77777777" w:rsidR="00350B96" w:rsidRPr="002A32AE" w:rsidRDefault="00350B96" w:rsidP="00350B96">
                  <w:pPr>
                    <w:jc w:val="center"/>
                    <w:rPr>
                      <w:szCs w:val="21"/>
                    </w:rPr>
                  </w:pPr>
                  <w:r w:rsidRPr="002A32AE">
                    <w:rPr>
                      <w:rFonts w:hint="eastAsia"/>
                      <w:szCs w:val="21"/>
                    </w:rPr>
                    <w:t>治疗时间</w:t>
                  </w:r>
                  <w:r w:rsidRPr="002A32AE">
                    <w:rPr>
                      <w:rFonts w:hint="eastAsia"/>
                      <w:szCs w:val="21"/>
                    </w:rPr>
                    <w:t>/</w:t>
                  </w:r>
                  <w:r w:rsidRPr="002A32AE">
                    <w:rPr>
                      <w:rFonts w:hint="eastAsia"/>
                      <w:szCs w:val="21"/>
                    </w:rPr>
                    <w:t>人</w:t>
                  </w:r>
                </w:p>
              </w:tc>
              <w:tc>
                <w:tcPr>
                  <w:tcW w:w="1811" w:type="dxa"/>
                  <w:vAlign w:val="center"/>
                </w:tcPr>
                <w:p w14:paraId="6993A649" w14:textId="77777777" w:rsidR="00350B96" w:rsidRPr="002A32AE" w:rsidRDefault="00350B96" w:rsidP="00350B96">
                  <w:pPr>
                    <w:jc w:val="center"/>
                    <w:rPr>
                      <w:szCs w:val="21"/>
                    </w:rPr>
                  </w:pPr>
                  <w:r w:rsidRPr="002A32AE">
                    <w:rPr>
                      <w:rFonts w:hint="eastAsia"/>
                      <w:szCs w:val="21"/>
                    </w:rPr>
                    <w:t>治疗</w:t>
                  </w:r>
                  <w:proofErr w:type="gramStart"/>
                  <w:r w:rsidRPr="002A32AE">
                    <w:rPr>
                      <w:rFonts w:hint="eastAsia"/>
                      <w:szCs w:val="21"/>
                    </w:rPr>
                    <w:t>人次</w:t>
                  </w:r>
                  <w:r w:rsidRPr="002A32AE">
                    <w:rPr>
                      <w:rFonts w:hint="eastAsia"/>
                      <w:szCs w:val="21"/>
                    </w:rPr>
                    <w:t>/</w:t>
                  </w:r>
                  <w:proofErr w:type="gramEnd"/>
                  <w:r w:rsidRPr="002A32AE">
                    <w:rPr>
                      <w:rFonts w:hint="eastAsia"/>
                      <w:szCs w:val="21"/>
                    </w:rPr>
                    <w:t>天</w:t>
                  </w:r>
                </w:p>
              </w:tc>
              <w:tc>
                <w:tcPr>
                  <w:tcW w:w="1811" w:type="dxa"/>
                  <w:vAlign w:val="center"/>
                </w:tcPr>
                <w:p w14:paraId="605F3BCC" w14:textId="77777777" w:rsidR="00350B96" w:rsidRPr="002A32AE" w:rsidRDefault="00350B96" w:rsidP="00350B96">
                  <w:pPr>
                    <w:jc w:val="center"/>
                    <w:rPr>
                      <w:szCs w:val="21"/>
                    </w:rPr>
                  </w:pPr>
                  <w:r w:rsidRPr="002A32AE">
                    <w:rPr>
                      <w:rFonts w:hint="eastAsia"/>
                      <w:szCs w:val="21"/>
                    </w:rPr>
                    <w:t>年工作时间</w:t>
                  </w:r>
                </w:p>
              </w:tc>
            </w:tr>
            <w:tr w:rsidR="002A32AE" w:rsidRPr="002A32AE" w14:paraId="25CACBAD" w14:textId="77777777" w:rsidTr="007224CE">
              <w:trPr>
                <w:trHeight w:val="624"/>
              </w:trPr>
              <w:tc>
                <w:tcPr>
                  <w:tcW w:w="1811" w:type="dxa"/>
                  <w:vAlign w:val="center"/>
                </w:tcPr>
                <w:p w14:paraId="6E383F64" w14:textId="22B151E0" w:rsidR="00350B96" w:rsidRPr="002A32AE" w:rsidRDefault="00350B96" w:rsidP="00350B96">
                  <w:pPr>
                    <w:jc w:val="center"/>
                    <w:rPr>
                      <w:szCs w:val="21"/>
                    </w:rPr>
                  </w:pPr>
                  <w:r w:rsidRPr="002A32AE">
                    <w:rPr>
                      <w:rFonts w:hint="eastAsia"/>
                      <w:szCs w:val="21"/>
                    </w:rPr>
                    <w:t>加速器机房</w:t>
                  </w:r>
                </w:p>
              </w:tc>
              <w:tc>
                <w:tcPr>
                  <w:tcW w:w="1811" w:type="dxa"/>
                  <w:vAlign w:val="center"/>
                </w:tcPr>
                <w:p w14:paraId="7EE4C54D" w14:textId="77777777" w:rsidR="00350B96" w:rsidRPr="002A32AE" w:rsidRDefault="00350B96" w:rsidP="00350B96">
                  <w:pPr>
                    <w:jc w:val="center"/>
                    <w:rPr>
                      <w:szCs w:val="21"/>
                    </w:rPr>
                  </w:pPr>
                  <w:r w:rsidRPr="002A32AE">
                    <w:rPr>
                      <w:rFonts w:hint="eastAsia"/>
                      <w:szCs w:val="21"/>
                    </w:rPr>
                    <w:t>精确放疗</w:t>
                  </w:r>
                </w:p>
              </w:tc>
              <w:tc>
                <w:tcPr>
                  <w:tcW w:w="1811" w:type="dxa"/>
                  <w:vAlign w:val="center"/>
                </w:tcPr>
                <w:p w14:paraId="2972236B" w14:textId="77777777" w:rsidR="00350B96" w:rsidRPr="002A32AE" w:rsidRDefault="00350B96" w:rsidP="00350B96">
                  <w:pPr>
                    <w:jc w:val="center"/>
                    <w:rPr>
                      <w:szCs w:val="21"/>
                    </w:rPr>
                  </w:pPr>
                  <w:r w:rsidRPr="002A32AE">
                    <w:rPr>
                      <w:rFonts w:hint="eastAsia"/>
                      <w:szCs w:val="21"/>
                    </w:rPr>
                    <w:t>≤</w:t>
                  </w:r>
                  <w:r w:rsidRPr="002A32AE">
                    <w:rPr>
                      <w:szCs w:val="21"/>
                    </w:rPr>
                    <w:t>3</w:t>
                  </w:r>
                  <w:r w:rsidRPr="002A32AE">
                    <w:rPr>
                      <w:rFonts w:hint="eastAsia"/>
                      <w:szCs w:val="21"/>
                    </w:rPr>
                    <w:t>min</w:t>
                  </w:r>
                </w:p>
              </w:tc>
              <w:tc>
                <w:tcPr>
                  <w:tcW w:w="1811" w:type="dxa"/>
                  <w:vAlign w:val="center"/>
                </w:tcPr>
                <w:p w14:paraId="1AC590DF" w14:textId="726F57F2" w:rsidR="00350B96" w:rsidRPr="002A32AE" w:rsidRDefault="00350B96" w:rsidP="00350B96">
                  <w:pPr>
                    <w:jc w:val="center"/>
                    <w:rPr>
                      <w:szCs w:val="21"/>
                    </w:rPr>
                  </w:pPr>
                  <w:r w:rsidRPr="002A32AE">
                    <w:rPr>
                      <w:rFonts w:hint="eastAsia"/>
                      <w:szCs w:val="21"/>
                    </w:rPr>
                    <w:t>约</w:t>
                  </w:r>
                  <w:r w:rsidR="003B6125" w:rsidRPr="002A32AE">
                    <w:rPr>
                      <w:szCs w:val="21"/>
                    </w:rPr>
                    <w:t>6</w:t>
                  </w:r>
                  <w:r w:rsidRPr="002A32AE">
                    <w:rPr>
                      <w:szCs w:val="21"/>
                    </w:rPr>
                    <w:t>0</w:t>
                  </w:r>
                </w:p>
              </w:tc>
              <w:tc>
                <w:tcPr>
                  <w:tcW w:w="1811" w:type="dxa"/>
                  <w:vAlign w:val="center"/>
                </w:tcPr>
                <w:p w14:paraId="28537C0D" w14:textId="77777777" w:rsidR="00350B96" w:rsidRPr="002A32AE" w:rsidRDefault="00350B96" w:rsidP="00350B96">
                  <w:pPr>
                    <w:jc w:val="center"/>
                    <w:rPr>
                      <w:szCs w:val="21"/>
                    </w:rPr>
                  </w:pPr>
                  <w:r w:rsidRPr="002A32AE">
                    <w:rPr>
                      <w:rFonts w:hint="eastAsia"/>
                      <w:szCs w:val="21"/>
                    </w:rPr>
                    <w:t>≤</w:t>
                  </w:r>
                  <w:r w:rsidRPr="002A32AE">
                    <w:rPr>
                      <w:szCs w:val="21"/>
                    </w:rPr>
                    <w:t>7</w:t>
                  </w:r>
                  <w:r w:rsidRPr="002A32AE">
                    <w:rPr>
                      <w:rFonts w:hint="eastAsia"/>
                      <w:szCs w:val="21"/>
                    </w:rPr>
                    <w:t>50h</w:t>
                  </w:r>
                </w:p>
              </w:tc>
            </w:tr>
          </w:tbl>
          <w:p w14:paraId="7C83E9AE" w14:textId="77777777" w:rsidR="00BA77AE" w:rsidRPr="002A32AE" w:rsidRDefault="00D87305">
            <w:pPr>
              <w:spacing w:line="360" w:lineRule="auto"/>
              <w:ind w:firstLineChars="200" w:firstLine="480"/>
              <w:rPr>
                <w:sz w:val="24"/>
              </w:rPr>
            </w:pPr>
            <w:r w:rsidRPr="002A32AE">
              <w:rPr>
                <w:rFonts w:hint="eastAsia"/>
                <w:sz w:val="24"/>
              </w:rPr>
              <w:t>（</w:t>
            </w:r>
            <w:r w:rsidRPr="002A32AE">
              <w:rPr>
                <w:rFonts w:hint="eastAsia"/>
                <w:sz w:val="24"/>
              </w:rPr>
              <w:t>2</w:t>
            </w:r>
            <w:r w:rsidRPr="002A32AE">
              <w:rPr>
                <w:rFonts w:hint="eastAsia"/>
                <w:sz w:val="24"/>
              </w:rPr>
              <w:t>）剂量预测</w:t>
            </w:r>
          </w:p>
          <w:p w14:paraId="6BA8BE8E" w14:textId="77777777" w:rsidR="00BA77AE" w:rsidRDefault="00D87305">
            <w:pPr>
              <w:spacing w:line="360" w:lineRule="auto"/>
              <w:ind w:firstLineChars="200" w:firstLine="480"/>
              <w:rPr>
                <w:sz w:val="24"/>
              </w:rPr>
            </w:pPr>
            <w:r>
              <w:rPr>
                <w:rFonts w:hint="eastAsia"/>
                <w:sz w:val="24"/>
              </w:rPr>
              <w:t>根据《放射治疗机房辐射屏蔽规范第</w:t>
            </w:r>
            <w:r>
              <w:rPr>
                <w:rFonts w:hint="eastAsia"/>
                <w:sz w:val="24"/>
              </w:rPr>
              <w:t>1</w:t>
            </w:r>
            <w:r>
              <w:rPr>
                <w:rFonts w:hint="eastAsia"/>
                <w:sz w:val="24"/>
              </w:rPr>
              <w:t>部分：一般原则》（</w:t>
            </w:r>
            <w:r>
              <w:rPr>
                <w:rFonts w:hint="eastAsia"/>
                <w:sz w:val="24"/>
              </w:rPr>
              <w:t>GBZT201.1-2007</w:t>
            </w:r>
            <w:r>
              <w:rPr>
                <w:rFonts w:hint="eastAsia"/>
                <w:sz w:val="24"/>
              </w:rPr>
              <w:t>）中附表</w:t>
            </w:r>
            <w:r>
              <w:rPr>
                <w:rFonts w:hint="eastAsia"/>
                <w:sz w:val="24"/>
              </w:rPr>
              <w:t>A.1</w:t>
            </w:r>
            <w:r>
              <w:rPr>
                <w:rFonts w:hint="eastAsia"/>
                <w:sz w:val="24"/>
              </w:rPr>
              <w:t>不同场所的居留因子的描述，确定项目不同场所的居留因子。其中，加速器控制室、工具储存室列为控制区，将公众可达到的候诊区（</w:t>
            </w:r>
            <w:proofErr w:type="gramStart"/>
            <w:r>
              <w:rPr>
                <w:rFonts w:hint="eastAsia"/>
                <w:sz w:val="24"/>
              </w:rPr>
              <w:t>迷道防护门</w:t>
            </w:r>
            <w:proofErr w:type="gramEnd"/>
            <w:r>
              <w:rPr>
                <w:rFonts w:hint="eastAsia"/>
                <w:sz w:val="24"/>
              </w:rPr>
              <w:t>外）走廊等列为非控制区。</w:t>
            </w:r>
          </w:p>
          <w:p w14:paraId="43A341A6" w14:textId="115C1A13" w:rsidR="00BA77AE" w:rsidRDefault="00D87305" w:rsidP="00D87305">
            <w:pPr>
              <w:spacing w:line="360" w:lineRule="auto"/>
              <w:ind w:firstLineChars="200" w:firstLine="422"/>
              <w:rPr>
                <w:b/>
                <w:szCs w:val="21"/>
              </w:rPr>
            </w:pPr>
            <w:r>
              <w:rPr>
                <w:rFonts w:hint="eastAsia"/>
                <w:b/>
                <w:szCs w:val="21"/>
              </w:rPr>
              <w:t>表</w:t>
            </w:r>
            <w:r>
              <w:rPr>
                <w:rFonts w:hint="eastAsia"/>
                <w:b/>
                <w:szCs w:val="21"/>
              </w:rPr>
              <w:t>11-1</w:t>
            </w:r>
            <w:r w:rsidR="0038147F">
              <w:rPr>
                <w:b/>
                <w:szCs w:val="21"/>
              </w:rPr>
              <w:t>3</w:t>
            </w:r>
            <w:r>
              <w:rPr>
                <w:rFonts w:hint="eastAsia"/>
                <w:b/>
                <w:szCs w:val="21"/>
              </w:rPr>
              <w:t xml:space="preserve">            </w:t>
            </w:r>
            <w:r>
              <w:rPr>
                <w:b/>
                <w:szCs w:val="21"/>
              </w:rPr>
              <w:t xml:space="preserve">    </w:t>
            </w:r>
            <w:r>
              <w:rPr>
                <w:rFonts w:hint="eastAsia"/>
                <w:b/>
                <w:szCs w:val="21"/>
              </w:rPr>
              <w:t xml:space="preserve">           </w:t>
            </w:r>
            <w:r>
              <w:rPr>
                <w:rFonts w:hint="eastAsia"/>
                <w:b/>
                <w:szCs w:val="21"/>
              </w:rPr>
              <w:t>居留因子</w:t>
            </w:r>
          </w:p>
          <w:tbl>
            <w:tblPr>
              <w:tblW w:w="906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838"/>
              <w:gridCol w:w="1561"/>
              <w:gridCol w:w="5670"/>
            </w:tblGrid>
            <w:tr w:rsidR="002A32AE" w14:paraId="47E1D18A" w14:textId="77777777" w:rsidTr="007224CE">
              <w:trPr>
                <w:trHeight w:val="624"/>
              </w:trPr>
              <w:tc>
                <w:tcPr>
                  <w:tcW w:w="1838" w:type="dxa"/>
                  <w:vAlign w:val="center"/>
                </w:tcPr>
                <w:p w14:paraId="691A6514" w14:textId="77777777" w:rsidR="002A32AE" w:rsidRDefault="002A32AE">
                  <w:pPr>
                    <w:jc w:val="center"/>
                    <w:rPr>
                      <w:szCs w:val="21"/>
                    </w:rPr>
                  </w:pPr>
                  <w:r>
                    <w:rPr>
                      <w:rFonts w:hint="eastAsia"/>
                      <w:szCs w:val="21"/>
                    </w:rPr>
                    <w:t>类别</w:t>
                  </w:r>
                </w:p>
              </w:tc>
              <w:tc>
                <w:tcPr>
                  <w:tcW w:w="1561" w:type="dxa"/>
                  <w:vAlign w:val="center"/>
                </w:tcPr>
                <w:p w14:paraId="34A4A00F" w14:textId="77777777" w:rsidR="002A32AE" w:rsidRDefault="002A32AE">
                  <w:pPr>
                    <w:jc w:val="center"/>
                    <w:rPr>
                      <w:szCs w:val="21"/>
                    </w:rPr>
                  </w:pPr>
                  <w:r>
                    <w:rPr>
                      <w:rFonts w:hint="eastAsia"/>
                      <w:szCs w:val="21"/>
                    </w:rPr>
                    <w:t>居留因子</w:t>
                  </w:r>
                </w:p>
              </w:tc>
              <w:tc>
                <w:tcPr>
                  <w:tcW w:w="5670" w:type="dxa"/>
                  <w:vAlign w:val="center"/>
                </w:tcPr>
                <w:p w14:paraId="2A9D3997" w14:textId="2DD09AB5" w:rsidR="002A32AE" w:rsidRDefault="002A32AE">
                  <w:pPr>
                    <w:jc w:val="center"/>
                    <w:rPr>
                      <w:szCs w:val="21"/>
                    </w:rPr>
                  </w:pPr>
                  <w:r>
                    <w:rPr>
                      <w:rFonts w:hint="eastAsia"/>
                      <w:szCs w:val="21"/>
                    </w:rPr>
                    <w:t>加速器机房毗邻场所描述</w:t>
                  </w:r>
                </w:p>
              </w:tc>
            </w:tr>
            <w:tr w:rsidR="002A32AE" w14:paraId="0F63418A" w14:textId="77777777" w:rsidTr="007224CE">
              <w:trPr>
                <w:trHeight w:val="624"/>
              </w:trPr>
              <w:tc>
                <w:tcPr>
                  <w:tcW w:w="1838" w:type="dxa"/>
                  <w:vAlign w:val="center"/>
                </w:tcPr>
                <w:p w14:paraId="3D306AEF" w14:textId="77777777" w:rsidR="002A32AE" w:rsidRDefault="002A32AE">
                  <w:pPr>
                    <w:jc w:val="center"/>
                    <w:rPr>
                      <w:szCs w:val="21"/>
                    </w:rPr>
                  </w:pPr>
                  <w:r>
                    <w:rPr>
                      <w:rFonts w:hint="eastAsia"/>
                      <w:szCs w:val="21"/>
                    </w:rPr>
                    <w:t>职业人员</w:t>
                  </w:r>
                </w:p>
              </w:tc>
              <w:tc>
                <w:tcPr>
                  <w:tcW w:w="1561" w:type="dxa"/>
                  <w:vAlign w:val="center"/>
                </w:tcPr>
                <w:p w14:paraId="05831776" w14:textId="77777777" w:rsidR="002A32AE" w:rsidRDefault="002A32AE">
                  <w:pPr>
                    <w:jc w:val="center"/>
                    <w:rPr>
                      <w:szCs w:val="21"/>
                    </w:rPr>
                  </w:pPr>
                  <w:r>
                    <w:rPr>
                      <w:rFonts w:hint="eastAsia"/>
                      <w:szCs w:val="21"/>
                    </w:rPr>
                    <w:t>1</w:t>
                  </w:r>
                </w:p>
              </w:tc>
              <w:tc>
                <w:tcPr>
                  <w:tcW w:w="5670" w:type="dxa"/>
                  <w:vAlign w:val="center"/>
                </w:tcPr>
                <w:p w14:paraId="1127CC08" w14:textId="77777777" w:rsidR="002A32AE" w:rsidRDefault="002A32AE">
                  <w:pPr>
                    <w:jc w:val="center"/>
                    <w:rPr>
                      <w:szCs w:val="21"/>
                    </w:rPr>
                  </w:pPr>
                  <w:r>
                    <w:rPr>
                      <w:rFonts w:hint="eastAsia"/>
                      <w:szCs w:val="21"/>
                    </w:rPr>
                    <w:t>控制室</w:t>
                  </w:r>
                </w:p>
              </w:tc>
            </w:tr>
            <w:tr w:rsidR="002A32AE" w14:paraId="2FE7AC72" w14:textId="77777777" w:rsidTr="007224CE">
              <w:trPr>
                <w:trHeight w:val="624"/>
              </w:trPr>
              <w:tc>
                <w:tcPr>
                  <w:tcW w:w="1838" w:type="dxa"/>
                  <w:vMerge w:val="restart"/>
                  <w:vAlign w:val="center"/>
                </w:tcPr>
                <w:p w14:paraId="6DD6160F" w14:textId="77777777" w:rsidR="002A32AE" w:rsidRPr="00E72EC8" w:rsidRDefault="002A32AE" w:rsidP="00EA363B">
                  <w:pPr>
                    <w:jc w:val="center"/>
                    <w:rPr>
                      <w:szCs w:val="21"/>
                    </w:rPr>
                  </w:pPr>
                  <w:r w:rsidRPr="00E72EC8">
                    <w:rPr>
                      <w:rFonts w:hint="eastAsia"/>
                      <w:szCs w:val="21"/>
                    </w:rPr>
                    <w:t>公众</w:t>
                  </w:r>
                </w:p>
              </w:tc>
              <w:tc>
                <w:tcPr>
                  <w:tcW w:w="1561" w:type="dxa"/>
                  <w:vAlign w:val="center"/>
                </w:tcPr>
                <w:p w14:paraId="49192FDD" w14:textId="79A147CD" w:rsidR="002A32AE" w:rsidRPr="00E72EC8" w:rsidRDefault="002A32AE" w:rsidP="00EA363B">
                  <w:pPr>
                    <w:jc w:val="center"/>
                    <w:rPr>
                      <w:szCs w:val="21"/>
                    </w:rPr>
                  </w:pPr>
                  <w:r w:rsidRPr="00E72EC8">
                    <w:rPr>
                      <w:rFonts w:hint="eastAsia"/>
                      <w:szCs w:val="21"/>
                    </w:rPr>
                    <w:t>1/</w:t>
                  </w:r>
                  <w:r w:rsidR="00370FD6">
                    <w:rPr>
                      <w:szCs w:val="21"/>
                    </w:rPr>
                    <w:t>8</w:t>
                  </w:r>
                </w:p>
              </w:tc>
              <w:tc>
                <w:tcPr>
                  <w:tcW w:w="5670" w:type="dxa"/>
                  <w:vAlign w:val="center"/>
                </w:tcPr>
                <w:p w14:paraId="664E1935" w14:textId="5FD60466" w:rsidR="002A32AE" w:rsidRPr="00E72EC8" w:rsidRDefault="002A32AE" w:rsidP="00EA363B">
                  <w:pPr>
                    <w:jc w:val="center"/>
                    <w:rPr>
                      <w:szCs w:val="21"/>
                    </w:rPr>
                  </w:pPr>
                  <w:r>
                    <w:rPr>
                      <w:rFonts w:hint="eastAsia"/>
                      <w:szCs w:val="21"/>
                    </w:rPr>
                    <w:t>机房北侧院内道路</w:t>
                  </w:r>
                </w:p>
              </w:tc>
            </w:tr>
            <w:tr w:rsidR="002A32AE" w14:paraId="0CB5880C" w14:textId="77777777" w:rsidTr="007224CE">
              <w:trPr>
                <w:trHeight w:val="624"/>
              </w:trPr>
              <w:tc>
                <w:tcPr>
                  <w:tcW w:w="1838" w:type="dxa"/>
                  <w:vMerge/>
                  <w:vAlign w:val="center"/>
                </w:tcPr>
                <w:p w14:paraId="29827554" w14:textId="77777777" w:rsidR="002A32AE" w:rsidRPr="00E72EC8" w:rsidRDefault="002A32AE" w:rsidP="00EA363B">
                  <w:pPr>
                    <w:jc w:val="center"/>
                    <w:rPr>
                      <w:szCs w:val="21"/>
                    </w:rPr>
                  </w:pPr>
                </w:p>
              </w:tc>
              <w:tc>
                <w:tcPr>
                  <w:tcW w:w="1561" w:type="dxa"/>
                  <w:vAlign w:val="center"/>
                </w:tcPr>
                <w:p w14:paraId="0CDBD782" w14:textId="63DE93CF" w:rsidR="002A32AE" w:rsidRPr="00E72EC8" w:rsidRDefault="002A32AE" w:rsidP="00EA363B">
                  <w:pPr>
                    <w:jc w:val="center"/>
                    <w:rPr>
                      <w:szCs w:val="21"/>
                    </w:rPr>
                  </w:pPr>
                  <w:r>
                    <w:rPr>
                      <w:rFonts w:hint="eastAsia"/>
                      <w:szCs w:val="21"/>
                    </w:rPr>
                    <w:t>1</w:t>
                  </w:r>
                  <w:r>
                    <w:rPr>
                      <w:szCs w:val="21"/>
                    </w:rPr>
                    <w:t>/5</w:t>
                  </w:r>
                </w:p>
              </w:tc>
              <w:tc>
                <w:tcPr>
                  <w:tcW w:w="5670" w:type="dxa"/>
                  <w:vAlign w:val="center"/>
                </w:tcPr>
                <w:p w14:paraId="68E74E58" w14:textId="26BD9E79" w:rsidR="002A32AE" w:rsidRPr="00E72EC8" w:rsidRDefault="002A32AE" w:rsidP="00EA363B">
                  <w:pPr>
                    <w:jc w:val="center"/>
                    <w:rPr>
                      <w:szCs w:val="21"/>
                    </w:rPr>
                  </w:pPr>
                  <w:r>
                    <w:rPr>
                      <w:rFonts w:hint="eastAsia"/>
                      <w:szCs w:val="21"/>
                    </w:rPr>
                    <w:t>机房南侧楼内过道</w:t>
                  </w:r>
                </w:p>
              </w:tc>
            </w:tr>
            <w:tr w:rsidR="002A32AE" w14:paraId="7D765B82" w14:textId="77777777" w:rsidTr="007224CE">
              <w:trPr>
                <w:trHeight w:val="624"/>
              </w:trPr>
              <w:tc>
                <w:tcPr>
                  <w:tcW w:w="1838" w:type="dxa"/>
                  <w:vMerge/>
                  <w:vAlign w:val="center"/>
                </w:tcPr>
                <w:p w14:paraId="5908F3AC" w14:textId="77777777" w:rsidR="002A32AE" w:rsidRPr="00E72EC8" w:rsidRDefault="002A32AE" w:rsidP="00EA363B">
                  <w:pPr>
                    <w:jc w:val="center"/>
                    <w:rPr>
                      <w:szCs w:val="21"/>
                    </w:rPr>
                  </w:pPr>
                </w:p>
              </w:tc>
              <w:tc>
                <w:tcPr>
                  <w:tcW w:w="1561" w:type="dxa"/>
                  <w:vAlign w:val="center"/>
                </w:tcPr>
                <w:p w14:paraId="47790478" w14:textId="79485C82" w:rsidR="002A32AE" w:rsidRPr="00E72EC8" w:rsidRDefault="002A32AE" w:rsidP="00EA363B">
                  <w:pPr>
                    <w:jc w:val="center"/>
                    <w:rPr>
                      <w:szCs w:val="21"/>
                    </w:rPr>
                  </w:pPr>
                  <w:r>
                    <w:rPr>
                      <w:rFonts w:hint="eastAsia"/>
                      <w:szCs w:val="21"/>
                    </w:rPr>
                    <w:t>1/</w:t>
                  </w:r>
                  <w:r>
                    <w:rPr>
                      <w:szCs w:val="21"/>
                    </w:rPr>
                    <w:t>2</w:t>
                  </w:r>
                </w:p>
              </w:tc>
              <w:tc>
                <w:tcPr>
                  <w:tcW w:w="5670" w:type="dxa"/>
                  <w:vAlign w:val="center"/>
                </w:tcPr>
                <w:p w14:paraId="08AD5A85" w14:textId="0707A73E" w:rsidR="002A32AE" w:rsidRPr="00E72EC8" w:rsidRDefault="002A32AE" w:rsidP="00EA363B">
                  <w:pPr>
                    <w:jc w:val="center"/>
                    <w:rPr>
                      <w:szCs w:val="21"/>
                    </w:rPr>
                  </w:pPr>
                  <w:r>
                    <w:rPr>
                      <w:rFonts w:hint="eastAsia"/>
                      <w:szCs w:val="21"/>
                    </w:rPr>
                    <w:t>机房顶部观察室</w:t>
                  </w:r>
                </w:p>
              </w:tc>
            </w:tr>
          </w:tbl>
          <w:p w14:paraId="65CF5958" w14:textId="77777777" w:rsidR="00BA77AE" w:rsidRDefault="00D87305">
            <w:pPr>
              <w:spacing w:line="360" w:lineRule="auto"/>
              <w:ind w:firstLineChars="200" w:firstLine="480"/>
              <w:rPr>
                <w:sz w:val="24"/>
              </w:rPr>
            </w:pPr>
            <w:r>
              <w:rPr>
                <w:rFonts w:hint="eastAsia"/>
                <w:sz w:val="24"/>
              </w:rPr>
              <w:t>项目</w:t>
            </w:r>
            <w:proofErr w:type="gramStart"/>
            <w:r>
              <w:rPr>
                <w:rFonts w:hint="eastAsia"/>
                <w:sz w:val="24"/>
              </w:rPr>
              <w:t>致人员</w:t>
            </w:r>
            <w:proofErr w:type="gramEnd"/>
            <w:r>
              <w:rPr>
                <w:rFonts w:hint="eastAsia"/>
                <w:sz w:val="24"/>
              </w:rPr>
              <w:t>辐射剂量，按照联合国原子辐射效应科学委员会（</w:t>
            </w:r>
            <w:r>
              <w:rPr>
                <w:rFonts w:hint="eastAsia"/>
                <w:sz w:val="24"/>
              </w:rPr>
              <w:t>UNSCEAR</w:t>
            </w:r>
            <w:r>
              <w:rPr>
                <w:rFonts w:hint="eastAsia"/>
                <w:sz w:val="24"/>
              </w:rPr>
              <w:t>）</w:t>
            </w:r>
            <w:r>
              <w:rPr>
                <w:rFonts w:hint="eastAsia"/>
                <w:sz w:val="24"/>
              </w:rPr>
              <w:t>--2000</w:t>
            </w:r>
            <w:r>
              <w:rPr>
                <w:rFonts w:hint="eastAsia"/>
                <w:sz w:val="24"/>
              </w:rPr>
              <w:t>年报告附录</w:t>
            </w:r>
            <w:r>
              <w:rPr>
                <w:rFonts w:hint="eastAsia"/>
                <w:sz w:val="24"/>
              </w:rPr>
              <w:t>A</w:t>
            </w:r>
            <w:r>
              <w:rPr>
                <w:rFonts w:hint="eastAsia"/>
                <w:sz w:val="24"/>
              </w:rPr>
              <w:t>公式（</w:t>
            </w:r>
            <w:r>
              <w:rPr>
                <w:rFonts w:hint="eastAsia"/>
                <w:sz w:val="24"/>
              </w:rPr>
              <w:t>11-12</w:t>
            </w:r>
            <w:r>
              <w:rPr>
                <w:rFonts w:hint="eastAsia"/>
                <w:sz w:val="24"/>
              </w:rPr>
              <w:t>）计算。</w:t>
            </w:r>
          </w:p>
          <w:p w14:paraId="5EA36D31" w14:textId="77777777" w:rsidR="00BA77AE" w:rsidRDefault="00D87305">
            <w:pPr>
              <w:spacing w:line="520" w:lineRule="exact"/>
              <w:rPr>
                <w:sz w:val="24"/>
                <w:lang w:val="de-DE"/>
              </w:rPr>
            </w:pPr>
            <w:r>
              <w:rPr>
                <w:sz w:val="24"/>
                <w:lang w:val="de-DE"/>
              </w:rPr>
              <w:t xml:space="preserve">     </w:t>
            </w:r>
            <w:r>
              <w:rPr>
                <w:rFonts w:hint="eastAsia"/>
                <w:sz w:val="24"/>
                <w:lang w:val="de-DE"/>
              </w:rPr>
              <w:t xml:space="preserve">         </w:t>
            </w:r>
            <w:r>
              <w:rPr>
                <w:sz w:val="24"/>
                <w:lang w:val="de-DE"/>
              </w:rPr>
              <w:t>H</w:t>
            </w:r>
            <w:r>
              <w:rPr>
                <w:b/>
                <w:sz w:val="24"/>
                <w:vertAlign w:val="subscript"/>
                <w:lang w:val="en-GB"/>
              </w:rPr>
              <w:t>γ</w:t>
            </w:r>
            <w:r>
              <w:rPr>
                <w:sz w:val="24"/>
                <w:lang w:val="de-DE"/>
              </w:rPr>
              <w:t>=D</w:t>
            </w:r>
            <w:r>
              <w:rPr>
                <w:sz w:val="24"/>
                <w:vertAlign w:val="subscript"/>
                <w:lang w:val="en-GB"/>
              </w:rPr>
              <w:t>γ</w:t>
            </w:r>
            <w:r>
              <w:rPr>
                <w:sz w:val="24"/>
                <w:lang w:val="de-DE"/>
              </w:rPr>
              <w:t>×T×</w:t>
            </w:r>
            <w:r>
              <w:rPr>
                <w:rFonts w:hint="eastAsia"/>
                <w:sz w:val="24"/>
                <w:lang w:val="de-DE"/>
              </w:rPr>
              <w:t>1.0</w:t>
            </w:r>
            <w:r>
              <w:rPr>
                <w:sz w:val="24"/>
                <w:lang w:val="de-DE"/>
              </w:rPr>
              <w:t>×10</w:t>
            </w:r>
            <w:r>
              <w:rPr>
                <w:sz w:val="24"/>
                <w:vertAlign w:val="superscript"/>
                <w:lang w:val="de-DE"/>
              </w:rPr>
              <w:t>-6</w:t>
            </w:r>
            <w:r>
              <w:rPr>
                <w:sz w:val="24"/>
                <w:lang w:val="de-DE"/>
              </w:rPr>
              <w:t>(mSv)</w:t>
            </w:r>
            <w:r>
              <w:rPr>
                <w:rFonts w:cs="宋体" w:hint="eastAsia"/>
                <w:szCs w:val="21"/>
                <w:lang w:val="de-DE"/>
              </w:rPr>
              <w:t xml:space="preserve"> </w:t>
            </w:r>
            <w:r>
              <w:rPr>
                <w:rFonts w:cs="宋体" w:hint="eastAsia"/>
                <w:szCs w:val="21"/>
                <w:lang w:val="de-DE"/>
              </w:rPr>
              <w:t>……</w:t>
            </w:r>
            <w:proofErr w:type="gramStart"/>
            <w:r>
              <w:rPr>
                <w:rFonts w:cs="宋体" w:hint="eastAsia"/>
                <w:szCs w:val="21"/>
                <w:lang w:val="de-DE"/>
              </w:rPr>
              <w:t>…………………</w:t>
            </w:r>
            <w:proofErr w:type="gramEnd"/>
            <w:r>
              <w:rPr>
                <w:rFonts w:cs="宋体" w:hint="eastAsia"/>
                <w:szCs w:val="21"/>
                <w:lang w:val="de-DE"/>
              </w:rPr>
              <w:t>（</w:t>
            </w:r>
            <w:r>
              <w:rPr>
                <w:rFonts w:cs="宋体" w:hint="eastAsia"/>
                <w:szCs w:val="21"/>
                <w:lang w:val="de-DE"/>
              </w:rPr>
              <w:t>11-12</w:t>
            </w:r>
            <w:r>
              <w:rPr>
                <w:rFonts w:cs="宋体" w:hint="eastAsia"/>
                <w:szCs w:val="21"/>
                <w:lang w:val="de-DE"/>
              </w:rPr>
              <w:t>）</w:t>
            </w:r>
          </w:p>
          <w:p w14:paraId="3EA0E40A" w14:textId="77777777" w:rsidR="00BA77AE" w:rsidRDefault="00D87305">
            <w:pPr>
              <w:spacing w:line="520" w:lineRule="exact"/>
              <w:ind w:firstLine="465"/>
              <w:rPr>
                <w:sz w:val="24"/>
                <w:lang w:val="en-GB"/>
              </w:rPr>
            </w:pPr>
            <w:r>
              <w:rPr>
                <w:sz w:val="24"/>
                <w:lang w:val="en-GB"/>
              </w:rPr>
              <w:t>式中：</w:t>
            </w:r>
          </w:p>
          <w:p w14:paraId="3D593B69" w14:textId="77777777" w:rsidR="00BA77AE" w:rsidRDefault="00D87305" w:rsidP="00D87305">
            <w:pPr>
              <w:spacing w:line="520" w:lineRule="exact"/>
              <w:ind w:firstLineChars="492" w:firstLine="1181"/>
              <w:rPr>
                <w:sz w:val="24"/>
                <w:lang w:val="en-GB"/>
              </w:rPr>
            </w:pPr>
            <w:proofErr w:type="spellStart"/>
            <w:r>
              <w:rPr>
                <w:sz w:val="24"/>
                <w:lang w:val="en-GB"/>
              </w:rPr>
              <w:t>H</w:t>
            </w:r>
            <w:r>
              <w:rPr>
                <w:b/>
                <w:sz w:val="24"/>
                <w:vertAlign w:val="subscript"/>
                <w:lang w:val="en-GB"/>
              </w:rPr>
              <w:t>γ</w:t>
            </w:r>
            <w:proofErr w:type="spellEnd"/>
            <w:r>
              <w:rPr>
                <w:sz w:val="24"/>
                <w:lang w:val="en-GB"/>
              </w:rPr>
              <w:t>—γ</w:t>
            </w:r>
            <w:r>
              <w:rPr>
                <w:sz w:val="24"/>
                <w:lang w:val="en-GB"/>
              </w:rPr>
              <w:t>辐射外照射人均年有效剂量当量，</w:t>
            </w:r>
            <w:r>
              <w:rPr>
                <w:sz w:val="24"/>
                <w:lang w:val="en-GB"/>
              </w:rPr>
              <w:t>mSv</w:t>
            </w:r>
            <w:r>
              <w:rPr>
                <w:sz w:val="24"/>
                <w:lang w:val="en-GB"/>
              </w:rPr>
              <w:t>；</w:t>
            </w:r>
          </w:p>
          <w:p w14:paraId="2348F494" w14:textId="77777777" w:rsidR="00BA77AE" w:rsidRDefault="00D87305">
            <w:pPr>
              <w:spacing w:line="520" w:lineRule="exact"/>
              <w:rPr>
                <w:sz w:val="24"/>
                <w:lang w:val="en-GB"/>
              </w:rPr>
            </w:pPr>
            <w:r>
              <w:rPr>
                <w:sz w:val="24"/>
                <w:lang w:val="en-GB"/>
              </w:rPr>
              <w:t xml:space="preserve">          </w:t>
            </w:r>
            <w:proofErr w:type="spellStart"/>
            <w:r>
              <w:rPr>
                <w:sz w:val="24"/>
                <w:lang w:val="en-GB"/>
              </w:rPr>
              <w:t>D</w:t>
            </w:r>
            <w:r>
              <w:rPr>
                <w:sz w:val="24"/>
                <w:vertAlign w:val="subscript"/>
                <w:lang w:val="en-GB"/>
              </w:rPr>
              <w:t>γ</w:t>
            </w:r>
            <w:proofErr w:type="spellEnd"/>
            <w:r>
              <w:rPr>
                <w:sz w:val="24"/>
                <w:lang w:val="en-GB"/>
              </w:rPr>
              <w:t>—γ</w:t>
            </w:r>
            <w:r>
              <w:rPr>
                <w:sz w:val="24"/>
                <w:lang w:val="en-GB"/>
              </w:rPr>
              <w:t>辐射剂量率，</w:t>
            </w:r>
            <w:r>
              <w:rPr>
                <w:sz w:val="24"/>
                <w:lang w:val="de-DE"/>
              </w:rPr>
              <w:t>n</w:t>
            </w:r>
            <w:proofErr w:type="spellStart"/>
            <w:r>
              <w:rPr>
                <w:sz w:val="24"/>
                <w:lang w:val="en-GB"/>
              </w:rPr>
              <w:t>Gy</w:t>
            </w:r>
            <w:proofErr w:type="spellEnd"/>
            <w:r>
              <w:rPr>
                <w:sz w:val="24"/>
                <w:lang w:val="en-GB"/>
              </w:rPr>
              <w:t>/h</w:t>
            </w:r>
            <w:r>
              <w:rPr>
                <w:sz w:val="24"/>
                <w:lang w:val="en-GB"/>
              </w:rPr>
              <w:t>；</w:t>
            </w:r>
          </w:p>
          <w:p w14:paraId="40DB858B" w14:textId="77777777" w:rsidR="00BA77AE" w:rsidRDefault="00D87305">
            <w:pPr>
              <w:spacing w:line="520" w:lineRule="exact"/>
              <w:rPr>
                <w:sz w:val="24"/>
                <w:lang w:val="en-GB"/>
              </w:rPr>
            </w:pPr>
            <w:r>
              <w:rPr>
                <w:sz w:val="24"/>
                <w:lang w:val="en-GB"/>
              </w:rPr>
              <w:lastRenderedPageBreak/>
              <w:t xml:space="preserve">          T—</w:t>
            </w:r>
            <w:r>
              <w:rPr>
                <w:sz w:val="24"/>
                <w:lang w:val="en-GB"/>
              </w:rPr>
              <w:t>年工作时间，</w:t>
            </w:r>
            <w:r>
              <w:rPr>
                <w:sz w:val="24"/>
                <w:lang w:val="en-GB"/>
              </w:rPr>
              <w:t>h</w:t>
            </w:r>
            <w:r>
              <w:rPr>
                <w:sz w:val="24"/>
                <w:lang w:val="en-GB"/>
              </w:rPr>
              <w:t>；</w:t>
            </w:r>
          </w:p>
          <w:p w14:paraId="409EECAE" w14:textId="77777777" w:rsidR="00BA77AE" w:rsidRDefault="00D87305">
            <w:pPr>
              <w:spacing w:line="520" w:lineRule="exact"/>
              <w:rPr>
                <w:sz w:val="24"/>
                <w:lang w:val="en-GB"/>
              </w:rPr>
            </w:pPr>
            <w:r>
              <w:rPr>
                <w:sz w:val="24"/>
                <w:lang w:val="en-GB"/>
              </w:rPr>
              <w:t xml:space="preserve">          </w:t>
            </w:r>
            <w:r>
              <w:rPr>
                <w:rFonts w:hint="eastAsia"/>
                <w:sz w:val="24"/>
                <w:lang w:val="en-GB"/>
              </w:rPr>
              <w:t>1.0</w:t>
            </w:r>
            <w:r>
              <w:rPr>
                <w:sz w:val="24"/>
                <w:lang w:val="en-GB"/>
              </w:rPr>
              <w:t>—</w:t>
            </w:r>
            <w:r>
              <w:rPr>
                <w:sz w:val="24"/>
                <w:lang w:val="en-GB"/>
              </w:rPr>
              <w:t>剂量转换因子，</w:t>
            </w:r>
            <w:proofErr w:type="spellStart"/>
            <w:r>
              <w:rPr>
                <w:sz w:val="24"/>
                <w:lang w:val="en-GB"/>
              </w:rPr>
              <w:t>Sv</w:t>
            </w:r>
            <w:proofErr w:type="spellEnd"/>
            <w:r>
              <w:rPr>
                <w:sz w:val="24"/>
                <w:lang w:val="en-GB"/>
              </w:rPr>
              <w:t>/</w:t>
            </w:r>
            <w:proofErr w:type="spellStart"/>
            <w:r>
              <w:rPr>
                <w:sz w:val="24"/>
                <w:lang w:val="en-GB"/>
              </w:rPr>
              <w:t>Gy</w:t>
            </w:r>
            <w:proofErr w:type="spellEnd"/>
            <w:r>
              <w:rPr>
                <w:sz w:val="24"/>
                <w:lang w:val="en-GB"/>
              </w:rPr>
              <w:t>。</w:t>
            </w:r>
          </w:p>
          <w:p w14:paraId="2BEA981E" w14:textId="4420DE2D" w:rsidR="00BA77AE" w:rsidRPr="006D2D27" w:rsidRDefault="00D87305" w:rsidP="00D87305">
            <w:pPr>
              <w:spacing w:line="360" w:lineRule="auto"/>
              <w:ind w:firstLineChars="200" w:firstLine="422"/>
              <w:rPr>
                <w:b/>
                <w:color w:val="FF0000"/>
                <w:szCs w:val="21"/>
                <w:u w:val="single"/>
                <w:lang w:val="en-GB"/>
              </w:rPr>
            </w:pPr>
            <w:r>
              <w:rPr>
                <w:rFonts w:hint="eastAsia"/>
                <w:b/>
                <w:szCs w:val="21"/>
                <w:lang w:val="en-GB"/>
              </w:rPr>
              <w:t>表</w:t>
            </w:r>
            <w:r>
              <w:rPr>
                <w:rFonts w:hint="eastAsia"/>
                <w:b/>
                <w:szCs w:val="21"/>
                <w:lang w:val="en-GB"/>
              </w:rPr>
              <w:t>11-1</w:t>
            </w:r>
            <w:r w:rsidR="0038147F">
              <w:rPr>
                <w:b/>
                <w:szCs w:val="21"/>
                <w:lang w:val="en-GB"/>
              </w:rPr>
              <w:t xml:space="preserve">4    </w:t>
            </w:r>
            <w:r>
              <w:rPr>
                <w:rFonts w:hint="eastAsia"/>
                <w:b/>
                <w:szCs w:val="21"/>
                <w:lang w:val="en-GB"/>
              </w:rPr>
              <w:t xml:space="preserve">           </w:t>
            </w:r>
            <w:r w:rsidRPr="006D2D27">
              <w:rPr>
                <w:rFonts w:hint="eastAsia"/>
                <w:b/>
                <w:color w:val="FF0000"/>
                <w:szCs w:val="21"/>
                <w:u w:val="single"/>
                <w:lang w:val="en-GB"/>
              </w:rPr>
              <w:t xml:space="preserve"> </w:t>
            </w:r>
            <w:r w:rsidRPr="006D2D27">
              <w:rPr>
                <w:rFonts w:hint="eastAsia"/>
                <w:b/>
                <w:color w:val="FF0000"/>
                <w:szCs w:val="21"/>
                <w:u w:val="single"/>
                <w:lang w:val="en-GB"/>
              </w:rPr>
              <w:t>直线加速器机房</w:t>
            </w:r>
            <w:proofErr w:type="gramStart"/>
            <w:r w:rsidRPr="006D2D27">
              <w:rPr>
                <w:rFonts w:hint="eastAsia"/>
                <w:b/>
                <w:color w:val="FF0000"/>
                <w:szCs w:val="21"/>
                <w:u w:val="single"/>
                <w:lang w:val="en-GB"/>
              </w:rPr>
              <w:t>外关注</w:t>
            </w:r>
            <w:proofErr w:type="gramEnd"/>
            <w:r w:rsidRPr="006D2D27">
              <w:rPr>
                <w:rFonts w:hint="eastAsia"/>
                <w:b/>
                <w:color w:val="FF0000"/>
                <w:szCs w:val="21"/>
                <w:u w:val="single"/>
                <w:lang w:val="en-GB"/>
              </w:rPr>
              <w:t>点剂量当量</w:t>
            </w:r>
          </w:p>
          <w:tbl>
            <w:tblPr>
              <w:tblW w:w="906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131"/>
              <w:gridCol w:w="709"/>
              <w:gridCol w:w="1985"/>
              <w:gridCol w:w="1559"/>
              <w:gridCol w:w="1276"/>
              <w:gridCol w:w="1134"/>
              <w:gridCol w:w="1275"/>
            </w:tblGrid>
            <w:tr w:rsidR="00350B96" w14:paraId="61C42F4A" w14:textId="77777777" w:rsidTr="007224CE">
              <w:trPr>
                <w:trHeight w:val="680"/>
              </w:trPr>
              <w:tc>
                <w:tcPr>
                  <w:tcW w:w="1131" w:type="dxa"/>
                  <w:vAlign w:val="center"/>
                </w:tcPr>
                <w:p w14:paraId="61DA869F" w14:textId="77777777" w:rsidR="00350B96" w:rsidRDefault="00350B96">
                  <w:pPr>
                    <w:jc w:val="center"/>
                    <w:rPr>
                      <w:szCs w:val="21"/>
                      <w:lang w:val="en-GB"/>
                    </w:rPr>
                  </w:pPr>
                  <w:r>
                    <w:rPr>
                      <w:rFonts w:hint="eastAsia"/>
                      <w:szCs w:val="21"/>
                      <w:lang w:val="en-GB"/>
                    </w:rPr>
                    <w:t>关注人群</w:t>
                  </w:r>
                </w:p>
              </w:tc>
              <w:tc>
                <w:tcPr>
                  <w:tcW w:w="709" w:type="dxa"/>
                  <w:vAlign w:val="center"/>
                </w:tcPr>
                <w:p w14:paraId="176B65CB" w14:textId="77777777" w:rsidR="00350B96" w:rsidRDefault="00350B96">
                  <w:pPr>
                    <w:jc w:val="center"/>
                    <w:rPr>
                      <w:szCs w:val="21"/>
                      <w:lang w:val="en-GB"/>
                    </w:rPr>
                  </w:pPr>
                  <w:r>
                    <w:rPr>
                      <w:rFonts w:hint="eastAsia"/>
                      <w:szCs w:val="21"/>
                      <w:lang w:val="en-GB"/>
                    </w:rPr>
                    <w:t>点位</w:t>
                  </w:r>
                </w:p>
              </w:tc>
              <w:tc>
                <w:tcPr>
                  <w:tcW w:w="1985" w:type="dxa"/>
                  <w:vAlign w:val="center"/>
                </w:tcPr>
                <w:p w14:paraId="0E2CE308" w14:textId="77777777" w:rsidR="00350B96" w:rsidRDefault="00350B96">
                  <w:pPr>
                    <w:jc w:val="center"/>
                    <w:rPr>
                      <w:szCs w:val="21"/>
                      <w:lang w:val="en-GB"/>
                    </w:rPr>
                  </w:pPr>
                  <w:r>
                    <w:rPr>
                      <w:rFonts w:hint="eastAsia"/>
                      <w:szCs w:val="21"/>
                      <w:lang w:val="en-GB"/>
                    </w:rPr>
                    <w:t>关注点描述</w:t>
                  </w:r>
                </w:p>
              </w:tc>
              <w:tc>
                <w:tcPr>
                  <w:tcW w:w="1559" w:type="dxa"/>
                  <w:vAlign w:val="center"/>
                </w:tcPr>
                <w:p w14:paraId="6B0E6BEA" w14:textId="77777777" w:rsidR="00350B96" w:rsidRDefault="00350B96">
                  <w:pPr>
                    <w:jc w:val="center"/>
                    <w:rPr>
                      <w:szCs w:val="21"/>
                      <w:lang w:val="en-GB"/>
                    </w:rPr>
                  </w:pPr>
                  <w:r>
                    <w:rPr>
                      <w:rFonts w:hint="eastAsia"/>
                      <w:szCs w:val="21"/>
                    </w:rPr>
                    <w:t>预测关注点剂量率（μ</w:t>
                  </w:r>
                  <w:proofErr w:type="spellStart"/>
                  <w:r>
                    <w:rPr>
                      <w:rFonts w:hint="eastAsia"/>
                      <w:szCs w:val="21"/>
                    </w:rPr>
                    <w:t>Sv</w:t>
                  </w:r>
                  <w:proofErr w:type="spellEnd"/>
                  <w:r>
                    <w:rPr>
                      <w:rFonts w:hint="eastAsia"/>
                      <w:szCs w:val="21"/>
                    </w:rPr>
                    <w:t>/h</w:t>
                  </w:r>
                  <w:r>
                    <w:rPr>
                      <w:rFonts w:hint="eastAsia"/>
                      <w:szCs w:val="21"/>
                    </w:rPr>
                    <w:t>）</w:t>
                  </w:r>
                </w:p>
              </w:tc>
              <w:tc>
                <w:tcPr>
                  <w:tcW w:w="1276" w:type="dxa"/>
                  <w:vAlign w:val="center"/>
                </w:tcPr>
                <w:p w14:paraId="234EF130" w14:textId="77777777" w:rsidR="00350B96" w:rsidRDefault="00350B96">
                  <w:pPr>
                    <w:jc w:val="center"/>
                    <w:rPr>
                      <w:szCs w:val="21"/>
                      <w:lang w:val="en-GB"/>
                    </w:rPr>
                  </w:pPr>
                  <w:r>
                    <w:rPr>
                      <w:rFonts w:hint="eastAsia"/>
                      <w:szCs w:val="21"/>
                    </w:rPr>
                    <w:t>年工作时间（</w:t>
                  </w:r>
                  <w:r>
                    <w:rPr>
                      <w:rFonts w:hint="eastAsia"/>
                      <w:szCs w:val="21"/>
                    </w:rPr>
                    <w:t>h</w:t>
                  </w:r>
                  <w:r>
                    <w:rPr>
                      <w:rFonts w:hint="eastAsia"/>
                      <w:szCs w:val="21"/>
                    </w:rPr>
                    <w:t>）</w:t>
                  </w:r>
                </w:p>
              </w:tc>
              <w:tc>
                <w:tcPr>
                  <w:tcW w:w="1134" w:type="dxa"/>
                  <w:vAlign w:val="center"/>
                </w:tcPr>
                <w:p w14:paraId="2687779C" w14:textId="77777777" w:rsidR="00350B96" w:rsidRDefault="00350B96">
                  <w:pPr>
                    <w:jc w:val="center"/>
                    <w:rPr>
                      <w:szCs w:val="21"/>
                      <w:lang w:val="en-GB"/>
                    </w:rPr>
                  </w:pPr>
                  <w:r>
                    <w:rPr>
                      <w:rFonts w:hint="eastAsia"/>
                      <w:szCs w:val="21"/>
                      <w:lang w:val="en-GB"/>
                    </w:rPr>
                    <w:t>居留因子</w:t>
                  </w:r>
                </w:p>
              </w:tc>
              <w:tc>
                <w:tcPr>
                  <w:tcW w:w="1275" w:type="dxa"/>
                  <w:vAlign w:val="center"/>
                </w:tcPr>
                <w:p w14:paraId="360465DA" w14:textId="77777777" w:rsidR="00350B96" w:rsidRDefault="00350B96">
                  <w:pPr>
                    <w:jc w:val="center"/>
                    <w:rPr>
                      <w:szCs w:val="21"/>
                      <w:lang w:val="en-GB"/>
                    </w:rPr>
                  </w:pPr>
                  <w:r>
                    <w:rPr>
                      <w:rFonts w:hint="eastAsia"/>
                      <w:szCs w:val="21"/>
                      <w:lang w:val="en-GB"/>
                    </w:rPr>
                    <w:t>年剂量（</w:t>
                  </w:r>
                  <w:r>
                    <w:rPr>
                      <w:rFonts w:hint="eastAsia"/>
                      <w:szCs w:val="21"/>
                      <w:lang w:val="en-GB"/>
                    </w:rPr>
                    <w:t>mSv/a</w:t>
                  </w:r>
                  <w:r>
                    <w:rPr>
                      <w:rFonts w:hint="eastAsia"/>
                      <w:szCs w:val="21"/>
                      <w:lang w:val="en-GB"/>
                    </w:rPr>
                    <w:t>）</w:t>
                  </w:r>
                </w:p>
              </w:tc>
            </w:tr>
            <w:tr w:rsidR="00350B96" w14:paraId="47808E48" w14:textId="77777777" w:rsidTr="007224CE">
              <w:trPr>
                <w:trHeight w:val="397"/>
              </w:trPr>
              <w:tc>
                <w:tcPr>
                  <w:tcW w:w="1131" w:type="dxa"/>
                  <w:vAlign w:val="center"/>
                </w:tcPr>
                <w:p w14:paraId="3E571495" w14:textId="77777777" w:rsidR="00350B96" w:rsidRDefault="00350B96">
                  <w:pPr>
                    <w:jc w:val="center"/>
                    <w:rPr>
                      <w:szCs w:val="21"/>
                      <w:lang w:val="en-GB"/>
                    </w:rPr>
                  </w:pPr>
                  <w:r>
                    <w:rPr>
                      <w:rFonts w:hint="eastAsia"/>
                      <w:szCs w:val="21"/>
                      <w:lang w:val="en-GB"/>
                    </w:rPr>
                    <w:t>职业人员</w:t>
                  </w:r>
                </w:p>
              </w:tc>
              <w:tc>
                <w:tcPr>
                  <w:tcW w:w="709" w:type="dxa"/>
                  <w:vAlign w:val="center"/>
                </w:tcPr>
                <w:p w14:paraId="2DBD64C8" w14:textId="0EF5C03E" w:rsidR="00350B96" w:rsidRPr="003160D7" w:rsidRDefault="00350B96">
                  <w:pPr>
                    <w:jc w:val="center"/>
                    <w:rPr>
                      <w:szCs w:val="21"/>
                      <w:vertAlign w:val="subscript"/>
                      <w:lang w:val="en-GB"/>
                    </w:rPr>
                  </w:pPr>
                  <w:r>
                    <w:rPr>
                      <w:szCs w:val="21"/>
                    </w:rPr>
                    <w:t>F</w:t>
                  </w:r>
                </w:p>
              </w:tc>
              <w:tc>
                <w:tcPr>
                  <w:tcW w:w="1985" w:type="dxa"/>
                  <w:vAlign w:val="center"/>
                </w:tcPr>
                <w:p w14:paraId="55D01F87" w14:textId="77777777" w:rsidR="00350B96" w:rsidRDefault="00350B96">
                  <w:pPr>
                    <w:jc w:val="center"/>
                    <w:rPr>
                      <w:szCs w:val="21"/>
                      <w:lang w:val="en-GB"/>
                    </w:rPr>
                  </w:pPr>
                  <w:r>
                    <w:rPr>
                      <w:rFonts w:hint="eastAsia"/>
                      <w:szCs w:val="21"/>
                    </w:rPr>
                    <w:t>控制室</w:t>
                  </w:r>
                </w:p>
              </w:tc>
              <w:tc>
                <w:tcPr>
                  <w:tcW w:w="1559" w:type="dxa"/>
                  <w:vAlign w:val="center"/>
                </w:tcPr>
                <w:p w14:paraId="2C5653D6" w14:textId="2FEE057F" w:rsidR="00350B96" w:rsidRDefault="00DE7635">
                  <w:pPr>
                    <w:jc w:val="center"/>
                    <w:rPr>
                      <w:szCs w:val="21"/>
                      <w:lang w:val="en-GB"/>
                    </w:rPr>
                  </w:pPr>
                  <w:r>
                    <w:rPr>
                      <w:szCs w:val="21"/>
                    </w:rPr>
                    <w:t>3.2</w:t>
                  </w:r>
                  <w:r w:rsidR="00350B96">
                    <w:rPr>
                      <w:rFonts w:hint="eastAsia"/>
                      <w:szCs w:val="21"/>
                    </w:rPr>
                    <w:t>×</w:t>
                  </w:r>
                  <w:r w:rsidR="00350B96">
                    <w:rPr>
                      <w:rFonts w:hint="eastAsia"/>
                      <w:szCs w:val="21"/>
                    </w:rPr>
                    <w:t>10</w:t>
                  </w:r>
                  <w:r w:rsidR="00350B96">
                    <w:rPr>
                      <w:rFonts w:hint="eastAsia"/>
                      <w:szCs w:val="21"/>
                      <w:vertAlign w:val="superscript"/>
                    </w:rPr>
                    <w:t>-</w:t>
                  </w:r>
                  <w:r>
                    <w:rPr>
                      <w:szCs w:val="21"/>
                      <w:vertAlign w:val="superscript"/>
                    </w:rPr>
                    <w:t>7</w:t>
                  </w:r>
                </w:p>
              </w:tc>
              <w:tc>
                <w:tcPr>
                  <w:tcW w:w="1276" w:type="dxa"/>
                  <w:vAlign w:val="center"/>
                </w:tcPr>
                <w:p w14:paraId="06DB11C3" w14:textId="77777777" w:rsidR="00350B96" w:rsidRDefault="00350B96">
                  <w:pPr>
                    <w:jc w:val="center"/>
                    <w:rPr>
                      <w:szCs w:val="21"/>
                      <w:lang w:val="en-GB"/>
                    </w:rPr>
                  </w:pPr>
                  <w:r>
                    <w:rPr>
                      <w:szCs w:val="21"/>
                      <w:lang w:val="en-GB"/>
                    </w:rPr>
                    <w:t>750</w:t>
                  </w:r>
                </w:p>
              </w:tc>
              <w:tc>
                <w:tcPr>
                  <w:tcW w:w="1134" w:type="dxa"/>
                  <w:vAlign w:val="center"/>
                </w:tcPr>
                <w:p w14:paraId="1D45113A" w14:textId="77777777" w:rsidR="00350B96" w:rsidRDefault="00350B96">
                  <w:pPr>
                    <w:jc w:val="center"/>
                    <w:rPr>
                      <w:szCs w:val="21"/>
                      <w:lang w:val="en-GB"/>
                    </w:rPr>
                  </w:pPr>
                  <w:r>
                    <w:rPr>
                      <w:szCs w:val="21"/>
                      <w:lang w:val="en-GB"/>
                    </w:rPr>
                    <w:t>1</w:t>
                  </w:r>
                </w:p>
              </w:tc>
              <w:tc>
                <w:tcPr>
                  <w:tcW w:w="1275" w:type="dxa"/>
                  <w:vAlign w:val="center"/>
                </w:tcPr>
                <w:p w14:paraId="7DB29810" w14:textId="4AD6D213" w:rsidR="00350B96" w:rsidRDefault="0034023F">
                  <w:pPr>
                    <w:jc w:val="center"/>
                    <w:rPr>
                      <w:szCs w:val="21"/>
                      <w:lang w:val="en-GB"/>
                    </w:rPr>
                  </w:pPr>
                  <w:r>
                    <w:rPr>
                      <w:szCs w:val="21"/>
                    </w:rPr>
                    <w:t>2.4</w:t>
                  </w:r>
                  <w:r w:rsidR="00350B96">
                    <w:rPr>
                      <w:rFonts w:hint="eastAsia"/>
                      <w:szCs w:val="21"/>
                    </w:rPr>
                    <w:t>×</w:t>
                  </w:r>
                  <w:r w:rsidR="00350B96">
                    <w:rPr>
                      <w:rFonts w:hint="eastAsia"/>
                      <w:szCs w:val="21"/>
                    </w:rPr>
                    <w:t>10</w:t>
                  </w:r>
                  <w:r w:rsidR="00350B96">
                    <w:rPr>
                      <w:rFonts w:hint="eastAsia"/>
                      <w:szCs w:val="21"/>
                      <w:vertAlign w:val="superscript"/>
                    </w:rPr>
                    <w:t>-</w:t>
                  </w:r>
                  <w:r>
                    <w:rPr>
                      <w:szCs w:val="21"/>
                      <w:vertAlign w:val="superscript"/>
                    </w:rPr>
                    <w:t>7</w:t>
                  </w:r>
                </w:p>
              </w:tc>
            </w:tr>
            <w:tr w:rsidR="007224CE" w14:paraId="08AE5B79" w14:textId="77777777" w:rsidTr="007224CE">
              <w:trPr>
                <w:trHeight w:val="454"/>
              </w:trPr>
              <w:tc>
                <w:tcPr>
                  <w:tcW w:w="1131" w:type="dxa"/>
                  <w:vMerge w:val="restart"/>
                  <w:vAlign w:val="center"/>
                </w:tcPr>
                <w:p w14:paraId="29DF2C5C" w14:textId="77777777" w:rsidR="007224CE" w:rsidRDefault="007224CE">
                  <w:pPr>
                    <w:jc w:val="center"/>
                    <w:rPr>
                      <w:szCs w:val="21"/>
                      <w:lang w:val="en-GB"/>
                    </w:rPr>
                  </w:pPr>
                  <w:r>
                    <w:rPr>
                      <w:rFonts w:hint="eastAsia"/>
                      <w:szCs w:val="21"/>
                      <w:lang w:val="en-GB"/>
                    </w:rPr>
                    <w:t>公众</w:t>
                  </w:r>
                </w:p>
              </w:tc>
              <w:tc>
                <w:tcPr>
                  <w:tcW w:w="709" w:type="dxa"/>
                  <w:vAlign w:val="center"/>
                </w:tcPr>
                <w:p w14:paraId="71B594D8" w14:textId="5353A5F3" w:rsidR="007224CE" w:rsidRPr="003160D7" w:rsidRDefault="007224CE">
                  <w:pPr>
                    <w:jc w:val="center"/>
                    <w:rPr>
                      <w:szCs w:val="21"/>
                      <w:vertAlign w:val="subscript"/>
                      <w:lang w:val="en-GB"/>
                    </w:rPr>
                  </w:pPr>
                  <w:r>
                    <w:rPr>
                      <w:szCs w:val="21"/>
                      <w:lang w:val="en-GB"/>
                    </w:rPr>
                    <w:t>A</w:t>
                  </w:r>
                </w:p>
              </w:tc>
              <w:tc>
                <w:tcPr>
                  <w:tcW w:w="1985" w:type="dxa"/>
                  <w:vAlign w:val="center"/>
                </w:tcPr>
                <w:p w14:paraId="5E1C10FD" w14:textId="17DEFCD5" w:rsidR="007224CE" w:rsidRDefault="007224CE">
                  <w:pPr>
                    <w:jc w:val="center"/>
                    <w:rPr>
                      <w:szCs w:val="21"/>
                      <w:lang w:val="en-GB"/>
                    </w:rPr>
                  </w:pPr>
                  <w:r>
                    <w:rPr>
                      <w:rFonts w:hint="eastAsia"/>
                      <w:szCs w:val="21"/>
                    </w:rPr>
                    <w:t>机房北侧院内道路</w:t>
                  </w:r>
                </w:p>
              </w:tc>
              <w:tc>
                <w:tcPr>
                  <w:tcW w:w="1559" w:type="dxa"/>
                  <w:vAlign w:val="center"/>
                </w:tcPr>
                <w:p w14:paraId="75C490C0" w14:textId="4BAA1C37" w:rsidR="007224CE" w:rsidRDefault="007224CE">
                  <w:pPr>
                    <w:jc w:val="center"/>
                    <w:rPr>
                      <w:szCs w:val="21"/>
                      <w:lang w:val="en-GB"/>
                    </w:rPr>
                  </w:pPr>
                  <w:r>
                    <w:rPr>
                      <w:szCs w:val="21"/>
                      <w:lang w:val="en-GB"/>
                    </w:rPr>
                    <w:t>0.</w:t>
                  </w:r>
                  <w:r w:rsidR="00DE7635">
                    <w:rPr>
                      <w:szCs w:val="21"/>
                      <w:lang w:val="en-GB"/>
                    </w:rPr>
                    <w:t>026</w:t>
                  </w:r>
                </w:p>
              </w:tc>
              <w:tc>
                <w:tcPr>
                  <w:tcW w:w="1276" w:type="dxa"/>
                  <w:vAlign w:val="center"/>
                </w:tcPr>
                <w:p w14:paraId="10F20399" w14:textId="77777777" w:rsidR="007224CE" w:rsidRDefault="007224CE">
                  <w:pPr>
                    <w:jc w:val="center"/>
                    <w:rPr>
                      <w:szCs w:val="21"/>
                      <w:lang w:val="en-GB"/>
                    </w:rPr>
                  </w:pPr>
                  <w:r>
                    <w:rPr>
                      <w:szCs w:val="21"/>
                      <w:lang w:val="en-GB"/>
                    </w:rPr>
                    <w:t>7</w:t>
                  </w:r>
                  <w:r>
                    <w:rPr>
                      <w:rFonts w:hint="eastAsia"/>
                      <w:szCs w:val="21"/>
                      <w:lang w:val="en-GB"/>
                    </w:rPr>
                    <w:t>50</w:t>
                  </w:r>
                </w:p>
              </w:tc>
              <w:tc>
                <w:tcPr>
                  <w:tcW w:w="1134" w:type="dxa"/>
                  <w:vAlign w:val="center"/>
                </w:tcPr>
                <w:p w14:paraId="2F80C326" w14:textId="520BC48F" w:rsidR="007224CE" w:rsidRDefault="007224CE">
                  <w:pPr>
                    <w:jc w:val="center"/>
                    <w:rPr>
                      <w:szCs w:val="21"/>
                      <w:lang w:val="en-GB"/>
                    </w:rPr>
                  </w:pPr>
                  <w:r>
                    <w:rPr>
                      <w:rFonts w:hint="eastAsia"/>
                      <w:szCs w:val="21"/>
                    </w:rPr>
                    <w:t>1/</w:t>
                  </w:r>
                  <w:r w:rsidR="00370FD6">
                    <w:rPr>
                      <w:szCs w:val="21"/>
                    </w:rPr>
                    <w:t>8</w:t>
                  </w:r>
                </w:p>
              </w:tc>
              <w:tc>
                <w:tcPr>
                  <w:tcW w:w="1275" w:type="dxa"/>
                  <w:vAlign w:val="center"/>
                </w:tcPr>
                <w:p w14:paraId="79CB55FA" w14:textId="1CE36CB2" w:rsidR="007224CE" w:rsidRDefault="00370FD6">
                  <w:pPr>
                    <w:jc w:val="center"/>
                    <w:rPr>
                      <w:szCs w:val="21"/>
                      <w:lang w:val="en-GB"/>
                    </w:rPr>
                  </w:pPr>
                  <w:r>
                    <w:rPr>
                      <w:szCs w:val="21"/>
                    </w:rPr>
                    <w:t>2.45</w:t>
                  </w:r>
                  <w:r w:rsidR="007224CE">
                    <w:rPr>
                      <w:rFonts w:hint="eastAsia"/>
                      <w:szCs w:val="21"/>
                    </w:rPr>
                    <w:t>×</w:t>
                  </w:r>
                  <w:r w:rsidR="007224CE">
                    <w:rPr>
                      <w:rFonts w:hint="eastAsia"/>
                      <w:szCs w:val="21"/>
                    </w:rPr>
                    <w:t>10</w:t>
                  </w:r>
                  <w:r w:rsidR="007224CE">
                    <w:rPr>
                      <w:rFonts w:hint="eastAsia"/>
                      <w:szCs w:val="21"/>
                      <w:vertAlign w:val="superscript"/>
                    </w:rPr>
                    <w:t>-</w:t>
                  </w:r>
                  <w:r>
                    <w:rPr>
                      <w:szCs w:val="21"/>
                      <w:vertAlign w:val="superscript"/>
                    </w:rPr>
                    <w:t>3</w:t>
                  </w:r>
                </w:p>
              </w:tc>
            </w:tr>
            <w:tr w:rsidR="00DE7635" w14:paraId="0AE19145" w14:textId="77777777" w:rsidTr="007224CE">
              <w:trPr>
                <w:trHeight w:val="454"/>
              </w:trPr>
              <w:tc>
                <w:tcPr>
                  <w:tcW w:w="1131" w:type="dxa"/>
                  <w:vMerge/>
                  <w:vAlign w:val="center"/>
                </w:tcPr>
                <w:p w14:paraId="5B0B978F" w14:textId="77777777" w:rsidR="00DE7635" w:rsidRDefault="00DE7635" w:rsidP="00DE7635">
                  <w:pPr>
                    <w:jc w:val="center"/>
                    <w:rPr>
                      <w:szCs w:val="21"/>
                      <w:lang w:val="en-GB"/>
                    </w:rPr>
                  </w:pPr>
                </w:p>
              </w:tc>
              <w:tc>
                <w:tcPr>
                  <w:tcW w:w="709" w:type="dxa"/>
                  <w:vAlign w:val="center"/>
                </w:tcPr>
                <w:p w14:paraId="66C22482" w14:textId="16473DA8" w:rsidR="00DE7635" w:rsidRDefault="00DE7635" w:rsidP="00DE7635">
                  <w:pPr>
                    <w:jc w:val="center"/>
                    <w:rPr>
                      <w:szCs w:val="21"/>
                      <w:lang w:val="en-GB"/>
                    </w:rPr>
                  </w:pPr>
                  <w:r>
                    <w:rPr>
                      <w:szCs w:val="21"/>
                      <w:lang w:val="en-GB"/>
                    </w:rPr>
                    <w:t>B</w:t>
                  </w:r>
                </w:p>
              </w:tc>
              <w:tc>
                <w:tcPr>
                  <w:tcW w:w="1985" w:type="dxa"/>
                  <w:vAlign w:val="center"/>
                </w:tcPr>
                <w:p w14:paraId="40FF8E15" w14:textId="7B13CF72" w:rsidR="00DE7635" w:rsidRDefault="00DE7635" w:rsidP="00DE7635">
                  <w:pPr>
                    <w:jc w:val="center"/>
                    <w:rPr>
                      <w:szCs w:val="21"/>
                    </w:rPr>
                  </w:pPr>
                  <w:r>
                    <w:rPr>
                      <w:rFonts w:hint="eastAsia"/>
                      <w:szCs w:val="21"/>
                    </w:rPr>
                    <w:t>机房北侧院内道路</w:t>
                  </w:r>
                </w:p>
              </w:tc>
              <w:tc>
                <w:tcPr>
                  <w:tcW w:w="1559" w:type="dxa"/>
                  <w:vAlign w:val="center"/>
                </w:tcPr>
                <w:p w14:paraId="26FA82F6" w14:textId="2ECDA590" w:rsidR="00DE7635" w:rsidRDefault="00DE7635" w:rsidP="00DE7635">
                  <w:pPr>
                    <w:jc w:val="center"/>
                    <w:rPr>
                      <w:szCs w:val="21"/>
                      <w:lang w:val="en-GB"/>
                    </w:rPr>
                  </w:pPr>
                  <w:r>
                    <w:rPr>
                      <w:rFonts w:hint="eastAsia"/>
                      <w:szCs w:val="21"/>
                      <w:lang w:val="en-GB"/>
                    </w:rPr>
                    <w:t>0</w:t>
                  </w:r>
                  <w:r>
                    <w:rPr>
                      <w:szCs w:val="21"/>
                      <w:lang w:val="en-GB"/>
                    </w:rPr>
                    <w:t>.008</w:t>
                  </w:r>
                </w:p>
              </w:tc>
              <w:tc>
                <w:tcPr>
                  <w:tcW w:w="1276" w:type="dxa"/>
                  <w:vAlign w:val="center"/>
                </w:tcPr>
                <w:p w14:paraId="737EEE35" w14:textId="35CEDD6C" w:rsidR="00DE7635" w:rsidRDefault="00DE7635" w:rsidP="00DE7635">
                  <w:pPr>
                    <w:jc w:val="center"/>
                    <w:rPr>
                      <w:szCs w:val="21"/>
                      <w:lang w:val="en-GB"/>
                    </w:rPr>
                  </w:pPr>
                  <w:r>
                    <w:rPr>
                      <w:szCs w:val="21"/>
                      <w:lang w:val="en-GB"/>
                    </w:rPr>
                    <w:t>750</w:t>
                  </w:r>
                </w:p>
              </w:tc>
              <w:tc>
                <w:tcPr>
                  <w:tcW w:w="1134" w:type="dxa"/>
                  <w:vAlign w:val="center"/>
                </w:tcPr>
                <w:p w14:paraId="67855519" w14:textId="0150366E" w:rsidR="00DE7635" w:rsidRDefault="00DE7635" w:rsidP="00DE7635">
                  <w:pPr>
                    <w:jc w:val="center"/>
                    <w:rPr>
                      <w:szCs w:val="21"/>
                    </w:rPr>
                  </w:pPr>
                  <w:r>
                    <w:rPr>
                      <w:rFonts w:hint="eastAsia"/>
                      <w:szCs w:val="21"/>
                    </w:rPr>
                    <w:t>1/</w:t>
                  </w:r>
                  <w:r w:rsidR="00370FD6">
                    <w:rPr>
                      <w:szCs w:val="21"/>
                    </w:rPr>
                    <w:t>8</w:t>
                  </w:r>
                </w:p>
              </w:tc>
              <w:tc>
                <w:tcPr>
                  <w:tcW w:w="1275" w:type="dxa"/>
                  <w:vAlign w:val="center"/>
                </w:tcPr>
                <w:p w14:paraId="011E8504" w14:textId="79EEC29E" w:rsidR="00DE7635" w:rsidRDefault="00370FD6" w:rsidP="00DE7635">
                  <w:pPr>
                    <w:jc w:val="center"/>
                    <w:rPr>
                      <w:szCs w:val="21"/>
                    </w:rPr>
                  </w:pPr>
                  <w:r>
                    <w:rPr>
                      <w:szCs w:val="21"/>
                    </w:rPr>
                    <w:t>7</w:t>
                  </w:r>
                  <w:r w:rsidR="0034023F">
                    <w:rPr>
                      <w:szCs w:val="21"/>
                    </w:rPr>
                    <w:t>.5</w:t>
                  </w:r>
                  <w:r w:rsidR="0034023F">
                    <w:rPr>
                      <w:rFonts w:hint="eastAsia"/>
                      <w:szCs w:val="21"/>
                    </w:rPr>
                    <w:t>×</w:t>
                  </w:r>
                  <w:r w:rsidR="0034023F">
                    <w:rPr>
                      <w:rFonts w:hint="eastAsia"/>
                      <w:szCs w:val="21"/>
                    </w:rPr>
                    <w:t>10</w:t>
                  </w:r>
                  <w:r w:rsidR="0034023F">
                    <w:rPr>
                      <w:rFonts w:hint="eastAsia"/>
                      <w:szCs w:val="21"/>
                      <w:vertAlign w:val="superscript"/>
                    </w:rPr>
                    <w:t>-</w:t>
                  </w:r>
                  <w:r w:rsidR="0034023F">
                    <w:rPr>
                      <w:szCs w:val="21"/>
                      <w:vertAlign w:val="superscript"/>
                    </w:rPr>
                    <w:t>4</w:t>
                  </w:r>
                </w:p>
              </w:tc>
            </w:tr>
            <w:tr w:rsidR="00DE7635" w14:paraId="046CFF32" w14:textId="77777777" w:rsidTr="007224CE">
              <w:trPr>
                <w:trHeight w:val="454"/>
              </w:trPr>
              <w:tc>
                <w:tcPr>
                  <w:tcW w:w="1131" w:type="dxa"/>
                  <w:vMerge/>
                  <w:vAlign w:val="center"/>
                </w:tcPr>
                <w:p w14:paraId="23F7E9FB" w14:textId="77777777" w:rsidR="00DE7635" w:rsidRDefault="00DE7635" w:rsidP="00DE7635">
                  <w:pPr>
                    <w:jc w:val="center"/>
                    <w:rPr>
                      <w:szCs w:val="21"/>
                      <w:lang w:val="en-GB"/>
                    </w:rPr>
                  </w:pPr>
                </w:p>
              </w:tc>
              <w:tc>
                <w:tcPr>
                  <w:tcW w:w="709" w:type="dxa"/>
                  <w:vAlign w:val="center"/>
                </w:tcPr>
                <w:p w14:paraId="78D7FE6C" w14:textId="32A9F46A" w:rsidR="00DE7635" w:rsidRPr="003160D7" w:rsidRDefault="00DE7635" w:rsidP="00DE7635">
                  <w:pPr>
                    <w:jc w:val="center"/>
                    <w:rPr>
                      <w:szCs w:val="21"/>
                      <w:vertAlign w:val="subscript"/>
                      <w:lang w:val="en-GB"/>
                    </w:rPr>
                  </w:pPr>
                  <w:r>
                    <w:rPr>
                      <w:szCs w:val="21"/>
                      <w:lang w:val="en-GB"/>
                    </w:rPr>
                    <w:t>C</w:t>
                  </w:r>
                </w:p>
              </w:tc>
              <w:tc>
                <w:tcPr>
                  <w:tcW w:w="1985" w:type="dxa"/>
                  <w:vAlign w:val="center"/>
                </w:tcPr>
                <w:p w14:paraId="114876F0" w14:textId="5FE323E5" w:rsidR="00DE7635" w:rsidRDefault="00DE7635" w:rsidP="00DE7635">
                  <w:pPr>
                    <w:jc w:val="center"/>
                    <w:rPr>
                      <w:szCs w:val="21"/>
                      <w:lang w:val="en-GB"/>
                    </w:rPr>
                  </w:pPr>
                  <w:r>
                    <w:rPr>
                      <w:rFonts w:hint="eastAsia"/>
                      <w:szCs w:val="21"/>
                    </w:rPr>
                    <w:t>机房南侧楼内过道</w:t>
                  </w:r>
                </w:p>
              </w:tc>
              <w:tc>
                <w:tcPr>
                  <w:tcW w:w="1559" w:type="dxa"/>
                  <w:vAlign w:val="center"/>
                </w:tcPr>
                <w:p w14:paraId="240798DA" w14:textId="372E76EA" w:rsidR="00DE7635" w:rsidRDefault="00DE7635" w:rsidP="00DE7635">
                  <w:pPr>
                    <w:jc w:val="center"/>
                    <w:rPr>
                      <w:szCs w:val="21"/>
                      <w:lang w:val="en-GB"/>
                    </w:rPr>
                  </w:pPr>
                  <w:r>
                    <w:rPr>
                      <w:szCs w:val="21"/>
                    </w:rPr>
                    <w:t>0.006</w:t>
                  </w:r>
                </w:p>
              </w:tc>
              <w:tc>
                <w:tcPr>
                  <w:tcW w:w="1276" w:type="dxa"/>
                  <w:vAlign w:val="center"/>
                </w:tcPr>
                <w:p w14:paraId="527F977F" w14:textId="1FF68F88" w:rsidR="00DE7635" w:rsidRDefault="00DE7635" w:rsidP="00DE7635">
                  <w:pPr>
                    <w:jc w:val="center"/>
                    <w:rPr>
                      <w:szCs w:val="21"/>
                      <w:lang w:val="en-GB"/>
                    </w:rPr>
                  </w:pPr>
                  <w:r>
                    <w:rPr>
                      <w:szCs w:val="21"/>
                      <w:lang w:val="en-GB"/>
                    </w:rPr>
                    <w:t>7</w:t>
                  </w:r>
                  <w:r>
                    <w:rPr>
                      <w:rFonts w:hint="eastAsia"/>
                      <w:szCs w:val="21"/>
                      <w:lang w:val="en-GB"/>
                    </w:rPr>
                    <w:t>50</w:t>
                  </w:r>
                </w:p>
              </w:tc>
              <w:tc>
                <w:tcPr>
                  <w:tcW w:w="1134" w:type="dxa"/>
                  <w:vAlign w:val="center"/>
                </w:tcPr>
                <w:p w14:paraId="03E3B4BD" w14:textId="6E2FB1E5" w:rsidR="00DE7635" w:rsidRDefault="00DE7635" w:rsidP="00DE7635">
                  <w:pPr>
                    <w:jc w:val="center"/>
                    <w:rPr>
                      <w:szCs w:val="21"/>
                      <w:lang w:val="en-GB"/>
                    </w:rPr>
                  </w:pPr>
                  <w:r>
                    <w:rPr>
                      <w:rFonts w:hint="eastAsia"/>
                      <w:szCs w:val="21"/>
                    </w:rPr>
                    <w:t>1/</w:t>
                  </w:r>
                  <w:r>
                    <w:rPr>
                      <w:szCs w:val="21"/>
                    </w:rPr>
                    <w:t>5</w:t>
                  </w:r>
                </w:p>
              </w:tc>
              <w:tc>
                <w:tcPr>
                  <w:tcW w:w="1275" w:type="dxa"/>
                  <w:vAlign w:val="center"/>
                </w:tcPr>
                <w:p w14:paraId="519962B8" w14:textId="6BC2BACA" w:rsidR="00DE7635" w:rsidRDefault="0034023F" w:rsidP="00DE7635">
                  <w:pPr>
                    <w:jc w:val="center"/>
                    <w:rPr>
                      <w:szCs w:val="21"/>
                      <w:lang w:val="en-GB"/>
                    </w:rPr>
                  </w:pPr>
                  <w:r>
                    <w:rPr>
                      <w:szCs w:val="21"/>
                    </w:rPr>
                    <w:t>9</w:t>
                  </w:r>
                  <w:r>
                    <w:rPr>
                      <w:rFonts w:hint="eastAsia"/>
                      <w:szCs w:val="21"/>
                    </w:rPr>
                    <w:t>×</w:t>
                  </w:r>
                  <w:r>
                    <w:rPr>
                      <w:rFonts w:hint="eastAsia"/>
                      <w:szCs w:val="21"/>
                    </w:rPr>
                    <w:t>10</w:t>
                  </w:r>
                  <w:r>
                    <w:rPr>
                      <w:rFonts w:hint="eastAsia"/>
                      <w:szCs w:val="21"/>
                      <w:vertAlign w:val="superscript"/>
                    </w:rPr>
                    <w:t>-</w:t>
                  </w:r>
                  <w:r>
                    <w:rPr>
                      <w:szCs w:val="21"/>
                      <w:vertAlign w:val="superscript"/>
                    </w:rPr>
                    <w:t>4</w:t>
                  </w:r>
                </w:p>
              </w:tc>
            </w:tr>
            <w:tr w:rsidR="00DE7635" w14:paraId="002086BE" w14:textId="77777777" w:rsidTr="007224CE">
              <w:trPr>
                <w:trHeight w:val="454"/>
              </w:trPr>
              <w:tc>
                <w:tcPr>
                  <w:tcW w:w="1131" w:type="dxa"/>
                  <w:vMerge/>
                  <w:vAlign w:val="center"/>
                </w:tcPr>
                <w:p w14:paraId="46E740CB" w14:textId="77777777" w:rsidR="00DE7635" w:rsidRDefault="00DE7635" w:rsidP="00DE7635">
                  <w:pPr>
                    <w:jc w:val="center"/>
                    <w:rPr>
                      <w:szCs w:val="21"/>
                      <w:lang w:val="en-GB"/>
                    </w:rPr>
                  </w:pPr>
                </w:p>
              </w:tc>
              <w:tc>
                <w:tcPr>
                  <w:tcW w:w="709" w:type="dxa"/>
                  <w:vAlign w:val="center"/>
                </w:tcPr>
                <w:p w14:paraId="30AD8EBA" w14:textId="02216960" w:rsidR="00DE7635" w:rsidRDefault="00DE7635" w:rsidP="00DE7635">
                  <w:pPr>
                    <w:jc w:val="center"/>
                    <w:rPr>
                      <w:szCs w:val="21"/>
                      <w:lang w:val="en-GB"/>
                    </w:rPr>
                  </w:pPr>
                  <w:r>
                    <w:rPr>
                      <w:szCs w:val="21"/>
                      <w:lang w:val="en-GB"/>
                    </w:rPr>
                    <w:t>D</w:t>
                  </w:r>
                </w:p>
              </w:tc>
              <w:tc>
                <w:tcPr>
                  <w:tcW w:w="1985" w:type="dxa"/>
                  <w:vAlign w:val="center"/>
                </w:tcPr>
                <w:p w14:paraId="0D494D64" w14:textId="43A81801" w:rsidR="00DE7635" w:rsidRDefault="00DE7635" w:rsidP="00DE7635">
                  <w:pPr>
                    <w:jc w:val="center"/>
                    <w:rPr>
                      <w:szCs w:val="21"/>
                    </w:rPr>
                  </w:pPr>
                  <w:r>
                    <w:rPr>
                      <w:rFonts w:hint="eastAsia"/>
                      <w:szCs w:val="21"/>
                    </w:rPr>
                    <w:t>机房南侧楼内过道</w:t>
                  </w:r>
                </w:p>
              </w:tc>
              <w:tc>
                <w:tcPr>
                  <w:tcW w:w="1559" w:type="dxa"/>
                  <w:vAlign w:val="center"/>
                </w:tcPr>
                <w:p w14:paraId="502AA44F" w14:textId="71C5AF49" w:rsidR="00DE7635" w:rsidRDefault="00DE7635" w:rsidP="00DE7635">
                  <w:pPr>
                    <w:jc w:val="center"/>
                    <w:rPr>
                      <w:szCs w:val="21"/>
                    </w:rPr>
                  </w:pPr>
                  <w:r>
                    <w:rPr>
                      <w:rFonts w:hint="eastAsia"/>
                      <w:szCs w:val="21"/>
                    </w:rPr>
                    <w:t>0</w:t>
                  </w:r>
                  <w:r>
                    <w:rPr>
                      <w:szCs w:val="21"/>
                    </w:rPr>
                    <w:t>.001</w:t>
                  </w:r>
                </w:p>
              </w:tc>
              <w:tc>
                <w:tcPr>
                  <w:tcW w:w="1276" w:type="dxa"/>
                  <w:vAlign w:val="center"/>
                </w:tcPr>
                <w:p w14:paraId="0EEE4045" w14:textId="443BC220" w:rsidR="00DE7635" w:rsidRDefault="00DE7635" w:rsidP="00DE7635">
                  <w:pPr>
                    <w:jc w:val="center"/>
                    <w:rPr>
                      <w:szCs w:val="21"/>
                      <w:lang w:val="en-GB"/>
                    </w:rPr>
                  </w:pPr>
                  <w:r>
                    <w:rPr>
                      <w:szCs w:val="21"/>
                      <w:lang w:val="en-GB"/>
                    </w:rPr>
                    <w:t>750</w:t>
                  </w:r>
                </w:p>
              </w:tc>
              <w:tc>
                <w:tcPr>
                  <w:tcW w:w="1134" w:type="dxa"/>
                  <w:vAlign w:val="center"/>
                </w:tcPr>
                <w:p w14:paraId="65245B2D" w14:textId="387EF702" w:rsidR="00DE7635" w:rsidRDefault="00DE7635" w:rsidP="00DE7635">
                  <w:pPr>
                    <w:jc w:val="center"/>
                    <w:rPr>
                      <w:szCs w:val="21"/>
                    </w:rPr>
                  </w:pPr>
                  <w:r>
                    <w:rPr>
                      <w:rFonts w:hint="eastAsia"/>
                      <w:szCs w:val="21"/>
                    </w:rPr>
                    <w:t>1/</w:t>
                  </w:r>
                  <w:r>
                    <w:rPr>
                      <w:szCs w:val="21"/>
                    </w:rPr>
                    <w:t>5</w:t>
                  </w:r>
                </w:p>
              </w:tc>
              <w:tc>
                <w:tcPr>
                  <w:tcW w:w="1275" w:type="dxa"/>
                  <w:vAlign w:val="center"/>
                </w:tcPr>
                <w:p w14:paraId="3ECAAB75" w14:textId="44C78BA0" w:rsidR="00DE7635" w:rsidRDefault="0034023F" w:rsidP="00DE7635">
                  <w:pPr>
                    <w:jc w:val="center"/>
                    <w:rPr>
                      <w:szCs w:val="21"/>
                      <w:lang w:val="en-GB"/>
                    </w:rPr>
                  </w:pPr>
                  <w:r>
                    <w:rPr>
                      <w:szCs w:val="21"/>
                    </w:rPr>
                    <w:t>1.5</w:t>
                  </w:r>
                  <w:r>
                    <w:rPr>
                      <w:rFonts w:hint="eastAsia"/>
                      <w:szCs w:val="21"/>
                    </w:rPr>
                    <w:t>×</w:t>
                  </w:r>
                  <w:r>
                    <w:rPr>
                      <w:rFonts w:hint="eastAsia"/>
                      <w:szCs w:val="21"/>
                    </w:rPr>
                    <w:t>10</w:t>
                  </w:r>
                  <w:r>
                    <w:rPr>
                      <w:rFonts w:hint="eastAsia"/>
                      <w:szCs w:val="21"/>
                      <w:vertAlign w:val="superscript"/>
                    </w:rPr>
                    <w:t>-</w:t>
                  </w:r>
                  <w:r>
                    <w:rPr>
                      <w:szCs w:val="21"/>
                      <w:vertAlign w:val="superscript"/>
                    </w:rPr>
                    <w:t>4</w:t>
                  </w:r>
                </w:p>
              </w:tc>
            </w:tr>
            <w:tr w:rsidR="00DE7635" w14:paraId="7F4542AD" w14:textId="77777777" w:rsidTr="007224CE">
              <w:trPr>
                <w:trHeight w:val="454"/>
              </w:trPr>
              <w:tc>
                <w:tcPr>
                  <w:tcW w:w="1131" w:type="dxa"/>
                  <w:vMerge/>
                  <w:vAlign w:val="center"/>
                </w:tcPr>
                <w:p w14:paraId="613E8AC3" w14:textId="77777777" w:rsidR="00DE7635" w:rsidRDefault="00DE7635" w:rsidP="00DE7635">
                  <w:pPr>
                    <w:jc w:val="center"/>
                    <w:rPr>
                      <w:szCs w:val="21"/>
                      <w:lang w:val="en-GB"/>
                    </w:rPr>
                  </w:pPr>
                </w:p>
              </w:tc>
              <w:tc>
                <w:tcPr>
                  <w:tcW w:w="709" w:type="dxa"/>
                  <w:vAlign w:val="center"/>
                </w:tcPr>
                <w:p w14:paraId="375E4E9B" w14:textId="66D2B907" w:rsidR="00DE7635" w:rsidRDefault="00DE7635" w:rsidP="00DE7635">
                  <w:pPr>
                    <w:jc w:val="center"/>
                    <w:rPr>
                      <w:szCs w:val="21"/>
                      <w:lang w:val="en-GB"/>
                    </w:rPr>
                  </w:pPr>
                  <w:r>
                    <w:rPr>
                      <w:rFonts w:hint="eastAsia"/>
                      <w:szCs w:val="21"/>
                      <w:lang w:val="en-GB"/>
                    </w:rPr>
                    <w:t>M</w:t>
                  </w:r>
                </w:p>
              </w:tc>
              <w:tc>
                <w:tcPr>
                  <w:tcW w:w="1985" w:type="dxa"/>
                  <w:vAlign w:val="center"/>
                </w:tcPr>
                <w:p w14:paraId="37FA5C23" w14:textId="1C4728EE" w:rsidR="00DE7635" w:rsidRDefault="00DE7635" w:rsidP="00DE7635">
                  <w:pPr>
                    <w:jc w:val="center"/>
                    <w:rPr>
                      <w:szCs w:val="21"/>
                    </w:rPr>
                  </w:pPr>
                  <w:r>
                    <w:rPr>
                      <w:rFonts w:hint="eastAsia"/>
                      <w:szCs w:val="21"/>
                    </w:rPr>
                    <w:t>机房顶部观察室</w:t>
                  </w:r>
                </w:p>
              </w:tc>
              <w:tc>
                <w:tcPr>
                  <w:tcW w:w="1559" w:type="dxa"/>
                  <w:vAlign w:val="center"/>
                </w:tcPr>
                <w:p w14:paraId="1AAD7DAA" w14:textId="73FE74D1" w:rsidR="00DE7635" w:rsidRDefault="00DE7635" w:rsidP="00DE7635">
                  <w:pPr>
                    <w:jc w:val="center"/>
                    <w:rPr>
                      <w:szCs w:val="21"/>
                    </w:rPr>
                  </w:pPr>
                  <w:r>
                    <w:rPr>
                      <w:rFonts w:hint="eastAsia"/>
                      <w:szCs w:val="21"/>
                    </w:rPr>
                    <w:t>0</w:t>
                  </w:r>
                  <w:r>
                    <w:rPr>
                      <w:szCs w:val="21"/>
                    </w:rPr>
                    <w:t>.007</w:t>
                  </w:r>
                </w:p>
              </w:tc>
              <w:tc>
                <w:tcPr>
                  <w:tcW w:w="1276" w:type="dxa"/>
                  <w:vAlign w:val="center"/>
                </w:tcPr>
                <w:p w14:paraId="0CBA9929" w14:textId="614217FB" w:rsidR="00DE7635" w:rsidRDefault="00DE7635" w:rsidP="00DE7635">
                  <w:pPr>
                    <w:jc w:val="center"/>
                    <w:rPr>
                      <w:szCs w:val="21"/>
                      <w:lang w:val="en-GB"/>
                    </w:rPr>
                  </w:pPr>
                  <w:r>
                    <w:rPr>
                      <w:szCs w:val="21"/>
                      <w:lang w:val="en-GB"/>
                    </w:rPr>
                    <w:t>750</w:t>
                  </w:r>
                </w:p>
              </w:tc>
              <w:tc>
                <w:tcPr>
                  <w:tcW w:w="1134" w:type="dxa"/>
                  <w:vAlign w:val="center"/>
                </w:tcPr>
                <w:p w14:paraId="6D92686C" w14:textId="632BFC34" w:rsidR="00DE7635" w:rsidRDefault="00DE7635" w:rsidP="00DE7635">
                  <w:pPr>
                    <w:jc w:val="center"/>
                    <w:rPr>
                      <w:szCs w:val="21"/>
                    </w:rPr>
                  </w:pPr>
                  <w:r>
                    <w:rPr>
                      <w:rFonts w:hint="eastAsia"/>
                      <w:szCs w:val="21"/>
                    </w:rPr>
                    <w:t>1/</w:t>
                  </w:r>
                  <w:r>
                    <w:rPr>
                      <w:szCs w:val="21"/>
                    </w:rPr>
                    <w:t>2</w:t>
                  </w:r>
                </w:p>
              </w:tc>
              <w:tc>
                <w:tcPr>
                  <w:tcW w:w="1275" w:type="dxa"/>
                  <w:vAlign w:val="center"/>
                </w:tcPr>
                <w:p w14:paraId="24BCEFB9" w14:textId="185EC578" w:rsidR="00DE7635" w:rsidRDefault="0034023F" w:rsidP="00DE7635">
                  <w:pPr>
                    <w:jc w:val="center"/>
                    <w:rPr>
                      <w:szCs w:val="21"/>
                      <w:lang w:val="en-GB"/>
                    </w:rPr>
                  </w:pPr>
                  <w:r>
                    <w:rPr>
                      <w:szCs w:val="21"/>
                    </w:rPr>
                    <w:t>2.6</w:t>
                  </w:r>
                  <w:r>
                    <w:rPr>
                      <w:rFonts w:hint="eastAsia"/>
                      <w:szCs w:val="21"/>
                    </w:rPr>
                    <w:t>×</w:t>
                  </w:r>
                  <w:r>
                    <w:rPr>
                      <w:rFonts w:hint="eastAsia"/>
                      <w:szCs w:val="21"/>
                    </w:rPr>
                    <w:t>10</w:t>
                  </w:r>
                  <w:r>
                    <w:rPr>
                      <w:rFonts w:hint="eastAsia"/>
                      <w:szCs w:val="21"/>
                      <w:vertAlign w:val="superscript"/>
                    </w:rPr>
                    <w:t>-</w:t>
                  </w:r>
                  <w:r>
                    <w:rPr>
                      <w:szCs w:val="21"/>
                      <w:vertAlign w:val="superscript"/>
                    </w:rPr>
                    <w:t>3</w:t>
                  </w:r>
                </w:p>
              </w:tc>
            </w:tr>
            <w:tr w:rsidR="00DE7635" w14:paraId="7F7FD9C8" w14:textId="77777777" w:rsidTr="007224CE">
              <w:trPr>
                <w:trHeight w:val="454"/>
              </w:trPr>
              <w:tc>
                <w:tcPr>
                  <w:tcW w:w="1131" w:type="dxa"/>
                  <w:vMerge/>
                  <w:vAlign w:val="center"/>
                </w:tcPr>
                <w:p w14:paraId="7FD7E1B4" w14:textId="77777777" w:rsidR="00DE7635" w:rsidRDefault="00DE7635" w:rsidP="00DE7635">
                  <w:pPr>
                    <w:jc w:val="center"/>
                    <w:rPr>
                      <w:szCs w:val="21"/>
                      <w:lang w:val="en-GB"/>
                    </w:rPr>
                  </w:pPr>
                </w:p>
              </w:tc>
              <w:tc>
                <w:tcPr>
                  <w:tcW w:w="709" w:type="dxa"/>
                  <w:vAlign w:val="center"/>
                </w:tcPr>
                <w:p w14:paraId="17FAA1FE" w14:textId="3D11269F" w:rsidR="00DE7635" w:rsidRDefault="00DE7635" w:rsidP="00DE7635">
                  <w:pPr>
                    <w:jc w:val="center"/>
                    <w:rPr>
                      <w:szCs w:val="21"/>
                      <w:lang w:val="en-GB"/>
                    </w:rPr>
                  </w:pPr>
                  <w:r>
                    <w:rPr>
                      <w:rFonts w:hint="eastAsia"/>
                      <w:szCs w:val="21"/>
                      <w:lang w:val="en-GB"/>
                    </w:rPr>
                    <w:t>N</w:t>
                  </w:r>
                </w:p>
              </w:tc>
              <w:tc>
                <w:tcPr>
                  <w:tcW w:w="1985" w:type="dxa"/>
                  <w:vAlign w:val="center"/>
                </w:tcPr>
                <w:p w14:paraId="05253A76" w14:textId="1CF9BF69" w:rsidR="00DE7635" w:rsidRDefault="00DE7635" w:rsidP="00DE7635">
                  <w:pPr>
                    <w:jc w:val="center"/>
                    <w:rPr>
                      <w:szCs w:val="21"/>
                    </w:rPr>
                  </w:pPr>
                  <w:r>
                    <w:rPr>
                      <w:rFonts w:hint="eastAsia"/>
                      <w:szCs w:val="21"/>
                    </w:rPr>
                    <w:t>机房顶部观察室</w:t>
                  </w:r>
                </w:p>
              </w:tc>
              <w:tc>
                <w:tcPr>
                  <w:tcW w:w="1559" w:type="dxa"/>
                  <w:vAlign w:val="center"/>
                </w:tcPr>
                <w:p w14:paraId="0040624A" w14:textId="1415D3D1" w:rsidR="00DE7635" w:rsidRDefault="00DE7635" w:rsidP="00DE7635">
                  <w:pPr>
                    <w:jc w:val="center"/>
                    <w:rPr>
                      <w:szCs w:val="21"/>
                    </w:rPr>
                  </w:pPr>
                  <w:r>
                    <w:rPr>
                      <w:rFonts w:hint="eastAsia"/>
                      <w:szCs w:val="21"/>
                    </w:rPr>
                    <w:t>0</w:t>
                  </w:r>
                  <w:r>
                    <w:rPr>
                      <w:szCs w:val="21"/>
                    </w:rPr>
                    <w:t>.001</w:t>
                  </w:r>
                </w:p>
              </w:tc>
              <w:tc>
                <w:tcPr>
                  <w:tcW w:w="1276" w:type="dxa"/>
                  <w:vAlign w:val="center"/>
                </w:tcPr>
                <w:p w14:paraId="410764CF" w14:textId="3F9ED013" w:rsidR="00DE7635" w:rsidRDefault="00DE7635" w:rsidP="00DE7635">
                  <w:pPr>
                    <w:jc w:val="center"/>
                    <w:rPr>
                      <w:szCs w:val="21"/>
                      <w:lang w:val="en-GB"/>
                    </w:rPr>
                  </w:pPr>
                  <w:r>
                    <w:rPr>
                      <w:szCs w:val="21"/>
                      <w:lang w:val="en-GB"/>
                    </w:rPr>
                    <w:t>7</w:t>
                  </w:r>
                  <w:r>
                    <w:rPr>
                      <w:rFonts w:hint="eastAsia"/>
                      <w:szCs w:val="21"/>
                      <w:lang w:val="en-GB"/>
                    </w:rPr>
                    <w:t>50</w:t>
                  </w:r>
                </w:p>
              </w:tc>
              <w:tc>
                <w:tcPr>
                  <w:tcW w:w="1134" w:type="dxa"/>
                  <w:vAlign w:val="center"/>
                </w:tcPr>
                <w:p w14:paraId="53B32E51" w14:textId="60AB9887" w:rsidR="00DE7635" w:rsidRDefault="00DE7635" w:rsidP="00DE7635">
                  <w:pPr>
                    <w:jc w:val="center"/>
                    <w:rPr>
                      <w:szCs w:val="21"/>
                    </w:rPr>
                  </w:pPr>
                  <w:r>
                    <w:rPr>
                      <w:rFonts w:hint="eastAsia"/>
                      <w:szCs w:val="21"/>
                    </w:rPr>
                    <w:t>1/</w:t>
                  </w:r>
                  <w:r>
                    <w:rPr>
                      <w:szCs w:val="21"/>
                    </w:rPr>
                    <w:t>2</w:t>
                  </w:r>
                </w:p>
              </w:tc>
              <w:tc>
                <w:tcPr>
                  <w:tcW w:w="1275" w:type="dxa"/>
                  <w:vAlign w:val="center"/>
                </w:tcPr>
                <w:p w14:paraId="1C04CED7" w14:textId="3DC90009" w:rsidR="00DE7635" w:rsidRDefault="0034023F" w:rsidP="00DE7635">
                  <w:pPr>
                    <w:jc w:val="center"/>
                    <w:rPr>
                      <w:szCs w:val="21"/>
                      <w:lang w:val="en-GB"/>
                    </w:rPr>
                  </w:pPr>
                  <w:r>
                    <w:rPr>
                      <w:szCs w:val="21"/>
                    </w:rPr>
                    <w:t>3.8</w:t>
                  </w:r>
                  <w:r>
                    <w:rPr>
                      <w:rFonts w:hint="eastAsia"/>
                      <w:szCs w:val="21"/>
                    </w:rPr>
                    <w:t>×</w:t>
                  </w:r>
                  <w:r>
                    <w:rPr>
                      <w:rFonts w:hint="eastAsia"/>
                      <w:szCs w:val="21"/>
                    </w:rPr>
                    <w:t>10</w:t>
                  </w:r>
                  <w:r>
                    <w:rPr>
                      <w:rFonts w:hint="eastAsia"/>
                      <w:szCs w:val="21"/>
                      <w:vertAlign w:val="superscript"/>
                    </w:rPr>
                    <w:t>-</w:t>
                  </w:r>
                  <w:r>
                    <w:rPr>
                      <w:szCs w:val="21"/>
                      <w:vertAlign w:val="superscript"/>
                    </w:rPr>
                    <w:t>4</w:t>
                  </w:r>
                </w:p>
              </w:tc>
            </w:tr>
          </w:tbl>
          <w:p w14:paraId="6486C62D" w14:textId="3CAD522A" w:rsidR="00BA77AE" w:rsidRDefault="00D87305">
            <w:pPr>
              <w:spacing w:line="360" w:lineRule="auto"/>
              <w:ind w:firstLineChars="200" w:firstLine="480"/>
              <w:rPr>
                <w:sz w:val="24"/>
                <w:lang w:val="en-GB"/>
              </w:rPr>
            </w:pPr>
            <w:r>
              <w:rPr>
                <w:rFonts w:hint="eastAsia"/>
                <w:sz w:val="24"/>
                <w:lang w:val="en-GB"/>
              </w:rPr>
              <w:t>分析表</w:t>
            </w:r>
            <w:r>
              <w:rPr>
                <w:rFonts w:hint="eastAsia"/>
                <w:sz w:val="24"/>
                <w:lang w:val="en-GB"/>
              </w:rPr>
              <w:t>11-1</w:t>
            </w:r>
            <w:r w:rsidR="0038147F">
              <w:rPr>
                <w:sz w:val="24"/>
                <w:lang w:val="en-GB"/>
              </w:rPr>
              <w:t>4</w:t>
            </w:r>
            <w:r>
              <w:rPr>
                <w:rFonts w:hint="eastAsia"/>
                <w:sz w:val="24"/>
                <w:lang w:val="en-GB"/>
              </w:rPr>
              <w:t>，项目运行后</w:t>
            </w:r>
            <w:proofErr w:type="gramStart"/>
            <w:r>
              <w:rPr>
                <w:rFonts w:hint="eastAsia"/>
                <w:sz w:val="24"/>
                <w:lang w:val="en-GB"/>
              </w:rPr>
              <w:t>各关注点致职业</w:t>
            </w:r>
            <w:proofErr w:type="gramEnd"/>
            <w:r>
              <w:rPr>
                <w:rFonts w:hint="eastAsia"/>
                <w:sz w:val="24"/>
                <w:lang w:val="en-GB"/>
              </w:rPr>
              <w:t>人员、公众年剂量</w:t>
            </w:r>
            <w:r>
              <w:rPr>
                <w:rFonts w:hint="eastAsia"/>
                <w:sz w:val="24"/>
              </w:rPr>
              <w:t>均低于</w:t>
            </w:r>
            <w:r>
              <w:rPr>
                <w:rFonts w:hint="eastAsia"/>
                <w:sz w:val="24"/>
              </w:rPr>
              <w:t>5mSv/a</w:t>
            </w:r>
            <w:r>
              <w:rPr>
                <w:rFonts w:hint="eastAsia"/>
                <w:sz w:val="24"/>
              </w:rPr>
              <w:t>和</w:t>
            </w:r>
            <w:r>
              <w:rPr>
                <w:rFonts w:hint="eastAsia"/>
                <w:sz w:val="24"/>
              </w:rPr>
              <w:t>0.25mSv/a</w:t>
            </w:r>
            <w:r>
              <w:rPr>
                <w:rFonts w:hint="eastAsia"/>
                <w:sz w:val="24"/>
              </w:rPr>
              <w:t>的剂量约束值</w:t>
            </w:r>
            <w:r>
              <w:rPr>
                <w:rFonts w:hint="eastAsia"/>
                <w:sz w:val="24"/>
                <w:lang w:val="en-GB"/>
              </w:rPr>
              <w:t>。因此，项目辐射防护能力满足要求，项目运行对周围环境及人员活动的辐射影响有限。</w:t>
            </w:r>
          </w:p>
          <w:p w14:paraId="1095FF44" w14:textId="77777777" w:rsidR="00BA77AE" w:rsidRDefault="00D87305">
            <w:pPr>
              <w:spacing w:line="520" w:lineRule="exact"/>
              <w:rPr>
                <w:b/>
                <w:kern w:val="0"/>
                <w:sz w:val="24"/>
              </w:rPr>
            </w:pPr>
            <w:r>
              <w:rPr>
                <w:rFonts w:hint="eastAsia"/>
                <w:b/>
                <w:kern w:val="0"/>
                <w:sz w:val="24"/>
              </w:rPr>
              <w:t xml:space="preserve">11.2.5 </w:t>
            </w:r>
            <w:r>
              <w:rPr>
                <w:rFonts w:hint="eastAsia"/>
                <w:b/>
                <w:kern w:val="0"/>
                <w:sz w:val="24"/>
              </w:rPr>
              <w:t>臭氧对环境的影响</w:t>
            </w:r>
          </w:p>
          <w:p w14:paraId="656E84A1" w14:textId="77777777" w:rsidR="00BA77AE" w:rsidRDefault="00D87305">
            <w:pPr>
              <w:spacing w:line="520" w:lineRule="exact"/>
              <w:ind w:firstLineChars="200" w:firstLine="480"/>
              <w:rPr>
                <w:kern w:val="0"/>
                <w:sz w:val="24"/>
              </w:rPr>
            </w:pPr>
            <w:r>
              <w:rPr>
                <w:rFonts w:hint="eastAsia"/>
                <w:bCs/>
                <w:kern w:val="0"/>
                <w:sz w:val="24"/>
              </w:rPr>
              <w:t>医用直线加速器在开机运行时，会产生少量的有害气体，主要是臭氧和氮氧化物。其中臭氧的毒性最大，产额最高，氮氧化物的产额约为臭氧的</w:t>
            </w:r>
            <w:r>
              <w:rPr>
                <w:rFonts w:hint="eastAsia"/>
                <w:bCs/>
                <w:kern w:val="0"/>
                <w:sz w:val="24"/>
              </w:rPr>
              <w:t>1/3</w:t>
            </w:r>
            <w:r>
              <w:rPr>
                <w:rFonts w:hint="eastAsia"/>
                <w:bCs/>
                <w:kern w:val="0"/>
                <w:sz w:val="24"/>
              </w:rPr>
              <w:t>，且危害较臭氧小，因此，本次</w:t>
            </w:r>
            <w:proofErr w:type="gramStart"/>
            <w:r>
              <w:rPr>
                <w:rFonts w:hint="eastAsia"/>
                <w:bCs/>
                <w:kern w:val="0"/>
                <w:sz w:val="24"/>
              </w:rPr>
              <w:t>评价仅</w:t>
            </w:r>
            <w:proofErr w:type="gramEnd"/>
            <w:r>
              <w:rPr>
                <w:rFonts w:hint="eastAsia"/>
                <w:bCs/>
                <w:kern w:val="0"/>
                <w:sz w:val="24"/>
              </w:rPr>
              <w:t>对臭氧进行预测评价。只要臭氧能够达到标准，氮氧化物（限值高）也能达标。</w:t>
            </w:r>
          </w:p>
          <w:p w14:paraId="5BE305C7" w14:textId="77777777" w:rsidR="00BA77AE" w:rsidRDefault="00D87305">
            <w:pPr>
              <w:spacing w:line="520" w:lineRule="exact"/>
              <w:ind w:firstLineChars="200" w:firstLine="480"/>
              <w:rPr>
                <w:bCs/>
                <w:kern w:val="0"/>
                <w:sz w:val="24"/>
              </w:rPr>
            </w:pPr>
            <w:r>
              <w:rPr>
                <w:rFonts w:hint="eastAsia"/>
                <w:bCs/>
                <w:kern w:val="0"/>
                <w:sz w:val="24"/>
              </w:rPr>
              <w:t>辐射所致有害气体以</w:t>
            </w:r>
            <w:r>
              <w:rPr>
                <w:bCs/>
                <w:kern w:val="0"/>
                <w:sz w:val="24"/>
              </w:rPr>
              <w:t>O</w:t>
            </w:r>
            <w:r>
              <w:rPr>
                <w:bCs/>
                <w:kern w:val="0"/>
                <w:sz w:val="24"/>
                <w:vertAlign w:val="subscript"/>
              </w:rPr>
              <w:t>3</w:t>
            </w:r>
            <w:r>
              <w:rPr>
                <w:rFonts w:hint="eastAsia"/>
                <w:bCs/>
                <w:kern w:val="0"/>
                <w:sz w:val="24"/>
              </w:rPr>
              <w:t>为主，在考虑通风情况下，空气中</w:t>
            </w:r>
            <w:r>
              <w:rPr>
                <w:bCs/>
                <w:kern w:val="0"/>
                <w:sz w:val="24"/>
              </w:rPr>
              <w:t>O</w:t>
            </w:r>
            <w:r>
              <w:rPr>
                <w:bCs/>
                <w:kern w:val="0"/>
                <w:sz w:val="24"/>
                <w:vertAlign w:val="subscript"/>
              </w:rPr>
              <w:t>3</w:t>
            </w:r>
            <w:r>
              <w:rPr>
                <w:rFonts w:hint="eastAsia"/>
                <w:bCs/>
                <w:kern w:val="0"/>
                <w:sz w:val="24"/>
              </w:rPr>
              <w:t>的平衡浓度由下式估算：</w:t>
            </w:r>
          </w:p>
          <w:p w14:paraId="2F6195B6" w14:textId="77777777" w:rsidR="00BA77AE" w:rsidRDefault="00D87305">
            <w:pPr>
              <w:ind w:firstLineChars="400" w:firstLine="960"/>
              <w:rPr>
                <w:sz w:val="24"/>
              </w:rPr>
            </w:pPr>
            <w:r>
              <w:rPr>
                <w:position w:val="-24"/>
                <w:sz w:val="24"/>
              </w:rPr>
              <w:object w:dxaOrig="1125" w:dyaOrig="615" w14:anchorId="3BB4A346">
                <v:shape id="_x0000_i1062" type="#_x0000_t75" style="width:57.95pt;height:29pt" o:ole="">
                  <v:imagedata r:id="rId67" o:title=""/>
                </v:shape>
                <o:OLEObject Type="Embed" ProgID="Equation.3" ShapeID="_x0000_i1062" DrawAspect="Content" ObjectID="_1637571501" r:id="rId68"/>
              </w:object>
            </w:r>
            <w:r>
              <w:rPr>
                <w:rFonts w:hint="eastAsia"/>
                <w:sz w:val="24"/>
              </w:rPr>
              <w:t>……</w:t>
            </w:r>
            <w:proofErr w:type="gramStart"/>
            <w:r>
              <w:rPr>
                <w:rFonts w:hint="eastAsia"/>
                <w:sz w:val="24"/>
              </w:rPr>
              <w:t>…………………………</w:t>
            </w:r>
            <w:proofErr w:type="gramEnd"/>
            <w:r>
              <w:rPr>
                <w:rFonts w:hint="eastAsia"/>
                <w:sz w:val="24"/>
              </w:rPr>
              <w:t>（</w:t>
            </w:r>
            <w:r>
              <w:rPr>
                <w:rFonts w:hint="eastAsia"/>
                <w:sz w:val="24"/>
              </w:rPr>
              <w:t>11-13</w:t>
            </w:r>
            <w:r>
              <w:rPr>
                <w:rFonts w:hint="eastAsia"/>
                <w:sz w:val="24"/>
              </w:rPr>
              <w:t>）</w:t>
            </w:r>
          </w:p>
          <w:p w14:paraId="4DB9289B" w14:textId="77777777" w:rsidR="00BA77AE" w:rsidRDefault="00D87305">
            <w:pPr>
              <w:spacing w:line="520" w:lineRule="exact"/>
              <w:ind w:firstLineChars="200" w:firstLine="480"/>
              <w:rPr>
                <w:bCs/>
                <w:sz w:val="24"/>
              </w:rPr>
            </w:pPr>
            <w:r>
              <w:rPr>
                <w:rFonts w:hint="eastAsia"/>
                <w:bCs/>
                <w:sz w:val="24"/>
              </w:rPr>
              <w:t>式中，</w:t>
            </w:r>
            <w:r>
              <w:rPr>
                <w:bCs/>
                <w:noProof/>
                <w:sz w:val="24"/>
              </w:rPr>
              <w:drawing>
                <wp:inline distT="0" distB="0" distL="0" distR="0" wp14:anchorId="1BE87B17" wp14:editId="61AE3AE7">
                  <wp:extent cx="142240" cy="203200"/>
                  <wp:effectExtent l="1905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noChangeArrowheads="1"/>
                          </pic:cNvPicPr>
                        </pic:nvPicPr>
                        <pic:blipFill>
                          <a:blip r:embed="rId69" cstate="print"/>
                          <a:srcRect/>
                          <a:stretch>
                            <a:fillRect/>
                          </a:stretch>
                        </pic:blipFill>
                        <pic:spPr>
                          <a:xfrm>
                            <a:off x="0" y="0"/>
                            <a:ext cx="142240" cy="203200"/>
                          </a:xfrm>
                          <a:prstGeom prst="rect">
                            <a:avLst/>
                          </a:prstGeom>
                          <a:noFill/>
                          <a:ln w="9525">
                            <a:noFill/>
                            <a:miter lim="800000"/>
                            <a:headEnd/>
                            <a:tailEnd/>
                          </a:ln>
                        </pic:spPr>
                      </pic:pic>
                    </a:graphicData>
                  </a:graphic>
                </wp:inline>
              </w:drawing>
            </w:r>
            <w:r>
              <w:rPr>
                <w:sz w:val="24"/>
              </w:rPr>
              <w:t>——</w:t>
            </w:r>
            <w:r>
              <w:rPr>
                <w:rFonts w:hint="eastAsia"/>
                <w:bCs/>
                <w:sz w:val="24"/>
              </w:rPr>
              <w:t>加速器治疗室内</w:t>
            </w:r>
            <w:r>
              <w:rPr>
                <w:bCs/>
                <w:sz w:val="24"/>
              </w:rPr>
              <w:t>O</w:t>
            </w:r>
            <w:r>
              <w:rPr>
                <w:bCs/>
                <w:sz w:val="24"/>
                <w:vertAlign w:val="subscript"/>
              </w:rPr>
              <w:t>3</w:t>
            </w:r>
            <w:r>
              <w:rPr>
                <w:rFonts w:hint="eastAsia"/>
                <w:bCs/>
                <w:sz w:val="24"/>
              </w:rPr>
              <w:t>平衡浓度，</w:t>
            </w:r>
            <w:r>
              <w:rPr>
                <w:bCs/>
                <w:sz w:val="24"/>
              </w:rPr>
              <w:t>mg/m</w:t>
            </w:r>
            <w:r>
              <w:rPr>
                <w:bCs/>
                <w:sz w:val="24"/>
                <w:vertAlign w:val="superscript"/>
              </w:rPr>
              <w:t>3</w:t>
            </w:r>
            <w:r>
              <w:rPr>
                <w:rFonts w:hint="eastAsia"/>
                <w:bCs/>
                <w:sz w:val="24"/>
              </w:rPr>
              <w:t>；</w:t>
            </w:r>
          </w:p>
          <w:p w14:paraId="535792B5" w14:textId="77777777" w:rsidR="00BA77AE" w:rsidRDefault="00D87305">
            <w:pPr>
              <w:spacing w:line="520" w:lineRule="exact"/>
              <w:ind w:firstLineChars="500" w:firstLine="1200"/>
              <w:rPr>
                <w:sz w:val="24"/>
              </w:rPr>
            </w:pPr>
            <w:r>
              <w:rPr>
                <w:bCs/>
                <w:noProof/>
                <w:sz w:val="24"/>
              </w:rPr>
              <w:drawing>
                <wp:inline distT="0" distB="0" distL="0" distR="0" wp14:anchorId="28864E0B" wp14:editId="74168DA7">
                  <wp:extent cx="203200" cy="203200"/>
                  <wp:effectExtent l="0" t="0" r="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noChangeArrowheads="1"/>
                          </pic:cNvPicPr>
                        </pic:nvPicPr>
                        <pic:blipFill>
                          <a:blip r:embed="rId70" cstate="print"/>
                          <a:srcRect/>
                          <a:stretch>
                            <a:fillRect/>
                          </a:stretch>
                        </pic:blipFill>
                        <pic:spPr>
                          <a:xfrm>
                            <a:off x="0" y="0"/>
                            <a:ext cx="203200" cy="203200"/>
                          </a:xfrm>
                          <a:prstGeom prst="rect">
                            <a:avLst/>
                          </a:prstGeom>
                          <a:noFill/>
                          <a:ln w="9525">
                            <a:noFill/>
                            <a:miter lim="800000"/>
                            <a:headEnd/>
                            <a:tailEnd/>
                          </a:ln>
                        </pic:spPr>
                      </pic:pic>
                    </a:graphicData>
                  </a:graphic>
                </wp:inline>
              </w:drawing>
            </w:r>
            <w:r>
              <w:rPr>
                <w:sz w:val="24"/>
              </w:rPr>
              <w:t>——O</w:t>
            </w:r>
            <w:r>
              <w:rPr>
                <w:sz w:val="24"/>
                <w:vertAlign w:val="subscript"/>
              </w:rPr>
              <w:t>3</w:t>
            </w:r>
            <w:r>
              <w:rPr>
                <w:rFonts w:hint="eastAsia"/>
                <w:bCs/>
                <w:sz w:val="24"/>
              </w:rPr>
              <w:t>的辐射化学产额</w:t>
            </w:r>
            <w:r>
              <w:rPr>
                <w:rFonts w:hint="eastAsia"/>
                <w:sz w:val="24"/>
              </w:rPr>
              <w:t>，</w:t>
            </w:r>
            <w:r>
              <w:rPr>
                <w:sz w:val="24"/>
              </w:rPr>
              <w:t>mg/h</w:t>
            </w:r>
            <w:r>
              <w:rPr>
                <w:rFonts w:hint="eastAsia"/>
                <w:sz w:val="24"/>
              </w:rPr>
              <w:t>；</w:t>
            </w:r>
          </w:p>
          <w:p w14:paraId="61A3FFC5" w14:textId="77777777" w:rsidR="00BA77AE" w:rsidRDefault="00D87305">
            <w:pPr>
              <w:spacing w:line="520" w:lineRule="exact"/>
              <w:ind w:firstLineChars="500" w:firstLine="1200"/>
              <w:rPr>
                <w:sz w:val="24"/>
              </w:rPr>
            </w:pPr>
            <w:r>
              <w:rPr>
                <w:bCs/>
                <w:i/>
                <w:sz w:val="24"/>
              </w:rPr>
              <w:t>T</w:t>
            </w:r>
            <w:r>
              <w:rPr>
                <w:sz w:val="24"/>
              </w:rPr>
              <w:t>——</w:t>
            </w:r>
            <w:r>
              <w:rPr>
                <w:rFonts w:hint="eastAsia"/>
                <w:sz w:val="24"/>
              </w:rPr>
              <w:t>有效清洗时间，</w:t>
            </w:r>
            <w:r>
              <w:rPr>
                <w:rFonts w:hint="eastAsia"/>
                <w:sz w:val="24"/>
              </w:rPr>
              <w:t>h</w:t>
            </w:r>
            <w:r>
              <w:rPr>
                <w:rFonts w:hint="eastAsia"/>
                <w:sz w:val="24"/>
              </w:rPr>
              <w:t>；</w:t>
            </w:r>
            <w:r>
              <w:rPr>
                <w:rFonts w:hint="eastAsia"/>
                <w:sz w:val="24"/>
              </w:rPr>
              <w:t xml:space="preserve"> </w:t>
            </w:r>
          </w:p>
          <w:p w14:paraId="6B98167C" w14:textId="77777777" w:rsidR="00BA77AE" w:rsidRDefault="00D87305">
            <w:pPr>
              <w:spacing w:line="520" w:lineRule="exact"/>
              <w:ind w:firstLineChars="500" w:firstLine="1200"/>
              <w:rPr>
                <w:bCs/>
                <w:sz w:val="24"/>
              </w:rPr>
            </w:pPr>
            <w:r>
              <w:rPr>
                <w:rFonts w:hint="eastAsia"/>
                <w:bCs/>
                <w:sz w:val="24"/>
              </w:rPr>
              <w:t>V</w:t>
            </w:r>
            <w:r>
              <w:rPr>
                <w:sz w:val="24"/>
              </w:rPr>
              <w:t>——</w:t>
            </w:r>
            <w:r>
              <w:rPr>
                <w:rFonts w:hint="eastAsia"/>
                <w:bCs/>
                <w:sz w:val="24"/>
              </w:rPr>
              <w:t>治疗室体积，</w:t>
            </w:r>
            <w:r>
              <w:rPr>
                <w:bCs/>
                <w:sz w:val="24"/>
              </w:rPr>
              <w:t xml:space="preserve"> m</w:t>
            </w:r>
            <w:r>
              <w:rPr>
                <w:bCs/>
                <w:sz w:val="24"/>
                <w:vertAlign w:val="superscript"/>
              </w:rPr>
              <w:t>3</w:t>
            </w:r>
            <w:r>
              <w:rPr>
                <w:bCs/>
                <w:sz w:val="24"/>
              </w:rPr>
              <w:t>。</w:t>
            </w:r>
          </w:p>
          <w:p w14:paraId="44A37ECB" w14:textId="77777777" w:rsidR="00BA77AE" w:rsidRDefault="00D87305">
            <w:pPr>
              <w:spacing w:line="520" w:lineRule="exact"/>
              <w:ind w:firstLineChars="200" w:firstLine="480"/>
              <w:rPr>
                <w:rFonts w:eastAsia="仿宋_GB2312"/>
                <w:bCs/>
                <w:sz w:val="24"/>
              </w:rPr>
            </w:pPr>
            <w:r>
              <w:rPr>
                <w:rFonts w:hint="eastAsia"/>
                <w:bCs/>
                <w:sz w:val="24"/>
              </w:rPr>
              <w:t>加速器治疗室内的</w:t>
            </w:r>
            <w:r>
              <w:rPr>
                <w:bCs/>
                <w:sz w:val="24"/>
              </w:rPr>
              <w:t>O</w:t>
            </w:r>
            <w:r>
              <w:rPr>
                <w:bCs/>
                <w:sz w:val="24"/>
                <w:vertAlign w:val="subscript"/>
              </w:rPr>
              <w:t>3</w:t>
            </w:r>
            <w:r>
              <w:rPr>
                <w:rFonts w:hint="eastAsia"/>
                <w:bCs/>
                <w:sz w:val="24"/>
              </w:rPr>
              <w:t>产额由下式估算：</w:t>
            </w:r>
          </w:p>
          <w:p w14:paraId="4F441361" w14:textId="77777777" w:rsidR="00BA77AE" w:rsidRDefault="00D87305" w:rsidP="00D87305">
            <w:pPr>
              <w:ind w:firstLineChars="400" w:firstLine="964"/>
              <w:rPr>
                <w:bCs/>
                <w:sz w:val="24"/>
              </w:rPr>
            </w:pPr>
            <w:r>
              <w:rPr>
                <w:b/>
                <w:noProof/>
                <w:sz w:val="24"/>
              </w:rPr>
              <w:lastRenderedPageBreak/>
              <w:drawing>
                <wp:inline distT="0" distB="0" distL="0" distR="0" wp14:anchorId="3CB6D991" wp14:editId="2045226D">
                  <wp:extent cx="1117600" cy="203200"/>
                  <wp:effectExtent l="0" t="0" r="635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noChangeArrowheads="1"/>
                          </pic:cNvPicPr>
                        </pic:nvPicPr>
                        <pic:blipFill>
                          <a:blip r:embed="rId71" cstate="print"/>
                          <a:srcRect/>
                          <a:stretch>
                            <a:fillRect/>
                          </a:stretch>
                        </pic:blipFill>
                        <pic:spPr>
                          <a:xfrm>
                            <a:off x="0" y="0"/>
                            <a:ext cx="1117600" cy="203200"/>
                          </a:xfrm>
                          <a:prstGeom prst="rect">
                            <a:avLst/>
                          </a:prstGeom>
                          <a:noFill/>
                          <a:ln w="9525">
                            <a:noFill/>
                            <a:miter lim="800000"/>
                            <a:headEnd/>
                            <a:tailEnd/>
                          </a:ln>
                        </pic:spPr>
                      </pic:pic>
                    </a:graphicData>
                  </a:graphic>
                </wp:inline>
              </w:drawing>
            </w:r>
            <w:r>
              <w:rPr>
                <w:rFonts w:hint="eastAsia"/>
                <w:sz w:val="24"/>
              </w:rPr>
              <w:t xml:space="preserve"> </w:t>
            </w:r>
            <w:r>
              <w:rPr>
                <w:rFonts w:hint="eastAsia"/>
                <w:sz w:val="24"/>
              </w:rPr>
              <w:t>……</w:t>
            </w:r>
            <w:proofErr w:type="gramStart"/>
            <w:r>
              <w:rPr>
                <w:rFonts w:hint="eastAsia"/>
                <w:sz w:val="24"/>
              </w:rPr>
              <w:t>……………………</w:t>
            </w:r>
            <w:proofErr w:type="gramEnd"/>
            <w:r>
              <w:rPr>
                <w:rFonts w:hint="eastAsia"/>
                <w:sz w:val="24"/>
              </w:rPr>
              <w:t>（</w:t>
            </w:r>
            <w:r>
              <w:rPr>
                <w:rFonts w:hint="eastAsia"/>
                <w:sz w:val="24"/>
              </w:rPr>
              <w:t>11-14</w:t>
            </w:r>
            <w:r>
              <w:rPr>
                <w:rFonts w:hint="eastAsia"/>
                <w:sz w:val="24"/>
              </w:rPr>
              <w:t>）</w:t>
            </w:r>
          </w:p>
          <w:p w14:paraId="01A83DB8" w14:textId="77777777" w:rsidR="00BA77AE" w:rsidRDefault="00D87305">
            <w:pPr>
              <w:spacing w:line="520" w:lineRule="exact"/>
              <w:ind w:firstLineChars="200" w:firstLine="480"/>
              <w:rPr>
                <w:bCs/>
                <w:sz w:val="24"/>
              </w:rPr>
            </w:pPr>
            <w:r>
              <w:rPr>
                <w:rFonts w:hint="eastAsia"/>
                <w:bCs/>
                <w:sz w:val="24"/>
              </w:rPr>
              <w:t>式中，</w:t>
            </w:r>
            <w:r>
              <w:rPr>
                <w:bCs/>
                <w:noProof/>
                <w:sz w:val="24"/>
              </w:rPr>
              <w:drawing>
                <wp:inline distT="0" distB="0" distL="0" distR="0" wp14:anchorId="2A39D572" wp14:editId="174672A9">
                  <wp:extent cx="203200" cy="203200"/>
                  <wp:effectExtent l="19050" t="0" r="635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noChangeArrowheads="1"/>
                          </pic:cNvPicPr>
                        </pic:nvPicPr>
                        <pic:blipFill>
                          <a:blip r:embed="rId72" cstate="print"/>
                          <a:srcRect/>
                          <a:stretch>
                            <a:fillRect/>
                          </a:stretch>
                        </pic:blipFill>
                        <pic:spPr>
                          <a:xfrm>
                            <a:off x="0" y="0"/>
                            <a:ext cx="203200" cy="203200"/>
                          </a:xfrm>
                          <a:prstGeom prst="rect">
                            <a:avLst/>
                          </a:prstGeom>
                          <a:noFill/>
                          <a:ln w="9525">
                            <a:noFill/>
                            <a:miter lim="800000"/>
                            <a:headEnd/>
                            <a:tailEnd/>
                          </a:ln>
                        </pic:spPr>
                      </pic:pic>
                    </a:graphicData>
                  </a:graphic>
                </wp:inline>
              </w:drawing>
            </w:r>
            <w:r>
              <w:rPr>
                <w:sz w:val="24"/>
              </w:rPr>
              <w:t>——</w:t>
            </w:r>
            <w:proofErr w:type="gramStart"/>
            <w:r>
              <w:rPr>
                <w:rFonts w:hint="eastAsia"/>
                <w:bCs/>
                <w:sz w:val="24"/>
              </w:rPr>
              <w:t>距靶</w:t>
            </w:r>
            <w:proofErr w:type="gramEnd"/>
            <w:r>
              <w:rPr>
                <w:bCs/>
                <w:sz w:val="24"/>
              </w:rPr>
              <w:t>1m</w:t>
            </w:r>
            <w:r>
              <w:rPr>
                <w:rFonts w:hint="eastAsia"/>
                <w:bCs/>
                <w:sz w:val="24"/>
              </w:rPr>
              <w:t>处</w:t>
            </w:r>
            <w:proofErr w:type="gramStart"/>
            <w:r>
              <w:rPr>
                <w:rFonts w:hint="eastAsia"/>
                <w:bCs/>
                <w:sz w:val="24"/>
              </w:rPr>
              <w:t>的比释动能</w:t>
            </w:r>
            <w:proofErr w:type="gramEnd"/>
            <w:r>
              <w:rPr>
                <w:rFonts w:hint="eastAsia"/>
                <w:bCs/>
                <w:sz w:val="24"/>
              </w:rPr>
              <w:t>率，</w:t>
            </w:r>
            <w:r>
              <w:rPr>
                <w:sz w:val="24"/>
              </w:rPr>
              <w:t>Gy</w:t>
            </w:r>
            <w:r>
              <w:rPr>
                <w:bCs/>
                <w:sz w:val="24"/>
              </w:rPr>
              <w:t>×m</w:t>
            </w:r>
            <w:r>
              <w:rPr>
                <w:bCs/>
                <w:sz w:val="24"/>
                <w:vertAlign w:val="superscript"/>
              </w:rPr>
              <w:t>2</w:t>
            </w:r>
            <w:r>
              <w:rPr>
                <w:bCs/>
                <w:sz w:val="24"/>
              </w:rPr>
              <w:t>/min</w:t>
            </w:r>
            <w:r>
              <w:rPr>
                <w:bCs/>
                <w:sz w:val="24"/>
              </w:rPr>
              <w:t>；</w:t>
            </w:r>
          </w:p>
          <w:p w14:paraId="2E546847" w14:textId="77777777" w:rsidR="00BA77AE" w:rsidRDefault="00D87305">
            <w:pPr>
              <w:spacing w:line="520" w:lineRule="exact"/>
              <w:ind w:firstLineChars="500" w:firstLine="1200"/>
              <w:rPr>
                <w:bCs/>
                <w:sz w:val="24"/>
                <w:vertAlign w:val="superscript"/>
              </w:rPr>
            </w:pPr>
            <w:r>
              <w:rPr>
                <w:bCs/>
                <w:noProof/>
                <w:sz w:val="24"/>
              </w:rPr>
              <w:drawing>
                <wp:inline distT="0" distB="0" distL="0" distR="0" wp14:anchorId="276DA994" wp14:editId="04A986AE">
                  <wp:extent cx="142240" cy="203200"/>
                  <wp:effectExtent l="1905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noChangeArrowheads="1"/>
                          </pic:cNvPicPr>
                        </pic:nvPicPr>
                        <pic:blipFill>
                          <a:blip r:embed="rId73" cstate="print"/>
                          <a:srcRect/>
                          <a:stretch>
                            <a:fillRect/>
                          </a:stretch>
                        </pic:blipFill>
                        <pic:spPr>
                          <a:xfrm>
                            <a:off x="0" y="0"/>
                            <a:ext cx="142240" cy="203200"/>
                          </a:xfrm>
                          <a:prstGeom prst="rect">
                            <a:avLst/>
                          </a:prstGeom>
                          <a:noFill/>
                          <a:ln w="9525">
                            <a:noFill/>
                            <a:miter lim="800000"/>
                            <a:headEnd/>
                            <a:tailEnd/>
                          </a:ln>
                        </pic:spPr>
                      </pic:pic>
                    </a:graphicData>
                  </a:graphic>
                </wp:inline>
              </w:drawing>
            </w:r>
            <w:r>
              <w:rPr>
                <w:sz w:val="24"/>
              </w:rPr>
              <w:t>——</w:t>
            </w:r>
            <w:r>
              <w:rPr>
                <w:rFonts w:hint="eastAsia"/>
                <w:bCs/>
                <w:sz w:val="24"/>
              </w:rPr>
              <w:t>照射野面积，</w:t>
            </w:r>
            <w:r>
              <w:rPr>
                <w:bCs/>
                <w:sz w:val="24"/>
              </w:rPr>
              <w:t>0.16m</w:t>
            </w:r>
            <w:r>
              <w:rPr>
                <w:bCs/>
                <w:sz w:val="24"/>
                <w:vertAlign w:val="superscript"/>
              </w:rPr>
              <w:t>2</w:t>
            </w:r>
            <w:r>
              <w:rPr>
                <w:bCs/>
                <w:sz w:val="24"/>
              </w:rPr>
              <w:t>；</w:t>
            </w:r>
          </w:p>
          <w:p w14:paraId="77313A9E" w14:textId="77D8FB0D" w:rsidR="00BA77AE" w:rsidRDefault="00D87305">
            <w:pPr>
              <w:spacing w:line="520" w:lineRule="exact"/>
              <w:ind w:firstLineChars="500" w:firstLine="1200"/>
              <w:rPr>
                <w:b/>
                <w:sz w:val="24"/>
              </w:rPr>
            </w:pPr>
            <w:r>
              <w:rPr>
                <w:bCs/>
                <w:noProof/>
                <w:sz w:val="24"/>
              </w:rPr>
              <w:drawing>
                <wp:inline distT="0" distB="0" distL="0" distR="0" wp14:anchorId="26B02291" wp14:editId="76A0670C">
                  <wp:extent cx="142240" cy="152400"/>
                  <wp:effectExtent l="1905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noChangeArrowheads="1"/>
                          </pic:cNvPicPr>
                        </pic:nvPicPr>
                        <pic:blipFill>
                          <a:blip r:embed="rId74" cstate="print"/>
                          <a:srcRect/>
                          <a:stretch>
                            <a:fillRect/>
                          </a:stretch>
                        </pic:blipFill>
                        <pic:spPr>
                          <a:xfrm>
                            <a:off x="0" y="0"/>
                            <a:ext cx="142240" cy="152400"/>
                          </a:xfrm>
                          <a:prstGeom prst="rect">
                            <a:avLst/>
                          </a:prstGeom>
                          <a:noFill/>
                          <a:ln w="9525">
                            <a:noFill/>
                            <a:miter lim="800000"/>
                            <a:headEnd/>
                            <a:tailEnd/>
                          </a:ln>
                        </pic:spPr>
                      </pic:pic>
                    </a:graphicData>
                  </a:graphic>
                </wp:inline>
              </w:drawing>
            </w:r>
            <w:r>
              <w:rPr>
                <w:sz w:val="24"/>
              </w:rPr>
              <w:t>——</w:t>
            </w:r>
            <w:proofErr w:type="gramStart"/>
            <w:r>
              <w:rPr>
                <w:rFonts w:hint="eastAsia"/>
                <w:bCs/>
                <w:sz w:val="24"/>
              </w:rPr>
              <w:t>靶距屏蔽室</w:t>
            </w:r>
            <w:proofErr w:type="gramEnd"/>
            <w:r>
              <w:rPr>
                <w:rFonts w:hint="eastAsia"/>
                <w:bCs/>
                <w:sz w:val="24"/>
              </w:rPr>
              <w:t>壁的距离，</w:t>
            </w:r>
            <w:r w:rsidR="0015481C">
              <w:rPr>
                <w:rFonts w:hint="eastAsia"/>
                <w:bCs/>
                <w:sz w:val="24"/>
              </w:rPr>
              <w:t>（取</w:t>
            </w:r>
            <w:r w:rsidR="00905AA8">
              <w:rPr>
                <w:bCs/>
                <w:sz w:val="24"/>
              </w:rPr>
              <w:t>3.2</w:t>
            </w:r>
            <w:r w:rsidR="0015481C">
              <w:rPr>
                <w:bCs/>
                <w:sz w:val="24"/>
              </w:rPr>
              <w:t>m</w:t>
            </w:r>
            <w:r w:rsidR="0015481C">
              <w:rPr>
                <w:rFonts w:hint="eastAsia"/>
                <w:bCs/>
                <w:sz w:val="24"/>
              </w:rPr>
              <w:t>距西墙）</w:t>
            </w:r>
            <w:r>
              <w:rPr>
                <w:rFonts w:hint="eastAsia"/>
                <w:bCs/>
                <w:sz w:val="24"/>
              </w:rPr>
              <w:t>；</w:t>
            </w:r>
          </w:p>
          <w:p w14:paraId="36A2A809" w14:textId="77777777" w:rsidR="00BA77AE" w:rsidRDefault="00D87305">
            <w:pPr>
              <w:spacing w:line="520" w:lineRule="exact"/>
              <w:ind w:firstLineChars="500" w:firstLine="1200"/>
              <w:rPr>
                <w:sz w:val="24"/>
              </w:rPr>
            </w:pPr>
            <w:r>
              <w:rPr>
                <w:bCs/>
                <w:noProof/>
                <w:sz w:val="24"/>
              </w:rPr>
              <w:drawing>
                <wp:inline distT="0" distB="0" distL="0" distR="0" wp14:anchorId="5E0A86C6" wp14:editId="029E2D27">
                  <wp:extent cx="152400" cy="203200"/>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noChangeArrowheads="1"/>
                          </pic:cNvPicPr>
                        </pic:nvPicPr>
                        <pic:blipFill>
                          <a:blip r:embed="rId75" cstate="print"/>
                          <a:srcRect/>
                          <a:stretch>
                            <a:fillRect/>
                          </a:stretch>
                        </pic:blipFill>
                        <pic:spPr>
                          <a:xfrm>
                            <a:off x="0" y="0"/>
                            <a:ext cx="152400" cy="203200"/>
                          </a:xfrm>
                          <a:prstGeom prst="rect">
                            <a:avLst/>
                          </a:prstGeom>
                          <a:noFill/>
                          <a:ln w="9525">
                            <a:noFill/>
                            <a:miter lim="800000"/>
                            <a:headEnd/>
                            <a:tailEnd/>
                          </a:ln>
                        </pic:spPr>
                      </pic:pic>
                    </a:graphicData>
                  </a:graphic>
                </wp:inline>
              </w:drawing>
            </w:r>
            <w:r>
              <w:rPr>
                <w:sz w:val="24"/>
              </w:rPr>
              <w:t>——</w:t>
            </w:r>
            <w:r>
              <w:rPr>
                <w:rFonts w:hint="eastAsia"/>
                <w:bCs/>
                <w:sz w:val="24"/>
              </w:rPr>
              <w:t>每吸收</w:t>
            </w:r>
            <w:r>
              <w:rPr>
                <w:bCs/>
                <w:sz w:val="24"/>
              </w:rPr>
              <w:t>100eV</w:t>
            </w:r>
            <w:r>
              <w:rPr>
                <w:rFonts w:hint="eastAsia"/>
                <w:bCs/>
                <w:sz w:val="24"/>
              </w:rPr>
              <w:t>辐射能量产生的臭氧分子数，一般为</w:t>
            </w:r>
            <w:r>
              <w:rPr>
                <w:bCs/>
                <w:sz w:val="24"/>
              </w:rPr>
              <w:t>6</w:t>
            </w:r>
            <w:r>
              <w:rPr>
                <w:bCs/>
                <w:sz w:val="24"/>
              </w:rPr>
              <w:t>～</w:t>
            </w:r>
            <w:r>
              <w:rPr>
                <w:bCs/>
                <w:sz w:val="24"/>
              </w:rPr>
              <w:t>10</w:t>
            </w:r>
            <w:r>
              <w:rPr>
                <w:rFonts w:hint="eastAsia"/>
                <w:bCs/>
                <w:sz w:val="24"/>
              </w:rPr>
              <w:t>，为留有安全系数，取</w:t>
            </w:r>
            <w:r>
              <w:rPr>
                <w:bCs/>
                <w:sz w:val="24"/>
              </w:rPr>
              <w:t>10</w:t>
            </w:r>
            <w:r>
              <w:rPr>
                <w:rFonts w:hint="eastAsia"/>
                <w:sz w:val="24"/>
              </w:rPr>
              <w:t>。</w:t>
            </w:r>
          </w:p>
          <w:p w14:paraId="19154168" w14:textId="77777777" w:rsidR="00BA77AE" w:rsidRDefault="00D87305">
            <w:pPr>
              <w:spacing w:line="520" w:lineRule="exact"/>
              <w:ind w:firstLineChars="250" w:firstLine="600"/>
              <w:rPr>
                <w:rFonts w:eastAsia="仿宋_GB2312"/>
                <w:bCs/>
                <w:sz w:val="24"/>
              </w:rPr>
            </w:pPr>
            <w:r>
              <w:rPr>
                <w:rFonts w:hint="eastAsia"/>
                <w:bCs/>
                <w:sz w:val="24"/>
              </w:rPr>
              <w:t>假设</w:t>
            </w:r>
            <w:proofErr w:type="gramStart"/>
            <w:r>
              <w:rPr>
                <w:rFonts w:hint="eastAsia"/>
                <w:bCs/>
                <w:sz w:val="24"/>
              </w:rPr>
              <w:t>出束率</w:t>
            </w:r>
            <w:proofErr w:type="gramEnd"/>
            <w:r>
              <w:rPr>
                <w:bCs/>
                <w:sz w:val="24"/>
              </w:rPr>
              <w:t>1/2</w:t>
            </w:r>
            <w:r>
              <w:rPr>
                <w:rFonts w:hint="eastAsia"/>
                <w:bCs/>
                <w:sz w:val="24"/>
              </w:rPr>
              <w:t>，臭氧产额为：</w:t>
            </w:r>
          </w:p>
          <w:p w14:paraId="5F7AE7FB" w14:textId="5A261603" w:rsidR="00BA77AE" w:rsidRDefault="00D87305">
            <w:pPr>
              <w:spacing w:line="520" w:lineRule="exact"/>
              <w:rPr>
                <w:bCs/>
                <w:sz w:val="24"/>
              </w:rPr>
            </w:pPr>
            <w:r>
              <w:rPr>
                <w:rFonts w:eastAsia="仿宋_GB2312" w:hint="eastAsia"/>
                <w:sz w:val="24"/>
              </w:rPr>
              <w:t xml:space="preserve">     </w:t>
            </w:r>
            <w:r>
              <w:rPr>
                <w:rFonts w:hint="eastAsia"/>
                <w:bCs/>
                <w:sz w:val="24"/>
              </w:rPr>
              <w:t xml:space="preserve"> </w:t>
            </w:r>
            <w:r>
              <w:rPr>
                <w:sz w:val="24"/>
              </w:rPr>
              <w:t>Q</w:t>
            </w:r>
            <w:r>
              <w:rPr>
                <w:sz w:val="24"/>
                <w:vertAlign w:val="subscript"/>
              </w:rPr>
              <w:t>0</w:t>
            </w:r>
            <w:r>
              <w:rPr>
                <w:sz w:val="24"/>
              </w:rPr>
              <w:t>=0.39×</w:t>
            </w:r>
            <w:r w:rsidR="0015481C">
              <w:rPr>
                <w:sz w:val="24"/>
              </w:rPr>
              <w:t>6</w:t>
            </w:r>
            <w:r>
              <w:rPr>
                <w:sz w:val="24"/>
              </w:rPr>
              <w:t>×0.16×</w:t>
            </w:r>
            <w:r w:rsidR="00905AA8">
              <w:rPr>
                <w:sz w:val="24"/>
              </w:rPr>
              <w:t>3.2</w:t>
            </w:r>
            <w:r>
              <w:rPr>
                <w:sz w:val="24"/>
              </w:rPr>
              <w:t>×10×</w:t>
            </w:r>
            <w:r>
              <w:rPr>
                <w:bCs/>
                <w:sz w:val="24"/>
              </w:rPr>
              <w:t>1/2=</w:t>
            </w:r>
            <w:r w:rsidR="00905AA8">
              <w:rPr>
                <w:bCs/>
                <w:sz w:val="24"/>
              </w:rPr>
              <w:t>6.0</w:t>
            </w:r>
            <w:r>
              <w:rPr>
                <w:bCs/>
                <w:sz w:val="24"/>
              </w:rPr>
              <w:t>mg/h</w:t>
            </w:r>
          </w:p>
          <w:p w14:paraId="092260AD" w14:textId="77777777" w:rsidR="00BA77AE" w:rsidRDefault="00D87305">
            <w:pPr>
              <w:spacing w:line="520" w:lineRule="exact"/>
              <w:ind w:firstLineChars="200" w:firstLine="480"/>
              <w:rPr>
                <w:rFonts w:eastAsia="仿宋_GB2312"/>
                <w:sz w:val="24"/>
              </w:rPr>
            </w:pPr>
            <w:r>
              <w:rPr>
                <w:rFonts w:hint="eastAsia"/>
                <w:sz w:val="24"/>
              </w:rPr>
              <w:t>有效清洗时间</w:t>
            </w:r>
            <w:r>
              <w:rPr>
                <w:rFonts w:hint="eastAsia"/>
                <w:i/>
                <w:sz w:val="24"/>
              </w:rPr>
              <w:t>T</w:t>
            </w:r>
            <w:r>
              <w:rPr>
                <w:rFonts w:hint="eastAsia"/>
                <w:sz w:val="24"/>
              </w:rPr>
              <w:t>由下式计算：</w:t>
            </w:r>
          </w:p>
          <w:p w14:paraId="06E3942F" w14:textId="77777777" w:rsidR="00BA77AE" w:rsidRDefault="00D87305">
            <w:pPr>
              <w:ind w:firstLineChars="400" w:firstLine="960"/>
              <w:rPr>
                <w:sz w:val="24"/>
              </w:rPr>
            </w:pPr>
            <w:r>
              <w:rPr>
                <w:bCs/>
                <w:position w:val="-30"/>
                <w:sz w:val="24"/>
              </w:rPr>
              <w:object w:dxaOrig="1215" w:dyaOrig="690" w14:anchorId="5FCAEFE2">
                <v:shape id="_x0000_i1063" type="#_x0000_t75" style="width:57.95pt;height:35.55pt" o:ole="">
                  <v:imagedata r:id="rId76" o:title=""/>
                </v:shape>
                <o:OLEObject Type="Embed" ProgID="Equation.3" ShapeID="_x0000_i1063" DrawAspect="Content" ObjectID="_1637571502" r:id="rId77"/>
              </w:object>
            </w:r>
            <w:r>
              <w:rPr>
                <w:rFonts w:hint="eastAsia"/>
                <w:sz w:val="24"/>
              </w:rPr>
              <w:t>……</w:t>
            </w:r>
            <w:proofErr w:type="gramStart"/>
            <w:r>
              <w:rPr>
                <w:rFonts w:hint="eastAsia"/>
                <w:sz w:val="24"/>
              </w:rPr>
              <w:t>………………………</w:t>
            </w:r>
            <w:proofErr w:type="gramEnd"/>
            <w:r>
              <w:rPr>
                <w:rFonts w:hint="eastAsia"/>
                <w:sz w:val="24"/>
              </w:rPr>
              <w:t>（</w:t>
            </w:r>
            <w:r>
              <w:rPr>
                <w:rFonts w:hint="eastAsia"/>
                <w:sz w:val="24"/>
              </w:rPr>
              <w:t>11-15</w:t>
            </w:r>
            <w:r>
              <w:rPr>
                <w:rFonts w:hint="eastAsia"/>
                <w:sz w:val="24"/>
              </w:rPr>
              <w:t>）</w:t>
            </w:r>
          </w:p>
          <w:p w14:paraId="63B87F8D" w14:textId="77777777" w:rsidR="00BA77AE" w:rsidRDefault="00D87305">
            <w:pPr>
              <w:spacing w:line="520" w:lineRule="exact"/>
              <w:ind w:firstLineChars="200" w:firstLine="480"/>
              <w:rPr>
                <w:bCs/>
                <w:sz w:val="24"/>
              </w:rPr>
            </w:pPr>
            <w:r>
              <w:rPr>
                <w:rFonts w:hint="eastAsia"/>
                <w:bCs/>
                <w:sz w:val="24"/>
              </w:rPr>
              <w:t>式中，</w:t>
            </w:r>
            <w:r>
              <w:rPr>
                <w:bCs/>
                <w:i/>
                <w:sz w:val="24"/>
              </w:rPr>
              <w:t>T</w:t>
            </w:r>
            <w:r>
              <w:rPr>
                <w:bCs/>
                <w:i/>
                <w:sz w:val="24"/>
                <w:vertAlign w:val="subscript"/>
              </w:rPr>
              <w:t>v</w:t>
            </w:r>
            <w:r>
              <w:rPr>
                <w:sz w:val="24"/>
              </w:rPr>
              <w:t>——</w:t>
            </w:r>
            <w:r>
              <w:rPr>
                <w:rFonts w:hint="eastAsia"/>
                <w:bCs/>
                <w:sz w:val="24"/>
              </w:rPr>
              <w:t>换气一次所需时间，</w:t>
            </w:r>
            <w:r>
              <w:rPr>
                <w:rFonts w:hint="eastAsia"/>
                <w:bCs/>
                <w:sz w:val="24"/>
              </w:rPr>
              <w:t>h</w:t>
            </w:r>
            <w:r>
              <w:rPr>
                <w:rFonts w:hint="eastAsia"/>
                <w:bCs/>
                <w:sz w:val="24"/>
              </w:rPr>
              <w:t>；</w:t>
            </w:r>
          </w:p>
          <w:p w14:paraId="38023211" w14:textId="77777777" w:rsidR="00BA77AE" w:rsidRDefault="00D87305">
            <w:pPr>
              <w:spacing w:line="520" w:lineRule="exact"/>
              <w:rPr>
                <w:bCs/>
                <w:sz w:val="24"/>
              </w:rPr>
            </w:pPr>
            <w:r>
              <w:rPr>
                <w:rFonts w:hint="eastAsia"/>
                <w:bCs/>
                <w:sz w:val="24"/>
              </w:rPr>
              <w:t xml:space="preserve">      </w:t>
            </w:r>
            <w:r>
              <w:rPr>
                <w:bCs/>
                <w:sz w:val="24"/>
              </w:rPr>
              <w:t xml:space="preserve">    </w:t>
            </w:r>
            <w:r>
              <w:rPr>
                <w:bCs/>
                <w:i/>
                <w:sz w:val="24"/>
              </w:rPr>
              <w:t>T</w:t>
            </w:r>
            <w:r>
              <w:rPr>
                <w:bCs/>
                <w:i/>
                <w:sz w:val="24"/>
                <w:vertAlign w:val="subscript"/>
              </w:rPr>
              <w:t>d</w:t>
            </w:r>
            <w:r>
              <w:rPr>
                <w:sz w:val="24"/>
              </w:rPr>
              <w:t>——O</w:t>
            </w:r>
            <w:r>
              <w:rPr>
                <w:sz w:val="24"/>
                <w:vertAlign w:val="subscript"/>
              </w:rPr>
              <w:t>3</w:t>
            </w:r>
            <w:r>
              <w:rPr>
                <w:rFonts w:hint="eastAsia"/>
                <w:bCs/>
                <w:sz w:val="24"/>
              </w:rPr>
              <w:t>有效分解时间，取</w:t>
            </w:r>
            <w:r>
              <w:rPr>
                <w:bCs/>
                <w:sz w:val="24"/>
              </w:rPr>
              <w:t>0.83h</w:t>
            </w:r>
            <w:r>
              <w:rPr>
                <w:rFonts w:hint="eastAsia"/>
                <w:bCs/>
                <w:sz w:val="24"/>
              </w:rPr>
              <w:t>。</w:t>
            </w:r>
          </w:p>
          <w:p w14:paraId="47479AF4" w14:textId="72C8CF34" w:rsidR="00BA77AE" w:rsidRDefault="00D87305">
            <w:pPr>
              <w:spacing w:line="520" w:lineRule="exact"/>
              <w:ind w:firstLineChars="200" w:firstLine="480"/>
              <w:rPr>
                <w:sz w:val="24"/>
              </w:rPr>
            </w:pPr>
            <w:r>
              <w:rPr>
                <w:rFonts w:hint="eastAsia"/>
                <w:bCs/>
                <w:sz w:val="24"/>
              </w:rPr>
              <w:t>加速器治疗室容积约为</w:t>
            </w:r>
            <w:r w:rsidR="00905AA8">
              <w:rPr>
                <w:bCs/>
                <w:sz w:val="24"/>
              </w:rPr>
              <w:t>222</w:t>
            </w:r>
            <w:r>
              <w:rPr>
                <w:sz w:val="24"/>
              </w:rPr>
              <w:t>m</w:t>
            </w:r>
            <w:r>
              <w:rPr>
                <w:sz w:val="24"/>
                <w:vertAlign w:val="superscript"/>
              </w:rPr>
              <w:t>3</w:t>
            </w:r>
            <w:r>
              <w:rPr>
                <w:rFonts w:hint="eastAsia"/>
                <w:sz w:val="24"/>
              </w:rPr>
              <w:t>，</w:t>
            </w:r>
            <w:r>
              <w:rPr>
                <w:rFonts w:hint="eastAsia"/>
                <w:bCs/>
                <w:sz w:val="24"/>
              </w:rPr>
              <w:t>根据</w:t>
            </w:r>
            <w:r>
              <w:rPr>
                <w:bCs/>
                <w:sz w:val="24"/>
              </w:rPr>
              <w:t>(</w:t>
            </w:r>
            <w:r>
              <w:rPr>
                <w:rFonts w:hint="eastAsia"/>
                <w:bCs/>
                <w:sz w:val="24"/>
              </w:rPr>
              <w:t>11-15</w:t>
            </w:r>
            <w:r>
              <w:rPr>
                <w:bCs/>
                <w:sz w:val="24"/>
              </w:rPr>
              <w:t>)</w:t>
            </w:r>
            <w:r>
              <w:rPr>
                <w:rFonts w:hint="eastAsia"/>
                <w:bCs/>
                <w:sz w:val="24"/>
              </w:rPr>
              <w:t>式得出不同换气次数时的</w:t>
            </w:r>
            <w:r>
              <w:rPr>
                <w:bCs/>
                <w:sz w:val="24"/>
              </w:rPr>
              <w:t>O</w:t>
            </w:r>
            <w:r>
              <w:rPr>
                <w:sz w:val="24"/>
                <w:vertAlign w:val="subscript"/>
              </w:rPr>
              <w:t>3</w:t>
            </w:r>
            <w:r>
              <w:rPr>
                <w:rFonts w:hint="eastAsia"/>
                <w:bCs/>
                <w:sz w:val="24"/>
              </w:rPr>
              <w:t>平衡浓度见下表</w:t>
            </w:r>
          </w:p>
          <w:p w14:paraId="2110683F" w14:textId="58827BFD" w:rsidR="00BA77AE" w:rsidRDefault="00D87305" w:rsidP="00D87305">
            <w:pPr>
              <w:spacing w:line="360" w:lineRule="auto"/>
              <w:ind w:firstLineChars="196" w:firstLine="413"/>
              <w:rPr>
                <w:b/>
                <w:bCs/>
                <w:szCs w:val="21"/>
              </w:rPr>
            </w:pPr>
            <w:r>
              <w:rPr>
                <w:rFonts w:hint="eastAsia"/>
                <w:b/>
                <w:bCs/>
                <w:szCs w:val="21"/>
              </w:rPr>
              <w:t>表</w:t>
            </w:r>
            <w:r>
              <w:rPr>
                <w:rFonts w:hint="eastAsia"/>
                <w:b/>
                <w:bCs/>
                <w:szCs w:val="21"/>
              </w:rPr>
              <w:t>11-</w:t>
            </w:r>
            <w:r w:rsidR="0038147F">
              <w:rPr>
                <w:b/>
                <w:bCs/>
                <w:szCs w:val="21"/>
              </w:rPr>
              <w:t xml:space="preserve">15 </w:t>
            </w:r>
            <w:r>
              <w:rPr>
                <w:rFonts w:hint="eastAsia"/>
                <w:b/>
                <w:bCs/>
                <w:szCs w:val="21"/>
              </w:rPr>
              <w:t xml:space="preserve">            </w:t>
            </w:r>
            <w:r>
              <w:rPr>
                <w:rFonts w:hint="eastAsia"/>
                <w:b/>
                <w:bCs/>
                <w:szCs w:val="21"/>
              </w:rPr>
              <w:t>加速器</w:t>
            </w:r>
            <w:proofErr w:type="gramStart"/>
            <w:r>
              <w:rPr>
                <w:rFonts w:hint="eastAsia"/>
                <w:b/>
                <w:bCs/>
                <w:szCs w:val="21"/>
              </w:rPr>
              <w:t>室不同</w:t>
            </w:r>
            <w:proofErr w:type="gramEnd"/>
            <w:r>
              <w:rPr>
                <w:rFonts w:hint="eastAsia"/>
                <w:b/>
                <w:bCs/>
                <w:szCs w:val="21"/>
              </w:rPr>
              <w:t>换气次数时的</w:t>
            </w:r>
            <w:r>
              <w:rPr>
                <w:b/>
                <w:bCs/>
                <w:szCs w:val="21"/>
              </w:rPr>
              <w:t>O</w:t>
            </w:r>
            <w:r>
              <w:rPr>
                <w:b/>
                <w:szCs w:val="21"/>
                <w:vertAlign w:val="subscript"/>
              </w:rPr>
              <w:t>3</w:t>
            </w:r>
            <w:r>
              <w:rPr>
                <w:rFonts w:hint="eastAsia"/>
                <w:b/>
                <w:bCs/>
                <w:szCs w:val="21"/>
              </w:rPr>
              <w:t>平衡浓度</w:t>
            </w:r>
          </w:p>
          <w:tbl>
            <w:tblPr>
              <w:tblW w:w="906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266"/>
              <w:gridCol w:w="2266"/>
              <w:gridCol w:w="2266"/>
              <w:gridCol w:w="2266"/>
            </w:tblGrid>
            <w:tr w:rsidR="00BA77AE" w14:paraId="7ABCEF2F" w14:textId="77777777" w:rsidTr="00A565BB">
              <w:trPr>
                <w:trHeight w:val="454"/>
                <w:jc w:val="center"/>
              </w:trPr>
              <w:tc>
                <w:tcPr>
                  <w:tcW w:w="2266" w:type="dxa"/>
                  <w:vAlign w:val="center"/>
                </w:tcPr>
                <w:p w14:paraId="0D7BF80E" w14:textId="77777777" w:rsidR="00BA77AE" w:rsidRDefault="00D87305">
                  <w:pPr>
                    <w:jc w:val="center"/>
                    <w:rPr>
                      <w:szCs w:val="21"/>
                    </w:rPr>
                  </w:pPr>
                  <w:r>
                    <w:rPr>
                      <w:rFonts w:hint="eastAsia"/>
                      <w:szCs w:val="21"/>
                    </w:rPr>
                    <w:t>参数</w:t>
                  </w:r>
                </w:p>
              </w:tc>
              <w:tc>
                <w:tcPr>
                  <w:tcW w:w="2266" w:type="dxa"/>
                  <w:vAlign w:val="center"/>
                </w:tcPr>
                <w:p w14:paraId="67E7E948" w14:textId="77777777" w:rsidR="00BA77AE" w:rsidRDefault="00D87305">
                  <w:pPr>
                    <w:jc w:val="center"/>
                    <w:rPr>
                      <w:szCs w:val="21"/>
                    </w:rPr>
                  </w:pPr>
                  <w:r>
                    <w:rPr>
                      <w:rFonts w:hint="eastAsia"/>
                      <w:szCs w:val="21"/>
                    </w:rPr>
                    <w:t>换气</w:t>
                  </w:r>
                  <w:r>
                    <w:rPr>
                      <w:rFonts w:hint="eastAsia"/>
                      <w:szCs w:val="21"/>
                    </w:rPr>
                    <w:t>1</w:t>
                  </w:r>
                  <w:r>
                    <w:rPr>
                      <w:rFonts w:hint="eastAsia"/>
                      <w:szCs w:val="21"/>
                    </w:rPr>
                    <w:t>次</w:t>
                  </w:r>
                  <w:r>
                    <w:rPr>
                      <w:rFonts w:hint="eastAsia"/>
                      <w:szCs w:val="21"/>
                    </w:rPr>
                    <w:t>/h</w:t>
                  </w:r>
                </w:p>
              </w:tc>
              <w:tc>
                <w:tcPr>
                  <w:tcW w:w="2266" w:type="dxa"/>
                  <w:vAlign w:val="center"/>
                </w:tcPr>
                <w:p w14:paraId="46ED51D6" w14:textId="77777777" w:rsidR="00BA77AE" w:rsidRDefault="00D87305">
                  <w:pPr>
                    <w:jc w:val="center"/>
                    <w:rPr>
                      <w:szCs w:val="21"/>
                    </w:rPr>
                  </w:pPr>
                  <w:r>
                    <w:rPr>
                      <w:rFonts w:hint="eastAsia"/>
                      <w:szCs w:val="21"/>
                    </w:rPr>
                    <w:t>换气</w:t>
                  </w:r>
                  <w:r>
                    <w:rPr>
                      <w:rFonts w:hint="eastAsia"/>
                      <w:szCs w:val="21"/>
                    </w:rPr>
                    <w:t>2</w:t>
                  </w:r>
                  <w:r>
                    <w:rPr>
                      <w:rFonts w:hint="eastAsia"/>
                      <w:szCs w:val="21"/>
                    </w:rPr>
                    <w:t>次</w:t>
                  </w:r>
                  <w:r>
                    <w:rPr>
                      <w:rFonts w:hint="eastAsia"/>
                      <w:szCs w:val="21"/>
                    </w:rPr>
                    <w:t>/h</w:t>
                  </w:r>
                </w:p>
              </w:tc>
              <w:tc>
                <w:tcPr>
                  <w:tcW w:w="2266" w:type="dxa"/>
                  <w:vAlign w:val="center"/>
                </w:tcPr>
                <w:p w14:paraId="1969610D" w14:textId="77777777" w:rsidR="00BA77AE" w:rsidRDefault="00D87305">
                  <w:pPr>
                    <w:jc w:val="center"/>
                    <w:rPr>
                      <w:szCs w:val="21"/>
                    </w:rPr>
                  </w:pPr>
                  <w:r>
                    <w:rPr>
                      <w:rFonts w:hint="eastAsia"/>
                      <w:szCs w:val="21"/>
                    </w:rPr>
                    <w:t>换气</w:t>
                  </w:r>
                  <w:r>
                    <w:rPr>
                      <w:rFonts w:hint="eastAsia"/>
                      <w:szCs w:val="21"/>
                    </w:rPr>
                    <w:t>4</w:t>
                  </w:r>
                  <w:r>
                    <w:rPr>
                      <w:rFonts w:hint="eastAsia"/>
                      <w:szCs w:val="21"/>
                    </w:rPr>
                    <w:t>次</w:t>
                  </w:r>
                  <w:r>
                    <w:rPr>
                      <w:rFonts w:hint="eastAsia"/>
                      <w:szCs w:val="21"/>
                    </w:rPr>
                    <w:t>/h</w:t>
                  </w:r>
                </w:p>
              </w:tc>
            </w:tr>
            <w:tr w:rsidR="00BA77AE" w14:paraId="5B4030A7" w14:textId="77777777" w:rsidTr="00A565BB">
              <w:trPr>
                <w:trHeight w:val="454"/>
                <w:jc w:val="center"/>
              </w:trPr>
              <w:tc>
                <w:tcPr>
                  <w:tcW w:w="2266" w:type="dxa"/>
                  <w:vAlign w:val="center"/>
                </w:tcPr>
                <w:p w14:paraId="3D30D882" w14:textId="77777777" w:rsidR="00BA77AE" w:rsidRDefault="00D87305">
                  <w:pPr>
                    <w:jc w:val="center"/>
                    <w:rPr>
                      <w:szCs w:val="21"/>
                    </w:rPr>
                  </w:pPr>
                  <w:r>
                    <w:rPr>
                      <w:i/>
                      <w:szCs w:val="21"/>
                    </w:rPr>
                    <w:t>T</w:t>
                  </w:r>
                  <w:r>
                    <w:rPr>
                      <w:i/>
                      <w:szCs w:val="21"/>
                      <w:vertAlign w:val="subscript"/>
                    </w:rPr>
                    <w:t>v</w:t>
                  </w:r>
                  <w:r>
                    <w:rPr>
                      <w:rFonts w:hint="eastAsia"/>
                      <w:szCs w:val="21"/>
                    </w:rPr>
                    <w:t>（</w:t>
                  </w:r>
                  <w:r>
                    <w:rPr>
                      <w:rFonts w:hint="eastAsia"/>
                      <w:szCs w:val="21"/>
                    </w:rPr>
                    <w:t>h</w:t>
                  </w:r>
                  <w:r>
                    <w:rPr>
                      <w:rFonts w:hint="eastAsia"/>
                      <w:szCs w:val="21"/>
                    </w:rPr>
                    <w:t>）</w:t>
                  </w:r>
                </w:p>
              </w:tc>
              <w:tc>
                <w:tcPr>
                  <w:tcW w:w="2266" w:type="dxa"/>
                  <w:vAlign w:val="center"/>
                </w:tcPr>
                <w:p w14:paraId="15EEC593" w14:textId="77777777" w:rsidR="00BA77AE" w:rsidRDefault="00D87305">
                  <w:pPr>
                    <w:jc w:val="center"/>
                    <w:rPr>
                      <w:szCs w:val="21"/>
                    </w:rPr>
                  </w:pPr>
                  <w:r>
                    <w:rPr>
                      <w:rFonts w:hint="eastAsia"/>
                      <w:szCs w:val="21"/>
                    </w:rPr>
                    <w:t>1</w:t>
                  </w:r>
                </w:p>
              </w:tc>
              <w:tc>
                <w:tcPr>
                  <w:tcW w:w="2266" w:type="dxa"/>
                  <w:vAlign w:val="center"/>
                </w:tcPr>
                <w:p w14:paraId="041E63C9" w14:textId="77777777" w:rsidR="00BA77AE" w:rsidRDefault="00D87305">
                  <w:pPr>
                    <w:jc w:val="center"/>
                    <w:rPr>
                      <w:szCs w:val="21"/>
                    </w:rPr>
                  </w:pPr>
                  <w:r>
                    <w:rPr>
                      <w:rFonts w:hint="eastAsia"/>
                      <w:szCs w:val="21"/>
                    </w:rPr>
                    <w:t>0.5</w:t>
                  </w:r>
                </w:p>
              </w:tc>
              <w:tc>
                <w:tcPr>
                  <w:tcW w:w="2266" w:type="dxa"/>
                  <w:vAlign w:val="center"/>
                </w:tcPr>
                <w:p w14:paraId="1CE6BF28" w14:textId="77777777" w:rsidR="00BA77AE" w:rsidRDefault="00D87305">
                  <w:pPr>
                    <w:jc w:val="center"/>
                    <w:rPr>
                      <w:szCs w:val="21"/>
                    </w:rPr>
                  </w:pPr>
                  <w:r>
                    <w:rPr>
                      <w:rFonts w:hint="eastAsia"/>
                      <w:szCs w:val="21"/>
                    </w:rPr>
                    <w:t>0.25</w:t>
                  </w:r>
                </w:p>
              </w:tc>
            </w:tr>
            <w:tr w:rsidR="00BA77AE" w14:paraId="0BE23035" w14:textId="77777777" w:rsidTr="00A565BB">
              <w:trPr>
                <w:trHeight w:val="454"/>
                <w:jc w:val="center"/>
              </w:trPr>
              <w:tc>
                <w:tcPr>
                  <w:tcW w:w="2266" w:type="dxa"/>
                  <w:vAlign w:val="center"/>
                </w:tcPr>
                <w:p w14:paraId="48976FAD" w14:textId="77777777" w:rsidR="00BA77AE" w:rsidRDefault="00D87305">
                  <w:pPr>
                    <w:jc w:val="center"/>
                    <w:rPr>
                      <w:szCs w:val="21"/>
                    </w:rPr>
                  </w:pPr>
                  <w:r>
                    <w:rPr>
                      <w:i/>
                      <w:szCs w:val="21"/>
                    </w:rPr>
                    <w:t>T</w:t>
                  </w:r>
                  <w:r>
                    <w:rPr>
                      <w:rFonts w:hint="eastAsia"/>
                      <w:szCs w:val="21"/>
                    </w:rPr>
                    <w:t>（</w:t>
                  </w:r>
                  <w:r>
                    <w:rPr>
                      <w:rFonts w:hint="eastAsia"/>
                      <w:szCs w:val="21"/>
                    </w:rPr>
                    <w:t>h</w:t>
                  </w:r>
                  <w:r>
                    <w:rPr>
                      <w:rFonts w:hint="eastAsia"/>
                      <w:szCs w:val="21"/>
                    </w:rPr>
                    <w:t>）</w:t>
                  </w:r>
                </w:p>
              </w:tc>
              <w:tc>
                <w:tcPr>
                  <w:tcW w:w="2266" w:type="dxa"/>
                  <w:vAlign w:val="center"/>
                </w:tcPr>
                <w:p w14:paraId="74A42719" w14:textId="77777777" w:rsidR="00BA77AE" w:rsidRDefault="00D87305">
                  <w:pPr>
                    <w:jc w:val="center"/>
                    <w:rPr>
                      <w:szCs w:val="21"/>
                    </w:rPr>
                  </w:pPr>
                  <w:r>
                    <w:rPr>
                      <w:rFonts w:hint="eastAsia"/>
                      <w:szCs w:val="21"/>
                    </w:rPr>
                    <w:t>0.45</w:t>
                  </w:r>
                </w:p>
              </w:tc>
              <w:tc>
                <w:tcPr>
                  <w:tcW w:w="2266" w:type="dxa"/>
                  <w:vAlign w:val="center"/>
                </w:tcPr>
                <w:p w14:paraId="587CCF75" w14:textId="77777777" w:rsidR="00BA77AE" w:rsidRDefault="00D87305">
                  <w:pPr>
                    <w:jc w:val="center"/>
                    <w:rPr>
                      <w:szCs w:val="21"/>
                    </w:rPr>
                  </w:pPr>
                  <w:r>
                    <w:rPr>
                      <w:rFonts w:hint="eastAsia"/>
                      <w:szCs w:val="21"/>
                    </w:rPr>
                    <w:t>0.31</w:t>
                  </w:r>
                </w:p>
              </w:tc>
              <w:tc>
                <w:tcPr>
                  <w:tcW w:w="2266" w:type="dxa"/>
                  <w:vAlign w:val="center"/>
                </w:tcPr>
                <w:p w14:paraId="472FB291" w14:textId="77777777" w:rsidR="00BA77AE" w:rsidRDefault="00D87305">
                  <w:pPr>
                    <w:jc w:val="center"/>
                    <w:rPr>
                      <w:szCs w:val="21"/>
                    </w:rPr>
                  </w:pPr>
                  <w:r>
                    <w:rPr>
                      <w:rFonts w:hint="eastAsia"/>
                      <w:szCs w:val="21"/>
                    </w:rPr>
                    <w:t>0.19</w:t>
                  </w:r>
                </w:p>
              </w:tc>
            </w:tr>
            <w:tr w:rsidR="00BA77AE" w14:paraId="5DB1ADDB" w14:textId="77777777" w:rsidTr="00A565BB">
              <w:trPr>
                <w:trHeight w:val="454"/>
                <w:jc w:val="center"/>
              </w:trPr>
              <w:tc>
                <w:tcPr>
                  <w:tcW w:w="2266" w:type="dxa"/>
                  <w:vAlign w:val="center"/>
                </w:tcPr>
                <w:p w14:paraId="7F601853" w14:textId="2AF9B070" w:rsidR="00BA77AE" w:rsidRDefault="00D87305">
                  <w:pPr>
                    <w:jc w:val="center"/>
                    <w:rPr>
                      <w:szCs w:val="21"/>
                    </w:rPr>
                  </w:pPr>
                  <w:r>
                    <w:rPr>
                      <w:rFonts w:hint="eastAsia"/>
                      <w:i/>
                      <w:szCs w:val="21"/>
                    </w:rPr>
                    <w:t>Q</w:t>
                  </w:r>
                  <w:r>
                    <w:rPr>
                      <w:rFonts w:hint="eastAsia"/>
                      <w:szCs w:val="21"/>
                    </w:rPr>
                    <w:t>（</w:t>
                  </w:r>
                  <w:r>
                    <w:rPr>
                      <w:szCs w:val="21"/>
                    </w:rPr>
                    <w:t>mg/</w:t>
                  </w:r>
                  <w:r>
                    <w:rPr>
                      <w:rFonts w:hint="eastAsia"/>
                      <w:szCs w:val="21"/>
                    </w:rPr>
                    <w:t>m</w:t>
                  </w:r>
                  <w:r>
                    <w:rPr>
                      <w:rFonts w:hint="eastAsia"/>
                      <w:szCs w:val="21"/>
                      <w:vertAlign w:val="superscript"/>
                    </w:rPr>
                    <w:t>3</w:t>
                  </w:r>
                  <w:r>
                    <w:rPr>
                      <w:rFonts w:hint="eastAsia"/>
                      <w:szCs w:val="21"/>
                    </w:rPr>
                    <w:t>）</w:t>
                  </w:r>
                </w:p>
              </w:tc>
              <w:tc>
                <w:tcPr>
                  <w:tcW w:w="2266" w:type="dxa"/>
                  <w:vAlign w:val="center"/>
                </w:tcPr>
                <w:p w14:paraId="24921566" w14:textId="23B824B1" w:rsidR="00BA77AE" w:rsidRDefault="00D87305">
                  <w:pPr>
                    <w:jc w:val="center"/>
                    <w:rPr>
                      <w:szCs w:val="21"/>
                    </w:rPr>
                  </w:pPr>
                  <w:r>
                    <w:rPr>
                      <w:rFonts w:hint="eastAsia"/>
                      <w:szCs w:val="21"/>
                    </w:rPr>
                    <w:t>0.0</w:t>
                  </w:r>
                  <w:r w:rsidR="00A97DC2">
                    <w:rPr>
                      <w:szCs w:val="21"/>
                    </w:rPr>
                    <w:t>12</w:t>
                  </w:r>
                </w:p>
              </w:tc>
              <w:tc>
                <w:tcPr>
                  <w:tcW w:w="2266" w:type="dxa"/>
                  <w:vAlign w:val="center"/>
                </w:tcPr>
                <w:p w14:paraId="134BBD9A" w14:textId="5D99A4F2" w:rsidR="00BA77AE" w:rsidRDefault="00D87305">
                  <w:pPr>
                    <w:jc w:val="center"/>
                    <w:rPr>
                      <w:szCs w:val="21"/>
                    </w:rPr>
                  </w:pPr>
                  <w:r>
                    <w:rPr>
                      <w:rFonts w:hint="eastAsia"/>
                      <w:szCs w:val="21"/>
                    </w:rPr>
                    <w:t>0.0</w:t>
                  </w:r>
                  <w:r w:rsidR="00A97DC2">
                    <w:rPr>
                      <w:szCs w:val="21"/>
                    </w:rPr>
                    <w:t>08</w:t>
                  </w:r>
                </w:p>
              </w:tc>
              <w:tc>
                <w:tcPr>
                  <w:tcW w:w="2266" w:type="dxa"/>
                  <w:vAlign w:val="center"/>
                </w:tcPr>
                <w:p w14:paraId="5BB584BA" w14:textId="11B6C03D" w:rsidR="00BA77AE" w:rsidRDefault="00D87305">
                  <w:pPr>
                    <w:jc w:val="center"/>
                    <w:rPr>
                      <w:szCs w:val="21"/>
                    </w:rPr>
                  </w:pPr>
                  <w:r>
                    <w:rPr>
                      <w:rFonts w:hint="eastAsia"/>
                      <w:szCs w:val="21"/>
                    </w:rPr>
                    <w:t>0.00</w:t>
                  </w:r>
                  <w:r w:rsidR="00A97DC2">
                    <w:rPr>
                      <w:szCs w:val="21"/>
                    </w:rPr>
                    <w:t>5</w:t>
                  </w:r>
                </w:p>
              </w:tc>
            </w:tr>
          </w:tbl>
          <w:p w14:paraId="0B5B5D7F" w14:textId="77777777" w:rsidR="00ED3ED6" w:rsidRDefault="00D87305">
            <w:pPr>
              <w:spacing w:line="520" w:lineRule="exact"/>
              <w:ind w:firstLineChars="200" w:firstLine="480"/>
              <w:rPr>
                <w:sz w:val="24"/>
              </w:rPr>
            </w:pPr>
            <w:r>
              <w:rPr>
                <w:rFonts w:hint="eastAsia"/>
                <w:sz w:val="24"/>
              </w:rPr>
              <w:t>由于加速器是间断运行，取最小加速器机房体积，臭氧在产生的同时自行分解一部分，室内臭氧浓度远低于《室内空气质量标准》（</w:t>
            </w:r>
            <w:r>
              <w:rPr>
                <w:rFonts w:hint="eastAsia"/>
                <w:sz w:val="24"/>
              </w:rPr>
              <w:t>GB/T 18883-2002</w:t>
            </w:r>
            <w:r>
              <w:rPr>
                <w:rFonts w:hint="eastAsia"/>
                <w:sz w:val="24"/>
              </w:rPr>
              <w:t>）中臭氧浓度</w:t>
            </w:r>
            <w:r>
              <w:rPr>
                <w:rFonts w:hint="eastAsia"/>
                <w:sz w:val="24"/>
              </w:rPr>
              <w:t>0.16</w:t>
            </w:r>
            <w:r>
              <w:rPr>
                <w:sz w:val="24"/>
              </w:rPr>
              <w:t>mg/m</w:t>
            </w:r>
            <w:r>
              <w:rPr>
                <w:sz w:val="24"/>
                <w:vertAlign w:val="superscript"/>
              </w:rPr>
              <w:t>3</w:t>
            </w:r>
            <w:r>
              <w:rPr>
                <w:rFonts w:hint="eastAsia"/>
                <w:sz w:val="24"/>
              </w:rPr>
              <w:t>限值要求。</w:t>
            </w:r>
          </w:p>
          <w:p w14:paraId="17CEE3F3" w14:textId="23717079" w:rsidR="00ED3ED6" w:rsidRPr="00ED3ED6" w:rsidRDefault="001E167B" w:rsidP="00ED3ED6">
            <w:pPr>
              <w:spacing w:line="520" w:lineRule="exact"/>
              <w:ind w:firstLineChars="200" w:firstLine="482"/>
              <w:rPr>
                <w:b/>
                <w:bCs/>
                <w:color w:val="FF0000"/>
                <w:sz w:val="24"/>
                <w:u w:val="single"/>
              </w:rPr>
            </w:pPr>
            <w:r w:rsidRPr="00ED3ED6">
              <w:rPr>
                <w:rFonts w:hint="eastAsia"/>
                <w:b/>
                <w:bCs/>
                <w:color w:val="FF0000"/>
                <w:sz w:val="24"/>
                <w:u w:val="single"/>
              </w:rPr>
              <w:t>根据标准</w:t>
            </w:r>
            <w:r w:rsidRPr="00ED3ED6">
              <w:rPr>
                <w:rFonts w:hint="eastAsia"/>
                <w:b/>
                <w:bCs/>
                <w:color w:val="FF0000"/>
                <w:sz w:val="24"/>
                <w:u w:val="single"/>
              </w:rPr>
              <w:t>G</w:t>
            </w:r>
            <w:r w:rsidRPr="00ED3ED6">
              <w:rPr>
                <w:b/>
                <w:bCs/>
                <w:color w:val="FF0000"/>
                <w:sz w:val="24"/>
                <w:u w:val="single"/>
              </w:rPr>
              <w:t>BZ126-2011</w:t>
            </w:r>
            <w:r w:rsidRPr="00ED3ED6">
              <w:rPr>
                <w:rFonts w:hint="eastAsia"/>
                <w:b/>
                <w:bCs/>
                <w:color w:val="FF0000"/>
                <w:sz w:val="24"/>
                <w:u w:val="single"/>
              </w:rPr>
              <w:t>中“机房内通风换气次数应不小于</w:t>
            </w:r>
            <w:r w:rsidRPr="00ED3ED6">
              <w:rPr>
                <w:rFonts w:hint="eastAsia"/>
                <w:b/>
                <w:bCs/>
                <w:color w:val="FF0000"/>
                <w:sz w:val="24"/>
                <w:u w:val="single"/>
              </w:rPr>
              <w:t>4</w:t>
            </w:r>
            <w:r w:rsidRPr="00ED3ED6">
              <w:rPr>
                <w:rFonts w:hint="eastAsia"/>
                <w:b/>
                <w:bCs/>
                <w:color w:val="FF0000"/>
                <w:sz w:val="24"/>
                <w:u w:val="single"/>
              </w:rPr>
              <w:t>次</w:t>
            </w:r>
            <w:r w:rsidRPr="00ED3ED6">
              <w:rPr>
                <w:rFonts w:hint="eastAsia"/>
                <w:b/>
                <w:bCs/>
                <w:color w:val="FF0000"/>
                <w:sz w:val="24"/>
                <w:u w:val="single"/>
              </w:rPr>
              <w:t>/h</w:t>
            </w:r>
            <w:r w:rsidRPr="00ED3ED6">
              <w:rPr>
                <w:rFonts w:hint="eastAsia"/>
                <w:b/>
                <w:bCs/>
                <w:color w:val="FF0000"/>
                <w:sz w:val="24"/>
                <w:u w:val="single"/>
              </w:rPr>
              <w:t>”的要求，</w:t>
            </w:r>
            <w:r w:rsidR="00541761" w:rsidRPr="00ED3ED6">
              <w:rPr>
                <w:rFonts w:hint="eastAsia"/>
                <w:b/>
                <w:bCs/>
                <w:color w:val="FF0000"/>
                <w:sz w:val="24"/>
                <w:u w:val="single"/>
              </w:rPr>
              <w:t>本项目加速器机房排风量应不小于</w:t>
            </w:r>
            <w:r w:rsidR="00541761" w:rsidRPr="00ED3ED6">
              <w:rPr>
                <w:rFonts w:hint="eastAsia"/>
                <w:b/>
                <w:bCs/>
                <w:color w:val="FF0000"/>
                <w:sz w:val="24"/>
                <w:u w:val="single"/>
              </w:rPr>
              <w:t>8</w:t>
            </w:r>
            <w:r w:rsidR="00541761" w:rsidRPr="00ED3ED6">
              <w:rPr>
                <w:b/>
                <w:bCs/>
                <w:color w:val="FF0000"/>
                <w:sz w:val="24"/>
                <w:u w:val="single"/>
              </w:rPr>
              <w:t>88 m</w:t>
            </w:r>
            <w:r w:rsidR="00541761" w:rsidRPr="00ED3ED6">
              <w:rPr>
                <w:b/>
                <w:bCs/>
                <w:color w:val="FF0000"/>
                <w:sz w:val="24"/>
                <w:u w:val="single"/>
                <w:vertAlign w:val="superscript"/>
              </w:rPr>
              <w:t>3</w:t>
            </w:r>
            <w:r w:rsidR="00541761" w:rsidRPr="00ED3ED6">
              <w:rPr>
                <w:b/>
                <w:bCs/>
                <w:color w:val="FF0000"/>
                <w:sz w:val="24"/>
                <w:u w:val="single"/>
              </w:rPr>
              <w:t>/h</w:t>
            </w:r>
            <w:r w:rsidR="00541761" w:rsidRPr="00ED3ED6">
              <w:rPr>
                <w:rFonts w:hint="eastAsia"/>
                <w:b/>
                <w:bCs/>
                <w:color w:val="FF0000"/>
                <w:sz w:val="24"/>
                <w:u w:val="single"/>
              </w:rPr>
              <w:t>。</w:t>
            </w:r>
            <w:r w:rsidR="00ED3ED6" w:rsidRPr="00ED3ED6">
              <w:rPr>
                <w:rFonts w:hint="eastAsia"/>
                <w:b/>
                <w:bCs/>
                <w:color w:val="FF0000"/>
                <w:sz w:val="24"/>
                <w:u w:val="single"/>
              </w:rPr>
              <w:t>进出风口位置布局应避免有用线束的照射</w:t>
            </w:r>
            <w:r w:rsidR="00757233">
              <w:rPr>
                <w:rFonts w:hint="eastAsia"/>
                <w:b/>
                <w:bCs/>
                <w:color w:val="FF0000"/>
                <w:sz w:val="24"/>
                <w:u w:val="single"/>
              </w:rPr>
              <w:t>，且应该成对角线设置</w:t>
            </w:r>
            <w:r w:rsidR="00ED3ED6" w:rsidRPr="00ED3ED6">
              <w:rPr>
                <w:rFonts w:hint="eastAsia"/>
                <w:b/>
                <w:bCs/>
                <w:color w:val="FF0000"/>
                <w:sz w:val="24"/>
                <w:u w:val="single"/>
              </w:rPr>
              <w:t>，进出风口的设置应不破坏机房屏蔽防护效果。另外，医院要定期检查通风系统的运行状态，发现其故障或停止运行，及时进行维修或更换。</w:t>
            </w:r>
          </w:p>
          <w:p w14:paraId="2E30907F" w14:textId="77777777" w:rsidR="00050F56" w:rsidRDefault="00D87305">
            <w:pPr>
              <w:spacing w:line="360" w:lineRule="auto"/>
              <w:rPr>
                <w:b/>
                <w:color w:val="FF0000"/>
                <w:sz w:val="24"/>
                <w:u w:val="single"/>
              </w:rPr>
            </w:pPr>
            <w:r w:rsidRPr="00EF3A88">
              <w:rPr>
                <w:rFonts w:hint="eastAsia"/>
                <w:b/>
                <w:color w:val="FF0000"/>
                <w:sz w:val="24"/>
                <w:u w:val="single"/>
              </w:rPr>
              <w:lastRenderedPageBreak/>
              <w:t xml:space="preserve">11.2.6 </w:t>
            </w:r>
            <w:r w:rsidR="00050F56">
              <w:rPr>
                <w:rFonts w:hint="eastAsia"/>
                <w:b/>
                <w:color w:val="FF0000"/>
                <w:sz w:val="24"/>
                <w:u w:val="single"/>
              </w:rPr>
              <w:t>风险分析</w:t>
            </w:r>
          </w:p>
          <w:p w14:paraId="25E4DB8F" w14:textId="43D0A3D9" w:rsidR="00BA77AE" w:rsidRPr="00EF3A88" w:rsidRDefault="005719BE" w:rsidP="005719BE">
            <w:pPr>
              <w:spacing w:line="360" w:lineRule="auto"/>
              <w:ind w:firstLineChars="100" w:firstLine="241"/>
              <w:rPr>
                <w:b/>
                <w:color w:val="FF0000"/>
                <w:sz w:val="24"/>
                <w:u w:val="single"/>
              </w:rPr>
            </w:pPr>
            <w:r>
              <w:rPr>
                <w:rFonts w:hint="eastAsia"/>
                <w:b/>
                <w:color w:val="FF0000"/>
                <w:sz w:val="24"/>
                <w:u w:val="single"/>
              </w:rPr>
              <w:t>1</w:t>
            </w:r>
            <w:r>
              <w:rPr>
                <w:b/>
                <w:color w:val="FF0000"/>
                <w:sz w:val="24"/>
                <w:u w:val="single"/>
              </w:rPr>
              <w:t>1.2.6.1</w:t>
            </w:r>
            <w:r w:rsidR="00C83A26" w:rsidRPr="00EF3A88">
              <w:rPr>
                <w:rFonts w:hint="eastAsia"/>
                <w:b/>
                <w:color w:val="FF0000"/>
                <w:sz w:val="24"/>
                <w:u w:val="single"/>
              </w:rPr>
              <w:t>风险事故识别</w:t>
            </w:r>
          </w:p>
          <w:p w14:paraId="45BEFC3A" w14:textId="116FDB07" w:rsidR="00C83A26" w:rsidRPr="00C83A26" w:rsidRDefault="00C83A26" w:rsidP="00C83A26">
            <w:pPr>
              <w:spacing w:line="360" w:lineRule="auto"/>
              <w:ind w:firstLineChars="200" w:firstLine="480"/>
              <w:rPr>
                <w:sz w:val="24"/>
              </w:rPr>
            </w:pPr>
            <w:r w:rsidRPr="00C83A26">
              <w:rPr>
                <w:rFonts w:hint="eastAsia"/>
                <w:sz w:val="24"/>
              </w:rPr>
              <w:t>医用电子直线加速器潜在照射的</w:t>
            </w:r>
            <w:r>
              <w:rPr>
                <w:rFonts w:hint="eastAsia"/>
                <w:sz w:val="24"/>
              </w:rPr>
              <w:t>风险</w:t>
            </w:r>
            <w:r w:rsidRPr="00C83A26">
              <w:rPr>
                <w:rFonts w:hint="eastAsia"/>
                <w:sz w:val="24"/>
              </w:rPr>
              <w:t>来源主要包括以下几个方面：</w:t>
            </w:r>
          </w:p>
          <w:p w14:paraId="0B639483" w14:textId="77777777" w:rsidR="00253571" w:rsidRPr="00987AEF" w:rsidRDefault="00253571" w:rsidP="00253571">
            <w:pPr>
              <w:spacing w:line="360" w:lineRule="auto"/>
              <w:ind w:firstLineChars="200" w:firstLine="480"/>
              <w:rPr>
                <w:sz w:val="24"/>
              </w:rPr>
            </w:pPr>
            <w:r w:rsidRPr="00987AEF">
              <w:rPr>
                <w:rFonts w:hint="eastAsia"/>
                <w:sz w:val="24"/>
              </w:rPr>
              <w:t>(1</w:t>
            </w:r>
            <w:r>
              <w:rPr>
                <w:rFonts w:hint="eastAsia"/>
                <w:sz w:val="24"/>
              </w:rPr>
              <w:t xml:space="preserve">) </w:t>
            </w:r>
            <w:r w:rsidRPr="00987AEF">
              <w:rPr>
                <w:rFonts w:hint="eastAsia"/>
                <w:sz w:val="24"/>
              </w:rPr>
              <w:t>工作人员或病人家属在防护门关闭后尚未撤离治疗室，加速器运行，会对工作人员或病人家属产生不必要的照射；</w:t>
            </w:r>
          </w:p>
          <w:p w14:paraId="06452535" w14:textId="62BB0240" w:rsidR="00253571" w:rsidRPr="00987AEF" w:rsidRDefault="00253571" w:rsidP="00253571">
            <w:pPr>
              <w:spacing w:line="360" w:lineRule="auto"/>
              <w:ind w:firstLineChars="200" w:firstLine="480"/>
              <w:rPr>
                <w:sz w:val="24"/>
              </w:rPr>
            </w:pPr>
            <w:r>
              <w:rPr>
                <w:rFonts w:hint="eastAsia"/>
                <w:sz w:val="24"/>
              </w:rPr>
              <w:t>(</w:t>
            </w:r>
            <w:r>
              <w:rPr>
                <w:sz w:val="24"/>
              </w:rPr>
              <w:t xml:space="preserve">2) </w:t>
            </w:r>
            <w:r w:rsidRPr="00987AEF">
              <w:rPr>
                <w:rFonts w:hint="eastAsia"/>
                <w:sz w:val="24"/>
              </w:rPr>
              <w:t>联锁装置失效或设备运行时人员</w:t>
            </w:r>
            <w:proofErr w:type="gramStart"/>
            <w:r w:rsidRPr="00987AEF">
              <w:rPr>
                <w:rFonts w:hint="eastAsia"/>
                <w:sz w:val="24"/>
              </w:rPr>
              <w:t>误留或</w:t>
            </w:r>
            <w:proofErr w:type="gramEnd"/>
            <w:r w:rsidRPr="00987AEF">
              <w:rPr>
                <w:rFonts w:hint="eastAsia"/>
                <w:sz w:val="24"/>
              </w:rPr>
              <w:t>误入机房，装置的运行可能对人员产生超剂量事故照射，引起患者或职业人员辐射损伤，甚至死亡</w:t>
            </w:r>
            <w:r>
              <w:rPr>
                <w:rFonts w:hint="eastAsia"/>
                <w:sz w:val="24"/>
              </w:rPr>
              <w:t>；</w:t>
            </w:r>
          </w:p>
          <w:p w14:paraId="25B11DE6" w14:textId="77777777" w:rsidR="00253571" w:rsidRDefault="00253571" w:rsidP="00253571">
            <w:pPr>
              <w:spacing w:line="360" w:lineRule="auto"/>
              <w:ind w:firstLineChars="200" w:firstLine="480"/>
              <w:rPr>
                <w:sz w:val="24"/>
              </w:rPr>
            </w:pPr>
            <w:r>
              <w:rPr>
                <w:rFonts w:hint="eastAsia"/>
                <w:sz w:val="24"/>
              </w:rPr>
              <w:t>(</w:t>
            </w:r>
            <w:r>
              <w:rPr>
                <w:sz w:val="24"/>
              </w:rPr>
              <w:t>3</w:t>
            </w:r>
            <w:r>
              <w:rPr>
                <w:rFonts w:hint="eastAsia"/>
                <w:sz w:val="24"/>
              </w:rPr>
              <w:t xml:space="preserve">) </w:t>
            </w:r>
            <w:r>
              <w:rPr>
                <w:rFonts w:hint="eastAsia"/>
                <w:sz w:val="24"/>
              </w:rPr>
              <w:t>对加速器进行维修时，若发生</w:t>
            </w:r>
            <w:proofErr w:type="gramStart"/>
            <w:r>
              <w:rPr>
                <w:rFonts w:hint="eastAsia"/>
                <w:sz w:val="24"/>
              </w:rPr>
              <w:t>联锁</w:t>
            </w:r>
            <w:proofErr w:type="gramEnd"/>
            <w:r>
              <w:rPr>
                <w:rFonts w:hint="eastAsia"/>
                <w:sz w:val="24"/>
              </w:rPr>
              <w:t>失效或</w:t>
            </w:r>
            <w:proofErr w:type="gramStart"/>
            <w:r>
              <w:rPr>
                <w:rFonts w:hint="eastAsia"/>
                <w:sz w:val="24"/>
              </w:rPr>
              <w:t>强制出束等</w:t>
            </w:r>
            <w:proofErr w:type="gramEnd"/>
            <w:r>
              <w:rPr>
                <w:rFonts w:hint="eastAsia"/>
                <w:sz w:val="24"/>
              </w:rPr>
              <w:t>情况时，导致维修人员事故照射，引起维修人员辐射损伤，甚至死亡。</w:t>
            </w:r>
          </w:p>
          <w:p w14:paraId="770D6AA4" w14:textId="4B048BF5" w:rsidR="00C83A26" w:rsidRPr="00EF3A88" w:rsidRDefault="00C83A26" w:rsidP="005719BE">
            <w:pPr>
              <w:spacing w:line="360" w:lineRule="auto"/>
              <w:ind w:firstLineChars="100" w:firstLine="241"/>
              <w:rPr>
                <w:b/>
                <w:color w:val="FF0000"/>
                <w:sz w:val="24"/>
                <w:u w:val="single"/>
              </w:rPr>
            </w:pPr>
            <w:r w:rsidRPr="00EF3A88">
              <w:rPr>
                <w:rFonts w:hint="eastAsia"/>
                <w:b/>
                <w:color w:val="FF0000"/>
                <w:sz w:val="24"/>
                <w:u w:val="single"/>
              </w:rPr>
              <w:t>11.2.</w:t>
            </w:r>
            <w:r w:rsidR="005719BE">
              <w:rPr>
                <w:b/>
                <w:color w:val="FF0000"/>
                <w:sz w:val="24"/>
                <w:u w:val="single"/>
              </w:rPr>
              <w:t>6.2</w:t>
            </w:r>
            <w:r w:rsidRPr="00EF3A88">
              <w:rPr>
                <w:rFonts w:hint="eastAsia"/>
                <w:b/>
                <w:color w:val="FF0000"/>
                <w:sz w:val="24"/>
                <w:u w:val="single"/>
              </w:rPr>
              <w:t xml:space="preserve"> </w:t>
            </w:r>
            <w:r w:rsidRPr="00EF3A88">
              <w:rPr>
                <w:rFonts w:hint="eastAsia"/>
                <w:b/>
                <w:color w:val="FF0000"/>
                <w:sz w:val="24"/>
                <w:u w:val="single"/>
              </w:rPr>
              <w:t>拟采取的防范措施</w:t>
            </w:r>
          </w:p>
          <w:p w14:paraId="2E7B3DAF" w14:textId="77777777" w:rsidR="00C83A26" w:rsidRDefault="00C83A26" w:rsidP="00EF3A88">
            <w:pPr>
              <w:spacing w:line="360" w:lineRule="auto"/>
              <w:ind w:firstLineChars="200" w:firstLine="480"/>
              <w:rPr>
                <w:sz w:val="24"/>
              </w:rPr>
            </w:pPr>
            <w:r w:rsidRPr="00C83A26">
              <w:rPr>
                <w:rFonts w:hint="eastAsia"/>
                <w:sz w:val="24"/>
              </w:rPr>
              <w:t>为预防以上情况出现，</w:t>
            </w:r>
            <w:r>
              <w:rPr>
                <w:rFonts w:hint="eastAsia"/>
                <w:sz w:val="24"/>
              </w:rPr>
              <w:t>建设单位拟采取以下防范措施：</w:t>
            </w:r>
          </w:p>
          <w:p w14:paraId="6009609A" w14:textId="77777777" w:rsidR="00253571" w:rsidRDefault="00253571" w:rsidP="00253571">
            <w:pPr>
              <w:spacing w:line="360" w:lineRule="auto"/>
              <w:ind w:firstLine="200"/>
              <w:rPr>
                <w:sz w:val="24"/>
              </w:rPr>
            </w:pPr>
            <w:r>
              <w:rPr>
                <w:rFonts w:hint="eastAsia"/>
                <w:sz w:val="24"/>
              </w:rPr>
              <w:t>（</w:t>
            </w:r>
            <w:r>
              <w:rPr>
                <w:rFonts w:hint="eastAsia"/>
                <w:sz w:val="24"/>
              </w:rPr>
              <w:t>1</w:t>
            </w:r>
            <w:r>
              <w:rPr>
                <w:rFonts w:hint="eastAsia"/>
                <w:sz w:val="24"/>
              </w:rPr>
              <w:t>）严格检查室内有无无关人员停留；在机房内设置紧急停机、人工开门按钮醒目的指示和说明，便于在紧急情况下使用；</w:t>
            </w:r>
          </w:p>
          <w:p w14:paraId="62CBCAC9" w14:textId="77777777" w:rsidR="00253571" w:rsidRDefault="00253571" w:rsidP="00253571">
            <w:pPr>
              <w:spacing w:line="360" w:lineRule="auto"/>
              <w:ind w:firstLine="200"/>
              <w:rPr>
                <w:sz w:val="24"/>
              </w:rPr>
            </w:pPr>
            <w:r>
              <w:rPr>
                <w:rFonts w:hint="eastAsia"/>
                <w:sz w:val="24"/>
              </w:rPr>
              <w:t>（</w:t>
            </w:r>
            <w:r>
              <w:rPr>
                <w:rFonts w:hint="eastAsia"/>
                <w:sz w:val="24"/>
              </w:rPr>
              <w:t>2</w:t>
            </w:r>
            <w:r>
              <w:rPr>
                <w:rFonts w:hint="eastAsia"/>
                <w:sz w:val="24"/>
              </w:rPr>
              <w:t>）定期检查和维修联锁装置，使之处于正常工作状态；</w:t>
            </w:r>
          </w:p>
          <w:p w14:paraId="3F2F6EDD" w14:textId="77777777" w:rsidR="00253571" w:rsidRDefault="00253571" w:rsidP="00253571">
            <w:pPr>
              <w:spacing w:line="360" w:lineRule="auto"/>
              <w:ind w:firstLine="200"/>
              <w:rPr>
                <w:sz w:val="24"/>
              </w:rPr>
            </w:pPr>
            <w:r>
              <w:rPr>
                <w:rFonts w:hint="eastAsia"/>
                <w:sz w:val="24"/>
              </w:rPr>
              <w:t>（</w:t>
            </w:r>
            <w:r>
              <w:rPr>
                <w:rFonts w:hint="eastAsia"/>
                <w:sz w:val="24"/>
              </w:rPr>
              <w:t>3</w:t>
            </w:r>
            <w:r>
              <w:rPr>
                <w:rFonts w:hint="eastAsia"/>
                <w:sz w:val="24"/>
              </w:rPr>
              <w:t>）医务人员必须严格按照仪器操作程序进行诊疗，有效防止事故照射的发生。</w:t>
            </w:r>
          </w:p>
          <w:p w14:paraId="3564866E" w14:textId="711B1F35" w:rsidR="00F27262" w:rsidRDefault="00F27262" w:rsidP="00F27262">
            <w:pPr>
              <w:spacing w:line="360" w:lineRule="auto"/>
              <w:rPr>
                <w:sz w:val="24"/>
              </w:rPr>
            </w:pPr>
            <w:r>
              <w:rPr>
                <w:sz w:val="24"/>
              </w:rPr>
              <w:t xml:space="preserve">   </w:t>
            </w:r>
            <w:r>
              <w:rPr>
                <w:rFonts w:hint="eastAsia"/>
                <w:sz w:val="24"/>
              </w:rPr>
              <w:t>（本页以下空白）</w:t>
            </w:r>
          </w:p>
          <w:p w14:paraId="16CC9FD6" w14:textId="77777777" w:rsidR="00F27262" w:rsidRDefault="00F27262" w:rsidP="00EF3A88"/>
          <w:p w14:paraId="37A88945" w14:textId="77777777" w:rsidR="00253571" w:rsidRDefault="00253571" w:rsidP="00EF3A88"/>
          <w:p w14:paraId="3760630E" w14:textId="77777777" w:rsidR="00253571" w:rsidRDefault="00253571" w:rsidP="00EF3A88"/>
          <w:p w14:paraId="261E73FD" w14:textId="77777777" w:rsidR="00253571" w:rsidRDefault="00253571" w:rsidP="00EF3A88"/>
          <w:p w14:paraId="3AFCDDB1" w14:textId="77777777" w:rsidR="00253571" w:rsidRDefault="00253571" w:rsidP="00EF3A88"/>
          <w:p w14:paraId="30A67A88" w14:textId="77777777" w:rsidR="00253571" w:rsidRDefault="00253571" w:rsidP="00EF3A88"/>
          <w:p w14:paraId="0323190D" w14:textId="77777777" w:rsidR="00253571" w:rsidRDefault="00253571" w:rsidP="00EF3A88"/>
          <w:p w14:paraId="20178759" w14:textId="77777777" w:rsidR="00253571" w:rsidRDefault="00253571" w:rsidP="00EF3A88"/>
          <w:p w14:paraId="1AD05E3C" w14:textId="77777777" w:rsidR="00253571" w:rsidRDefault="00253571" w:rsidP="00EF3A88"/>
          <w:p w14:paraId="33BC365F" w14:textId="77777777" w:rsidR="00253571" w:rsidRDefault="00253571" w:rsidP="00EF3A88"/>
          <w:p w14:paraId="55F67113" w14:textId="77777777" w:rsidR="00253571" w:rsidRDefault="00253571" w:rsidP="00EF3A88"/>
          <w:p w14:paraId="02B63364" w14:textId="77777777" w:rsidR="00253571" w:rsidRDefault="00253571" w:rsidP="00EF3A88"/>
          <w:p w14:paraId="4045A164" w14:textId="77777777" w:rsidR="00253571" w:rsidRDefault="00253571" w:rsidP="00EF3A88"/>
          <w:p w14:paraId="150BF852" w14:textId="77777777" w:rsidR="00253571" w:rsidRDefault="00253571" w:rsidP="00EF3A88"/>
          <w:p w14:paraId="0D89FFA1" w14:textId="77777777" w:rsidR="00253571" w:rsidRDefault="00253571" w:rsidP="00EF3A88"/>
          <w:p w14:paraId="31C5DBCF" w14:textId="77777777" w:rsidR="00253571" w:rsidRDefault="00253571" w:rsidP="00EF3A88"/>
          <w:p w14:paraId="08F54040" w14:textId="77777777" w:rsidR="00253571" w:rsidRDefault="00253571" w:rsidP="00EF3A88"/>
          <w:p w14:paraId="1C237B31" w14:textId="77777777" w:rsidR="00253571" w:rsidRDefault="00253571" w:rsidP="00EF3A88"/>
          <w:p w14:paraId="79B786F2" w14:textId="77777777" w:rsidR="00253571" w:rsidRDefault="00253571" w:rsidP="00EF3A88"/>
          <w:p w14:paraId="197911D9" w14:textId="1839BA94" w:rsidR="00253571" w:rsidRDefault="00253571" w:rsidP="00EF3A88"/>
        </w:tc>
      </w:tr>
    </w:tbl>
    <w:p w14:paraId="43824193" w14:textId="77777777" w:rsidR="00BA77AE" w:rsidRDefault="00D87305">
      <w:pPr>
        <w:pageBreakBefore/>
        <w:outlineLvl w:val="0"/>
      </w:pPr>
      <w:bookmarkStart w:id="16" w:name="_Toc26540076"/>
      <w:r>
        <w:rPr>
          <w:rFonts w:hint="eastAsia"/>
          <w:b/>
          <w:sz w:val="28"/>
          <w:szCs w:val="28"/>
        </w:rPr>
        <w:lastRenderedPageBreak/>
        <w:t>表</w:t>
      </w:r>
      <w:r>
        <w:rPr>
          <w:rFonts w:hint="eastAsia"/>
          <w:b/>
          <w:sz w:val="28"/>
          <w:szCs w:val="28"/>
        </w:rPr>
        <w:t xml:space="preserve">12  </w:t>
      </w:r>
      <w:r>
        <w:rPr>
          <w:rFonts w:hint="eastAsia"/>
          <w:b/>
          <w:sz w:val="28"/>
          <w:szCs w:val="28"/>
        </w:rPr>
        <w:t>辐射安全管理</w:t>
      </w:r>
      <w:bookmarkEnd w:id="16"/>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86"/>
      </w:tblGrid>
      <w:tr w:rsidR="00BA77AE" w:rsidRPr="007D71A9" w14:paraId="48172FF3" w14:textId="77777777">
        <w:tc>
          <w:tcPr>
            <w:tcW w:w="9286" w:type="dxa"/>
          </w:tcPr>
          <w:p w14:paraId="771A86C8" w14:textId="77777777" w:rsidR="00BA77AE" w:rsidRPr="007D71A9" w:rsidRDefault="00D87305">
            <w:pPr>
              <w:spacing w:line="360" w:lineRule="auto"/>
              <w:rPr>
                <w:rFonts w:asciiTheme="minorEastAsia" w:eastAsiaTheme="minorEastAsia" w:hAnsiTheme="minorEastAsia"/>
                <w:b/>
                <w:sz w:val="24"/>
              </w:rPr>
            </w:pPr>
            <w:r w:rsidRPr="007D71A9">
              <w:rPr>
                <w:rFonts w:asciiTheme="minorEastAsia" w:eastAsiaTheme="minorEastAsia" w:hAnsiTheme="minorEastAsia" w:hint="eastAsia"/>
                <w:b/>
                <w:sz w:val="24"/>
              </w:rPr>
              <w:t>12.1 辐射安全与环境保护管理机构的设置</w:t>
            </w:r>
          </w:p>
          <w:p w14:paraId="4FB19374" w14:textId="77777777" w:rsidR="00BA77AE" w:rsidRPr="007D71A9" w:rsidRDefault="00D87305">
            <w:pPr>
              <w:spacing w:line="360" w:lineRule="auto"/>
              <w:ind w:firstLineChars="200" w:firstLine="480"/>
              <w:rPr>
                <w:rFonts w:asciiTheme="minorEastAsia" w:eastAsiaTheme="minorEastAsia" w:hAnsiTheme="minorEastAsia"/>
                <w:sz w:val="24"/>
              </w:rPr>
            </w:pPr>
            <w:r w:rsidRPr="007D71A9">
              <w:rPr>
                <w:rFonts w:asciiTheme="minorEastAsia" w:eastAsiaTheme="minorEastAsia" w:hAnsiTheme="minorEastAsia" w:hint="eastAsia"/>
                <w:sz w:val="24"/>
              </w:rPr>
              <w:t>根据《放射性同位素与射线装置安全和防护条例》、《放射性同位素与射线装置安全许可管理办法》第十六条第一款的要求，使用II类射线装置的，应当设有专门的辐射安全与环境保护管理机构，或者至少有1名具有本科以上学历的技术人员专职负责辐射安全与环境保护管理工作。</w:t>
            </w:r>
          </w:p>
          <w:p w14:paraId="6A729916" w14:textId="0D3748D7" w:rsidR="00BA77AE" w:rsidRPr="007D71A9" w:rsidRDefault="00A97DC2">
            <w:pPr>
              <w:spacing w:line="360" w:lineRule="auto"/>
              <w:ind w:firstLineChars="200" w:firstLine="480"/>
              <w:rPr>
                <w:rFonts w:asciiTheme="minorEastAsia" w:eastAsiaTheme="minorEastAsia" w:hAnsiTheme="minorEastAsia"/>
                <w:color w:val="FF0000"/>
                <w:sz w:val="24"/>
              </w:rPr>
            </w:pPr>
            <w:r w:rsidRPr="007D71A9">
              <w:rPr>
                <w:rFonts w:asciiTheme="minorEastAsia" w:eastAsiaTheme="minorEastAsia" w:hAnsiTheme="minorEastAsia" w:hint="eastAsia"/>
                <w:sz w:val="24"/>
              </w:rPr>
              <w:t>鄢陵县人民</w:t>
            </w:r>
            <w:r w:rsidR="00D87305" w:rsidRPr="007D71A9">
              <w:rPr>
                <w:rFonts w:asciiTheme="minorEastAsia" w:eastAsiaTheme="minorEastAsia" w:hAnsiTheme="minorEastAsia" w:hint="eastAsia"/>
                <w:sz w:val="24"/>
              </w:rPr>
              <w:t>医院成立了辐射安全与防护管理领导小组，负责全院辐射安全与防护监督管理工作，划定职责与分工，保障放射职业人员、社会公众的健康与安全。该管理机构的基本组成涵盖加速器相关各部门，在框架上基本符合要求。辐射安全与防护管理领导小组文件见附件</w:t>
            </w:r>
            <w:r w:rsidR="0038147F" w:rsidRPr="007D71A9">
              <w:rPr>
                <w:rFonts w:asciiTheme="minorEastAsia" w:eastAsiaTheme="minorEastAsia" w:hAnsiTheme="minorEastAsia"/>
                <w:sz w:val="24"/>
              </w:rPr>
              <w:t>4</w:t>
            </w:r>
            <w:r w:rsidR="00D87305" w:rsidRPr="007D71A9">
              <w:rPr>
                <w:rFonts w:asciiTheme="minorEastAsia" w:eastAsiaTheme="minorEastAsia" w:hAnsiTheme="minorEastAsia" w:hint="eastAsia"/>
                <w:sz w:val="24"/>
              </w:rPr>
              <w:t>。</w:t>
            </w:r>
          </w:p>
          <w:p w14:paraId="4967D9ED" w14:textId="77777777" w:rsidR="00BA77AE" w:rsidRPr="007D71A9" w:rsidRDefault="00D87305">
            <w:pPr>
              <w:spacing w:line="360" w:lineRule="auto"/>
              <w:rPr>
                <w:rFonts w:asciiTheme="minorEastAsia" w:eastAsiaTheme="minorEastAsia" w:hAnsiTheme="minorEastAsia"/>
                <w:b/>
                <w:sz w:val="24"/>
              </w:rPr>
            </w:pPr>
            <w:r w:rsidRPr="007D71A9">
              <w:rPr>
                <w:rFonts w:asciiTheme="minorEastAsia" w:eastAsiaTheme="minorEastAsia" w:hAnsiTheme="minorEastAsia" w:hint="eastAsia"/>
                <w:b/>
                <w:sz w:val="24"/>
              </w:rPr>
              <w:t>12.2 辐射安全管理规章制度</w:t>
            </w:r>
          </w:p>
          <w:p w14:paraId="30203962" w14:textId="77777777" w:rsidR="00BA77AE" w:rsidRPr="007D71A9" w:rsidRDefault="00D87305">
            <w:pPr>
              <w:spacing w:line="360" w:lineRule="auto"/>
              <w:rPr>
                <w:rFonts w:asciiTheme="minorEastAsia" w:eastAsiaTheme="minorEastAsia" w:hAnsiTheme="minorEastAsia"/>
                <w:sz w:val="24"/>
              </w:rPr>
            </w:pPr>
            <w:r w:rsidRPr="007D71A9">
              <w:rPr>
                <w:rFonts w:asciiTheme="minorEastAsia" w:eastAsiaTheme="minorEastAsia" w:hAnsiTheme="minorEastAsia" w:hint="eastAsia"/>
                <w:b/>
                <w:sz w:val="24"/>
              </w:rPr>
              <w:t>12.2.1 关于辐射安全和防护专业知识及相关法律法规培训和考核</w:t>
            </w:r>
          </w:p>
          <w:p w14:paraId="5F4627BC" w14:textId="77777777" w:rsidR="00BA77AE" w:rsidRPr="007D71A9" w:rsidRDefault="00D87305">
            <w:pPr>
              <w:spacing w:line="360" w:lineRule="auto"/>
              <w:ind w:firstLineChars="200" w:firstLine="480"/>
              <w:rPr>
                <w:rFonts w:asciiTheme="minorEastAsia" w:eastAsiaTheme="minorEastAsia" w:hAnsiTheme="minorEastAsia"/>
                <w:sz w:val="24"/>
              </w:rPr>
            </w:pPr>
            <w:r w:rsidRPr="007D71A9">
              <w:rPr>
                <w:rFonts w:asciiTheme="minorEastAsia" w:eastAsiaTheme="minorEastAsia" w:hAnsiTheme="minorEastAsia" w:hint="eastAsia"/>
                <w:sz w:val="24"/>
              </w:rPr>
              <w:t>依据《放射性同位素与射线装置安全和防护管理办法》（环保部第18号令）及《放射性同位素与射线装置安全和防护条例》中相关要求，从事辐射防护负责人和辐射工作人员上岗前需参加环保部门推荐或认可的培训机构组织的辐射防护培训，经考核合格后方可上岗，并每四年接受一次再培训，不参加再培训的人员或者再培训考核不合格的人员，不得从事辐射工作。除此之外，需根据岗位的性质参加相应的培训并通过知识技能测试后才能上岗。</w:t>
            </w:r>
          </w:p>
          <w:p w14:paraId="216F4DE9" w14:textId="19C9A666" w:rsidR="00BA77AE" w:rsidRPr="007D71A9" w:rsidRDefault="00D87305">
            <w:pPr>
              <w:spacing w:line="360" w:lineRule="auto"/>
              <w:ind w:firstLineChars="200" w:firstLine="482"/>
              <w:rPr>
                <w:rFonts w:asciiTheme="minorEastAsia" w:eastAsiaTheme="minorEastAsia" w:hAnsiTheme="minorEastAsia"/>
                <w:b/>
                <w:bCs/>
                <w:color w:val="FF0000"/>
                <w:sz w:val="24"/>
                <w:u w:val="single"/>
              </w:rPr>
            </w:pPr>
            <w:r w:rsidRPr="007D71A9">
              <w:rPr>
                <w:rFonts w:asciiTheme="minorEastAsia" w:eastAsiaTheme="minorEastAsia" w:hAnsiTheme="minorEastAsia" w:hint="eastAsia"/>
                <w:b/>
                <w:bCs/>
                <w:color w:val="FF0000"/>
                <w:sz w:val="24"/>
                <w:u w:val="single"/>
              </w:rPr>
              <w:t>本项目处于筹划阶段，医院计划</w:t>
            </w:r>
            <w:r w:rsidR="00F856ED" w:rsidRPr="007D71A9">
              <w:rPr>
                <w:rFonts w:asciiTheme="minorEastAsia" w:eastAsiaTheme="minorEastAsia" w:hAnsiTheme="minorEastAsia" w:hint="eastAsia"/>
                <w:b/>
                <w:bCs/>
                <w:color w:val="FF0000"/>
                <w:sz w:val="24"/>
                <w:u w:val="single"/>
              </w:rPr>
              <w:t>配备放射肿瘤医师</w:t>
            </w:r>
            <w:r w:rsidR="00A12843" w:rsidRPr="007D71A9">
              <w:rPr>
                <w:rFonts w:asciiTheme="minorEastAsia" w:eastAsiaTheme="minorEastAsia" w:hAnsiTheme="minorEastAsia" w:hint="eastAsia"/>
                <w:b/>
                <w:bCs/>
                <w:color w:val="FF0000"/>
                <w:sz w:val="24"/>
                <w:u w:val="single"/>
              </w:rPr>
              <w:t>一人</w:t>
            </w:r>
            <w:r w:rsidR="00F856ED" w:rsidRPr="007D71A9">
              <w:rPr>
                <w:rFonts w:asciiTheme="minorEastAsia" w:eastAsiaTheme="minorEastAsia" w:hAnsiTheme="minorEastAsia" w:hint="eastAsia"/>
                <w:b/>
                <w:bCs/>
                <w:color w:val="FF0000"/>
                <w:sz w:val="24"/>
                <w:u w:val="single"/>
              </w:rPr>
              <w:t>、技师</w:t>
            </w:r>
            <w:r w:rsidR="000C7B81" w:rsidRPr="007D71A9">
              <w:rPr>
                <w:rFonts w:asciiTheme="minorEastAsia" w:eastAsiaTheme="minorEastAsia" w:hAnsiTheme="minorEastAsia" w:hint="eastAsia"/>
                <w:b/>
                <w:bCs/>
                <w:color w:val="FF0000"/>
                <w:sz w:val="24"/>
                <w:u w:val="single"/>
              </w:rPr>
              <w:t>两人</w:t>
            </w:r>
            <w:r w:rsidR="00F856ED" w:rsidRPr="007D71A9">
              <w:rPr>
                <w:rFonts w:asciiTheme="minorEastAsia" w:eastAsiaTheme="minorEastAsia" w:hAnsiTheme="minorEastAsia" w:hint="eastAsia"/>
                <w:b/>
                <w:bCs/>
                <w:color w:val="FF0000"/>
                <w:sz w:val="24"/>
                <w:u w:val="single"/>
              </w:rPr>
              <w:t>、物理师一人，</w:t>
            </w:r>
            <w:r w:rsidRPr="007D71A9">
              <w:rPr>
                <w:rFonts w:asciiTheme="minorEastAsia" w:eastAsiaTheme="minorEastAsia" w:hAnsiTheme="minorEastAsia" w:hint="eastAsia"/>
                <w:b/>
                <w:bCs/>
                <w:color w:val="FF0000"/>
                <w:sz w:val="24"/>
                <w:u w:val="single"/>
              </w:rPr>
              <w:t>该医院承诺建立辐射安全培训计划，所有从事辐射的工作人员均经辐射安全防护培训</w:t>
            </w:r>
            <w:r w:rsidR="00F856ED" w:rsidRPr="007D71A9">
              <w:rPr>
                <w:rFonts w:asciiTheme="minorEastAsia" w:eastAsiaTheme="minorEastAsia" w:hAnsiTheme="minorEastAsia" w:hint="eastAsia"/>
                <w:b/>
                <w:bCs/>
                <w:color w:val="FF0000"/>
                <w:sz w:val="24"/>
                <w:u w:val="single"/>
              </w:rPr>
              <w:t>和相关职业技能培训，取得相应证件后</w:t>
            </w:r>
            <w:r w:rsidRPr="007D71A9">
              <w:rPr>
                <w:rFonts w:asciiTheme="minorEastAsia" w:eastAsiaTheme="minorEastAsia" w:hAnsiTheme="minorEastAsia" w:hint="eastAsia"/>
                <w:b/>
                <w:bCs/>
                <w:color w:val="FF0000"/>
                <w:sz w:val="24"/>
                <w:u w:val="single"/>
              </w:rPr>
              <w:t>方可上岗。</w:t>
            </w:r>
          </w:p>
          <w:p w14:paraId="460CABBA" w14:textId="77777777" w:rsidR="00BA77AE" w:rsidRPr="007D71A9" w:rsidRDefault="00D87305">
            <w:pPr>
              <w:spacing w:line="360" w:lineRule="auto"/>
              <w:rPr>
                <w:rFonts w:asciiTheme="minorEastAsia" w:eastAsiaTheme="minorEastAsia" w:hAnsiTheme="minorEastAsia"/>
                <w:b/>
                <w:sz w:val="24"/>
              </w:rPr>
            </w:pPr>
            <w:r w:rsidRPr="007D71A9">
              <w:rPr>
                <w:rFonts w:asciiTheme="minorEastAsia" w:eastAsiaTheme="minorEastAsia" w:hAnsiTheme="minorEastAsia" w:hint="eastAsia"/>
                <w:b/>
                <w:sz w:val="24"/>
              </w:rPr>
              <w:t>12.2.2 关于操作规程、岗位职责、辐射安全和安全保卫等制度</w:t>
            </w:r>
          </w:p>
          <w:p w14:paraId="6F24CE5E" w14:textId="77777777" w:rsidR="00BA77AE" w:rsidRPr="007D71A9" w:rsidRDefault="00D87305">
            <w:pPr>
              <w:spacing w:line="360" w:lineRule="auto"/>
              <w:ind w:firstLineChars="200" w:firstLine="480"/>
              <w:rPr>
                <w:rFonts w:asciiTheme="minorEastAsia" w:eastAsiaTheme="minorEastAsia" w:hAnsiTheme="minorEastAsia"/>
                <w:sz w:val="24"/>
              </w:rPr>
            </w:pPr>
            <w:r w:rsidRPr="007D71A9">
              <w:rPr>
                <w:rFonts w:asciiTheme="minorEastAsia" w:eastAsiaTheme="minorEastAsia" w:hAnsiTheme="minorEastAsia" w:hint="eastAsia"/>
                <w:sz w:val="24"/>
              </w:rPr>
              <w:t>根据《放射性同位素与射线装置安全许可管理办法》中第十六条第六款的要求，使用射线装置的单位应当具备有健全的操作规程、岗位职责、辐射安全和安全保卫制度、设备检修维护制度、人员培训计划、监测方案等。</w:t>
            </w:r>
          </w:p>
          <w:p w14:paraId="720DD725" w14:textId="0BE0A415" w:rsidR="00BA77AE" w:rsidRPr="007D71A9" w:rsidRDefault="00D87305">
            <w:pPr>
              <w:spacing w:line="360" w:lineRule="auto"/>
              <w:ind w:firstLineChars="200" w:firstLine="480"/>
              <w:rPr>
                <w:rFonts w:asciiTheme="minorEastAsia" w:eastAsiaTheme="minorEastAsia" w:hAnsiTheme="minorEastAsia"/>
                <w:sz w:val="24"/>
              </w:rPr>
            </w:pPr>
            <w:r w:rsidRPr="007D71A9">
              <w:rPr>
                <w:rFonts w:asciiTheme="minorEastAsia" w:eastAsiaTheme="minorEastAsia" w:hAnsiTheme="minorEastAsia" w:hint="eastAsia"/>
                <w:sz w:val="24"/>
              </w:rPr>
              <w:t>医院制定有相关的辐射安全与防护管理制度，涉及本项目的管理制度包括：</w:t>
            </w:r>
            <w:r w:rsidR="00345453" w:rsidRPr="007D71A9">
              <w:rPr>
                <w:rFonts w:asciiTheme="minorEastAsia" w:eastAsiaTheme="minorEastAsia" w:hAnsiTheme="minorEastAsia" w:hint="eastAsia"/>
                <w:sz w:val="24"/>
              </w:rPr>
              <w:t>《</w:t>
            </w:r>
            <w:r w:rsidR="00644FAC" w:rsidRPr="007D71A9">
              <w:rPr>
                <w:rFonts w:asciiTheme="minorEastAsia" w:eastAsiaTheme="minorEastAsia" w:hAnsiTheme="minorEastAsia" w:hint="eastAsia"/>
                <w:sz w:val="24"/>
              </w:rPr>
              <w:t>医疗照射质量保证方案及监测规范</w:t>
            </w:r>
            <w:r w:rsidR="00345453" w:rsidRPr="007D71A9">
              <w:rPr>
                <w:rFonts w:asciiTheme="minorEastAsia" w:eastAsiaTheme="minorEastAsia" w:hAnsiTheme="minorEastAsia" w:hint="eastAsia"/>
                <w:sz w:val="24"/>
              </w:rPr>
              <w:t>》、《</w:t>
            </w:r>
            <w:r w:rsidR="00644FAC" w:rsidRPr="007D71A9">
              <w:rPr>
                <w:rFonts w:asciiTheme="minorEastAsia" w:eastAsiaTheme="minorEastAsia" w:hAnsiTheme="minorEastAsia" w:hint="eastAsia"/>
                <w:sz w:val="24"/>
              </w:rPr>
              <w:t>放射工作人员职业健康管理制度</w:t>
            </w:r>
            <w:r w:rsidR="00345453" w:rsidRPr="007D71A9">
              <w:rPr>
                <w:rFonts w:asciiTheme="minorEastAsia" w:eastAsiaTheme="minorEastAsia" w:hAnsiTheme="minorEastAsia" w:hint="eastAsia"/>
                <w:sz w:val="24"/>
              </w:rPr>
              <w:t>》、《</w:t>
            </w:r>
            <w:r w:rsidR="00644FAC" w:rsidRPr="007D71A9">
              <w:rPr>
                <w:rFonts w:asciiTheme="minorEastAsia" w:eastAsiaTheme="minorEastAsia" w:hAnsiTheme="minorEastAsia" w:hint="eastAsia"/>
                <w:sz w:val="24"/>
              </w:rPr>
              <w:t>辐射工作人员个人剂量管理制度</w:t>
            </w:r>
            <w:r w:rsidR="00345453" w:rsidRPr="007D71A9">
              <w:rPr>
                <w:rFonts w:asciiTheme="minorEastAsia" w:eastAsiaTheme="minorEastAsia" w:hAnsiTheme="minorEastAsia" w:hint="eastAsia"/>
                <w:sz w:val="24"/>
              </w:rPr>
              <w:t>》、《</w:t>
            </w:r>
            <w:r w:rsidR="00644FAC" w:rsidRPr="007D71A9">
              <w:rPr>
                <w:rFonts w:asciiTheme="minorEastAsia" w:eastAsiaTheme="minorEastAsia" w:hAnsiTheme="minorEastAsia" w:hint="eastAsia"/>
                <w:sz w:val="24"/>
              </w:rPr>
              <w:t>辐射防护与安全保卫制度</w:t>
            </w:r>
            <w:r w:rsidR="00345453" w:rsidRPr="007D71A9">
              <w:rPr>
                <w:rFonts w:asciiTheme="minorEastAsia" w:eastAsiaTheme="minorEastAsia" w:hAnsiTheme="minorEastAsia" w:hint="eastAsia"/>
                <w:sz w:val="24"/>
              </w:rPr>
              <w:t>》、《</w:t>
            </w:r>
            <w:r w:rsidR="00644FAC" w:rsidRPr="007D71A9">
              <w:rPr>
                <w:rFonts w:asciiTheme="minorEastAsia" w:eastAsiaTheme="minorEastAsia" w:hAnsiTheme="minorEastAsia" w:hint="eastAsia"/>
                <w:sz w:val="24"/>
              </w:rPr>
              <w:t>辐射安全管理制度</w:t>
            </w:r>
            <w:r w:rsidR="00345453" w:rsidRPr="007D71A9">
              <w:rPr>
                <w:rFonts w:asciiTheme="minorEastAsia" w:eastAsiaTheme="minorEastAsia" w:hAnsiTheme="minorEastAsia" w:hint="eastAsia"/>
                <w:sz w:val="24"/>
              </w:rPr>
              <w:t>》、</w:t>
            </w:r>
            <w:r w:rsidRPr="007D71A9">
              <w:rPr>
                <w:rFonts w:asciiTheme="minorEastAsia" w:eastAsiaTheme="minorEastAsia" w:hAnsiTheme="minorEastAsia" w:hint="eastAsia"/>
                <w:sz w:val="24"/>
              </w:rPr>
              <w:t>《</w:t>
            </w:r>
            <w:r w:rsidR="00644FAC" w:rsidRPr="007D71A9">
              <w:rPr>
                <w:rFonts w:asciiTheme="minorEastAsia" w:eastAsiaTheme="minorEastAsia" w:hAnsiTheme="minorEastAsia" w:hint="eastAsia"/>
                <w:sz w:val="24"/>
              </w:rPr>
              <w:t>专业知识及相关法律法规培训计划</w:t>
            </w:r>
            <w:r w:rsidRPr="007D71A9">
              <w:rPr>
                <w:rFonts w:asciiTheme="minorEastAsia" w:eastAsiaTheme="minorEastAsia" w:hAnsiTheme="minorEastAsia" w:hint="eastAsia"/>
                <w:sz w:val="24"/>
              </w:rPr>
              <w:t>》等</w:t>
            </w:r>
            <w:r w:rsidR="00F27262" w:rsidRPr="007D71A9">
              <w:rPr>
                <w:rFonts w:asciiTheme="minorEastAsia" w:eastAsiaTheme="minorEastAsia" w:hAnsiTheme="minorEastAsia" w:hint="eastAsia"/>
                <w:sz w:val="24"/>
              </w:rPr>
              <w:t>（附件</w:t>
            </w:r>
            <w:r w:rsidR="0038147F" w:rsidRPr="007D71A9">
              <w:rPr>
                <w:rFonts w:asciiTheme="minorEastAsia" w:eastAsiaTheme="minorEastAsia" w:hAnsiTheme="minorEastAsia"/>
                <w:sz w:val="24"/>
              </w:rPr>
              <w:t>4</w:t>
            </w:r>
            <w:r w:rsidR="00F27262" w:rsidRPr="007D71A9">
              <w:rPr>
                <w:rFonts w:asciiTheme="minorEastAsia" w:eastAsiaTheme="minorEastAsia" w:hAnsiTheme="minorEastAsia" w:hint="eastAsia"/>
                <w:sz w:val="24"/>
              </w:rPr>
              <w:t>）</w:t>
            </w:r>
            <w:r w:rsidRPr="007D71A9">
              <w:rPr>
                <w:rFonts w:asciiTheme="minorEastAsia" w:eastAsiaTheme="minorEastAsia" w:hAnsiTheme="minorEastAsia" w:hint="eastAsia"/>
                <w:sz w:val="24"/>
              </w:rPr>
              <w:t>。框架上，基本能够满足《放射性同位素与射线装置</w:t>
            </w:r>
            <w:r w:rsidRPr="007D71A9">
              <w:rPr>
                <w:rFonts w:asciiTheme="minorEastAsia" w:eastAsiaTheme="minorEastAsia" w:hAnsiTheme="minorEastAsia" w:hint="eastAsia"/>
                <w:sz w:val="24"/>
              </w:rPr>
              <w:lastRenderedPageBreak/>
              <w:t>安全许可管理办法》的相关要求，但相关制度通用性较强，需要逐步补充完善的制度包括：</w:t>
            </w:r>
            <w:r w:rsidR="00345453" w:rsidRPr="007D71A9">
              <w:rPr>
                <w:rFonts w:asciiTheme="minorEastAsia" w:eastAsiaTheme="minorEastAsia" w:hAnsiTheme="minorEastAsia" w:hint="eastAsia"/>
                <w:sz w:val="24"/>
              </w:rPr>
              <w:t>《放射工作人员健康管理制度》、《个人剂量计监测管理制度》</w:t>
            </w:r>
            <w:r w:rsidRPr="007D71A9">
              <w:rPr>
                <w:rFonts w:asciiTheme="minorEastAsia" w:eastAsiaTheme="minorEastAsia" w:hAnsiTheme="minorEastAsia" w:hint="eastAsia"/>
                <w:sz w:val="24"/>
              </w:rPr>
              <w:t>等管理制度。</w:t>
            </w:r>
          </w:p>
          <w:p w14:paraId="18038EF8" w14:textId="77777777" w:rsidR="00BA77AE" w:rsidRPr="007D71A9" w:rsidRDefault="00D87305">
            <w:pPr>
              <w:spacing w:line="360" w:lineRule="auto"/>
              <w:rPr>
                <w:rFonts w:asciiTheme="minorEastAsia" w:eastAsiaTheme="minorEastAsia" w:hAnsiTheme="minorEastAsia"/>
                <w:b/>
                <w:sz w:val="24"/>
              </w:rPr>
            </w:pPr>
            <w:r w:rsidRPr="007D71A9">
              <w:rPr>
                <w:rFonts w:asciiTheme="minorEastAsia" w:eastAsiaTheme="minorEastAsia" w:hAnsiTheme="minorEastAsia" w:hint="eastAsia"/>
                <w:b/>
                <w:sz w:val="24"/>
              </w:rPr>
              <w:t>12.2.3 辐射监测</w:t>
            </w:r>
          </w:p>
          <w:p w14:paraId="5B90828E" w14:textId="77777777" w:rsidR="00BA77AE" w:rsidRPr="007D71A9" w:rsidRDefault="00D87305">
            <w:pPr>
              <w:spacing w:line="360" w:lineRule="auto"/>
              <w:rPr>
                <w:rFonts w:asciiTheme="minorEastAsia" w:eastAsiaTheme="minorEastAsia" w:hAnsiTheme="minorEastAsia"/>
                <w:b/>
                <w:sz w:val="24"/>
              </w:rPr>
            </w:pPr>
            <w:r w:rsidRPr="007D71A9">
              <w:rPr>
                <w:rFonts w:asciiTheme="minorEastAsia" w:eastAsiaTheme="minorEastAsia" w:hAnsiTheme="minorEastAsia" w:hint="eastAsia"/>
                <w:b/>
                <w:sz w:val="24"/>
              </w:rPr>
              <w:t>12.2.3.1 个人剂量监测</w:t>
            </w:r>
          </w:p>
          <w:p w14:paraId="51ED5FD8" w14:textId="77777777" w:rsidR="00BA77AE" w:rsidRPr="007D71A9" w:rsidRDefault="00D87305">
            <w:pPr>
              <w:spacing w:line="360" w:lineRule="auto"/>
              <w:ind w:firstLineChars="200" w:firstLine="480"/>
              <w:rPr>
                <w:rFonts w:asciiTheme="minorEastAsia" w:eastAsiaTheme="minorEastAsia" w:hAnsiTheme="minorEastAsia"/>
                <w:sz w:val="24"/>
              </w:rPr>
            </w:pPr>
            <w:r w:rsidRPr="007D71A9">
              <w:rPr>
                <w:rFonts w:asciiTheme="minorEastAsia" w:eastAsiaTheme="minorEastAsia" w:hAnsiTheme="minorEastAsia" w:hint="eastAsia"/>
                <w:color w:val="FF0000"/>
                <w:sz w:val="24"/>
              </w:rPr>
              <w:t>从事放射工作的人员须佩戴个人剂量卡，记录个人受照射剂量情况，按每季度1次的频度交由有相关资质的服务机构进行监测评价</w:t>
            </w:r>
            <w:r w:rsidRPr="007D71A9">
              <w:rPr>
                <w:rFonts w:asciiTheme="minorEastAsia" w:eastAsiaTheme="minorEastAsia" w:hAnsiTheme="minorEastAsia" w:hint="eastAsia"/>
                <w:sz w:val="24"/>
              </w:rPr>
              <w:t>，并按照《放射性同位素与射线装置安全和防护管理办法》和《职业性外照射个人监测规范》的要求建立个人剂量管理档案。</w:t>
            </w:r>
          </w:p>
          <w:p w14:paraId="1A82CEA4" w14:textId="77777777" w:rsidR="00BA77AE" w:rsidRPr="007D71A9" w:rsidRDefault="00D87305">
            <w:pPr>
              <w:spacing w:line="360" w:lineRule="auto"/>
              <w:rPr>
                <w:rFonts w:asciiTheme="minorEastAsia" w:eastAsiaTheme="minorEastAsia" w:hAnsiTheme="minorEastAsia"/>
                <w:b/>
                <w:sz w:val="24"/>
              </w:rPr>
            </w:pPr>
            <w:r w:rsidRPr="007D71A9">
              <w:rPr>
                <w:rFonts w:asciiTheme="minorEastAsia" w:eastAsiaTheme="minorEastAsia" w:hAnsiTheme="minorEastAsia" w:hint="eastAsia"/>
                <w:b/>
                <w:sz w:val="24"/>
              </w:rPr>
              <w:t>12.2.3.2 辐射环境监测</w:t>
            </w:r>
          </w:p>
          <w:p w14:paraId="273E3602" w14:textId="0F63FAAC" w:rsidR="00BA77AE" w:rsidRPr="007D71A9" w:rsidRDefault="00D87305">
            <w:pPr>
              <w:spacing w:line="360" w:lineRule="auto"/>
              <w:ind w:firstLineChars="200" w:firstLine="480"/>
              <w:rPr>
                <w:rFonts w:asciiTheme="minorEastAsia" w:eastAsiaTheme="minorEastAsia" w:hAnsiTheme="minorEastAsia"/>
                <w:sz w:val="24"/>
              </w:rPr>
            </w:pPr>
            <w:r w:rsidRPr="007D71A9">
              <w:rPr>
                <w:rFonts w:asciiTheme="minorEastAsia" w:eastAsiaTheme="minorEastAsia" w:hAnsiTheme="minorEastAsia" w:hint="eastAsia"/>
                <w:sz w:val="24"/>
              </w:rPr>
              <w:t>制定辐射环境监测计划，配备X-γ</w:t>
            </w:r>
            <w:proofErr w:type="gramStart"/>
            <w:r w:rsidRPr="007D71A9">
              <w:rPr>
                <w:rFonts w:asciiTheme="minorEastAsia" w:eastAsiaTheme="minorEastAsia" w:hAnsiTheme="minorEastAsia" w:hint="eastAsia"/>
                <w:sz w:val="24"/>
              </w:rPr>
              <w:t>辐射剂量率仪对</w:t>
            </w:r>
            <w:proofErr w:type="gramEnd"/>
            <w:r w:rsidRPr="007D71A9">
              <w:rPr>
                <w:rFonts w:asciiTheme="minorEastAsia" w:eastAsiaTheme="minorEastAsia" w:hAnsiTheme="minorEastAsia" w:hint="eastAsia"/>
                <w:sz w:val="24"/>
              </w:rPr>
              <w:t>射线装置工作场所常规监测。监测点包括控制室、机房墙外、防护门外和相邻楼层等，监测记录存档备查；定期委托具有监测资质的单位，对机房周围X-γ辐射剂量率进行监测，每年应至少进行1次。</w:t>
            </w:r>
          </w:p>
          <w:p w14:paraId="18AAA8B2" w14:textId="77777777" w:rsidR="000F4C4E" w:rsidRPr="007D71A9" w:rsidRDefault="000F4C4E" w:rsidP="000F4C4E">
            <w:pPr>
              <w:spacing w:line="360" w:lineRule="auto"/>
              <w:rPr>
                <w:rFonts w:asciiTheme="minorEastAsia" w:eastAsiaTheme="minorEastAsia" w:hAnsiTheme="minorEastAsia"/>
                <w:sz w:val="24"/>
              </w:rPr>
            </w:pPr>
            <w:r w:rsidRPr="007D71A9">
              <w:rPr>
                <w:rFonts w:asciiTheme="minorEastAsia" w:eastAsiaTheme="minorEastAsia" w:hAnsiTheme="minorEastAsia" w:hint="eastAsia"/>
                <w:b/>
                <w:sz w:val="24"/>
              </w:rPr>
              <w:t>12.2.3.3 自主监测</w:t>
            </w:r>
          </w:p>
          <w:p w14:paraId="66167074" w14:textId="77777777" w:rsidR="000F4C4E" w:rsidRPr="007D71A9" w:rsidRDefault="000F4C4E" w:rsidP="000F4C4E">
            <w:pPr>
              <w:spacing w:line="500" w:lineRule="exact"/>
              <w:ind w:firstLineChars="200" w:firstLine="480"/>
              <w:rPr>
                <w:rFonts w:asciiTheme="minorEastAsia" w:eastAsiaTheme="minorEastAsia" w:hAnsiTheme="minorEastAsia"/>
                <w:sz w:val="24"/>
              </w:rPr>
            </w:pPr>
            <w:r w:rsidRPr="007D71A9">
              <w:rPr>
                <w:rFonts w:asciiTheme="minorEastAsia" w:eastAsiaTheme="minorEastAsia" w:hAnsiTheme="minorEastAsia"/>
                <w:sz w:val="24"/>
              </w:rPr>
              <w:t>建设单位</w:t>
            </w:r>
            <w:r w:rsidRPr="007D71A9">
              <w:rPr>
                <w:rFonts w:asciiTheme="minorEastAsia" w:eastAsiaTheme="minorEastAsia" w:hAnsiTheme="minorEastAsia" w:hint="eastAsia"/>
                <w:sz w:val="24"/>
              </w:rPr>
              <w:t>应</w:t>
            </w:r>
            <w:r w:rsidRPr="007D71A9">
              <w:rPr>
                <w:rFonts w:asciiTheme="minorEastAsia" w:eastAsiaTheme="minorEastAsia" w:hAnsiTheme="minorEastAsia"/>
                <w:sz w:val="24"/>
              </w:rPr>
              <w:t>按照《电子加速器</w:t>
            </w:r>
            <w:r w:rsidRPr="007D71A9">
              <w:rPr>
                <w:rFonts w:asciiTheme="minorEastAsia" w:eastAsiaTheme="minorEastAsia" w:hAnsiTheme="minorEastAsia" w:hint="eastAsia"/>
                <w:sz w:val="24"/>
              </w:rPr>
              <w:t>放射治疗放射</w:t>
            </w:r>
            <w:r w:rsidRPr="007D71A9">
              <w:rPr>
                <w:rFonts w:asciiTheme="minorEastAsia" w:eastAsiaTheme="minorEastAsia" w:hAnsiTheme="minorEastAsia"/>
                <w:sz w:val="24"/>
              </w:rPr>
              <w:t>防护</w:t>
            </w:r>
            <w:r w:rsidRPr="007D71A9">
              <w:rPr>
                <w:rFonts w:asciiTheme="minorEastAsia" w:eastAsiaTheme="minorEastAsia" w:hAnsiTheme="minorEastAsia" w:hint="eastAsia"/>
                <w:sz w:val="24"/>
              </w:rPr>
              <w:t>要求</w:t>
            </w:r>
            <w:r w:rsidRPr="007D71A9">
              <w:rPr>
                <w:rFonts w:asciiTheme="minorEastAsia" w:eastAsiaTheme="minorEastAsia" w:hAnsiTheme="minorEastAsia"/>
                <w:sz w:val="24"/>
              </w:rPr>
              <w:t>》GBZ126-2011</w:t>
            </w:r>
            <w:r w:rsidRPr="007D71A9">
              <w:rPr>
                <w:rFonts w:asciiTheme="minorEastAsia" w:eastAsiaTheme="minorEastAsia" w:hAnsiTheme="minorEastAsia" w:hint="eastAsia"/>
                <w:sz w:val="24"/>
              </w:rPr>
              <w:t>的要求</w:t>
            </w:r>
            <w:r w:rsidRPr="007D71A9">
              <w:rPr>
                <w:rFonts w:asciiTheme="minorEastAsia" w:eastAsiaTheme="minorEastAsia" w:hAnsiTheme="minorEastAsia"/>
                <w:sz w:val="24"/>
              </w:rPr>
              <w:t>提出对放射诊疗射线装置进行验收检测、状态检测和稳定性检测的要求，由有资质的</w:t>
            </w:r>
            <w:r w:rsidRPr="007D71A9">
              <w:rPr>
                <w:rFonts w:asciiTheme="minorEastAsia" w:eastAsiaTheme="minorEastAsia" w:hAnsiTheme="minorEastAsia" w:hint="eastAsia"/>
                <w:sz w:val="24"/>
              </w:rPr>
              <w:t>放射</w:t>
            </w:r>
            <w:r w:rsidRPr="007D71A9">
              <w:rPr>
                <w:rFonts w:asciiTheme="minorEastAsia" w:eastAsiaTheme="minorEastAsia" w:hAnsiTheme="minorEastAsia"/>
                <w:sz w:val="24"/>
              </w:rPr>
              <w:t>卫生技术服务机构进行验收检测和每年一次的状态检测，并按相关标准要求自主进行设备防护性能的稳定性检测，及工作场所的防护监测工作。确保射线装置及防护设施处于良好的工作状态，以保证放射工作人员、患者和公众的健康与安全。</w:t>
            </w:r>
          </w:p>
          <w:p w14:paraId="05E51066" w14:textId="77777777" w:rsidR="000F4C4E" w:rsidRPr="007D71A9" w:rsidRDefault="000F4C4E" w:rsidP="000F4C4E">
            <w:pPr>
              <w:spacing w:line="500" w:lineRule="exact"/>
              <w:ind w:firstLineChars="200" w:firstLine="480"/>
              <w:rPr>
                <w:rFonts w:asciiTheme="minorEastAsia" w:eastAsiaTheme="minorEastAsia" w:hAnsiTheme="minorEastAsia"/>
                <w:sz w:val="24"/>
              </w:rPr>
            </w:pPr>
            <w:r w:rsidRPr="007D71A9">
              <w:rPr>
                <w:rFonts w:asciiTheme="minorEastAsia" w:eastAsiaTheme="minorEastAsia" w:hAnsiTheme="minorEastAsia" w:hint="eastAsia"/>
                <w:sz w:val="24"/>
              </w:rPr>
              <w:t>此外，建设单位还应对安全联锁系统进行检查，检查频率为每月</w:t>
            </w:r>
            <w:r w:rsidRPr="007D71A9">
              <w:rPr>
                <w:rFonts w:asciiTheme="minorEastAsia" w:eastAsiaTheme="minorEastAsia" w:hAnsiTheme="minorEastAsia"/>
                <w:sz w:val="24"/>
              </w:rPr>
              <w:t>1次</w:t>
            </w:r>
            <w:r w:rsidRPr="007D71A9">
              <w:rPr>
                <w:rFonts w:asciiTheme="minorEastAsia" w:eastAsiaTheme="minorEastAsia" w:hAnsiTheme="minorEastAsia" w:hint="eastAsia"/>
                <w:sz w:val="24"/>
              </w:rPr>
              <w:t>，发现问题及时解决，并做检查情况及解决情况记录。性能自主监测计划的监测项目、周期见表12-1</w:t>
            </w:r>
            <w:r w:rsidRPr="007D71A9">
              <w:rPr>
                <w:rFonts w:asciiTheme="minorEastAsia" w:eastAsiaTheme="minorEastAsia" w:hAnsiTheme="minorEastAsia"/>
                <w:sz w:val="24"/>
              </w:rPr>
              <w:t>。</w:t>
            </w:r>
          </w:p>
          <w:p w14:paraId="3FB2CF01" w14:textId="77777777" w:rsidR="000F4C4E" w:rsidRPr="007D71A9" w:rsidRDefault="000F4C4E" w:rsidP="0038147F">
            <w:pPr>
              <w:spacing w:line="360" w:lineRule="auto"/>
              <w:jc w:val="center"/>
              <w:rPr>
                <w:rFonts w:asciiTheme="minorEastAsia" w:eastAsiaTheme="minorEastAsia" w:hAnsiTheme="minorEastAsia"/>
                <w:b/>
              </w:rPr>
            </w:pPr>
            <w:r w:rsidRPr="007D71A9">
              <w:rPr>
                <w:rFonts w:asciiTheme="minorEastAsia" w:eastAsiaTheme="minorEastAsia" w:hAnsiTheme="minorEastAsia"/>
                <w:b/>
              </w:rPr>
              <w:t>表</w:t>
            </w:r>
            <w:r w:rsidRPr="007D71A9">
              <w:rPr>
                <w:rFonts w:asciiTheme="minorEastAsia" w:eastAsiaTheme="minorEastAsia" w:hAnsiTheme="minorEastAsia" w:hint="eastAsia"/>
                <w:b/>
              </w:rPr>
              <w:t>12-1</w:t>
            </w:r>
            <w:r w:rsidRPr="007D71A9">
              <w:rPr>
                <w:rFonts w:asciiTheme="minorEastAsia" w:eastAsiaTheme="minorEastAsia" w:hAnsiTheme="minorEastAsia"/>
                <w:b/>
              </w:rPr>
              <w:t xml:space="preserve"> 性能自主监测项目及周期</w:t>
            </w:r>
          </w:p>
          <w:tbl>
            <w:tblPr>
              <w:tblStyle w:val="11"/>
              <w:tblW w:w="8841" w:type="dxa"/>
              <w:jc w:val="center"/>
              <w:tblLayout w:type="fixed"/>
              <w:tblLook w:val="01E0" w:firstRow="1" w:lastRow="1" w:firstColumn="1" w:lastColumn="1" w:noHBand="0" w:noVBand="0"/>
            </w:tblPr>
            <w:tblGrid>
              <w:gridCol w:w="1284"/>
              <w:gridCol w:w="4381"/>
              <w:gridCol w:w="3176"/>
            </w:tblGrid>
            <w:tr w:rsidR="000F4C4E" w:rsidRPr="007D71A9" w14:paraId="0153C4E9" w14:textId="77777777" w:rsidTr="000F4C4E">
              <w:trPr>
                <w:trHeight w:val="567"/>
                <w:jc w:val="center"/>
              </w:trPr>
              <w:tc>
                <w:tcPr>
                  <w:tcW w:w="1284" w:type="dxa"/>
                  <w:vAlign w:val="center"/>
                </w:tcPr>
                <w:p w14:paraId="49BC2ACF" w14:textId="77777777" w:rsidR="000F4C4E" w:rsidRPr="007D71A9" w:rsidRDefault="000F4C4E" w:rsidP="000F4C4E">
                  <w:pPr>
                    <w:adjustRightInd w:val="0"/>
                    <w:snapToGrid w:val="0"/>
                    <w:spacing w:line="360" w:lineRule="exact"/>
                    <w:jc w:val="center"/>
                    <w:rPr>
                      <w:rFonts w:asciiTheme="minorEastAsia" w:eastAsiaTheme="minorEastAsia" w:hAnsiTheme="minorEastAsia"/>
                      <w:szCs w:val="21"/>
                    </w:rPr>
                  </w:pPr>
                  <w:r w:rsidRPr="007D71A9">
                    <w:rPr>
                      <w:rFonts w:asciiTheme="minorEastAsia" w:eastAsiaTheme="minorEastAsia" w:hAnsiTheme="minorEastAsia"/>
                      <w:szCs w:val="21"/>
                    </w:rPr>
                    <w:t>序号</w:t>
                  </w:r>
                </w:p>
              </w:tc>
              <w:tc>
                <w:tcPr>
                  <w:tcW w:w="4381" w:type="dxa"/>
                  <w:vAlign w:val="center"/>
                </w:tcPr>
                <w:p w14:paraId="52C3320C" w14:textId="77777777" w:rsidR="000F4C4E" w:rsidRPr="007D71A9" w:rsidRDefault="000F4C4E" w:rsidP="000F4C4E">
                  <w:pPr>
                    <w:adjustRightInd w:val="0"/>
                    <w:snapToGrid w:val="0"/>
                    <w:spacing w:line="360" w:lineRule="exact"/>
                    <w:jc w:val="center"/>
                    <w:rPr>
                      <w:rFonts w:asciiTheme="minorEastAsia" w:eastAsiaTheme="minorEastAsia" w:hAnsiTheme="minorEastAsia"/>
                      <w:szCs w:val="21"/>
                    </w:rPr>
                  </w:pPr>
                  <w:r w:rsidRPr="007D71A9">
                    <w:rPr>
                      <w:rFonts w:asciiTheme="minorEastAsia" w:eastAsiaTheme="minorEastAsia" w:hAnsiTheme="minorEastAsia"/>
                      <w:bCs/>
                      <w:szCs w:val="21"/>
                    </w:rPr>
                    <w:t>稳定性监测项目</w:t>
                  </w:r>
                </w:p>
              </w:tc>
              <w:tc>
                <w:tcPr>
                  <w:tcW w:w="3176" w:type="dxa"/>
                  <w:vAlign w:val="center"/>
                </w:tcPr>
                <w:p w14:paraId="2563D0F3" w14:textId="77777777" w:rsidR="000F4C4E" w:rsidRPr="007D71A9" w:rsidRDefault="000F4C4E" w:rsidP="000F4C4E">
                  <w:pPr>
                    <w:adjustRightInd w:val="0"/>
                    <w:snapToGrid w:val="0"/>
                    <w:spacing w:line="360" w:lineRule="exact"/>
                    <w:jc w:val="center"/>
                    <w:rPr>
                      <w:rFonts w:asciiTheme="minorEastAsia" w:eastAsiaTheme="minorEastAsia" w:hAnsiTheme="minorEastAsia"/>
                      <w:szCs w:val="21"/>
                    </w:rPr>
                  </w:pPr>
                  <w:r w:rsidRPr="007D71A9">
                    <w:rPr>
                      <w:rFonts w:asciiTheme="minorEastAsia" w:eastAsiaTheme="minorEastAsia" w:hAnsiTheme="minorEastAsia"/>
                      <w:bCs/>
                      <w:szCs w:val="21"/>
                    </w:rPr>
                    <w:t>监测周期</w:t>
                  </w:r>
                </w:p>
              </w:tc>
            </w:tr>
            <w:tr w:rsidR="000F4C4E" w:rsidRPr="007D71A9" w14:paraId="130AD36E" w14:textId="77777777" w:rsidTr="007D71A9">
              <w:trPr>
                <w:trHeight w:val="510"/>
                <w:jc w:val="center"/>
              </w:trPr>
              <w:tc>
                <w:tcPr>
                  <w:tcW w:w="1284" w:type="dxa"/>
                  <w:vAlign w:val="center"/>
                </w:tcPr>
                <w:p w14:paraId="05B5CED4" w14:textId="77777777" w:rsidR="000F4C4E" w:rsidRPr="007D71A9" w:rsidRDefault="000F4C4E" w:rsidP="000F4C4E">
                  <w:pPr>
                    <w:adjustRightInd w:val="0"/>
                    <w:snapToGrid w:val="0"/>
                    <w:spacing w:line="360" w:lineRule="exact"/>
                    <w:jc w:val="center"/>
                    <w:rPr>
                      <w:rFonts w:asciiTheme="minorEastAsia" w:eastAsiaTheme="minorEastAsia" w:hAnsiTheme="minorEastAsia"/>
                      <w:szCs w:val="21"/>
                    </w:rPr>
                  </w:pPr>
                  <w:r w:rsidRPr="007D71A9">
                    <w:rPr>
                      <w:rFonts w:asciiTheme="minorEastAsia" w:eastAsiaTheme="minorEastAsia" w:hAnsiTheme="minorEastAsia"/>
                      <w:szCs w:val="21"/>
                    </w:rPr>
                    <w:t>1</w:t>
                  </w:r>
                </w:p>
              </w:tc>
              <w:tc>
                <w:tcPr>
                  <w:tcW w:w="4381" w:type="dxa"/>
                  <w:vAlign w:val="center"/>
                </w:tcPr>
                <w:p w14:paraId="2ACC46A0" w14:textId="77777777" w:rsidR="000F4C4E" w:rsidRPr="007D71A9" w:rsidRDefault="000F4C4E" w:rsidP="000F4C4E">
                  <w:pPr>
                    <w:spacing w:line="360" w:lineRule="exact"/>
                    <w:jc w:val="center"/>
                    <w:rPr>
                      <w:rFonts w:asciiTheme="minorEastAsia" w:eastAsiaTheme="minorEastAsia" w:hAnsiTheme="minorEastAsia"/>
                      <w:szCs w:val="21"/>
                    </w:rPr>
                  </w:pPr>
                  <w:r w:rsidRPr="007D71A9">
                    <w:rPr>
                      <w:rFonts w:asciiTheme="minorEastAsia" w:eastAsiaTheme="minorEastAsia" w:hAnsiTheme="minorEastAsia"/>
                      <w:szCs w:val="21"/>
                    </w:rPr>
                    <w:t>剂量监测系统校准控制</w:t>
                  </w:r>
                </w:p>
              </w:tc>
              <w:tc>
                <w:tcPr>
                  <w:tcW w:w="3176" w:type="dxa"/>
                  <w:vAlign w:val="center"/>
                </w:tcPr>
                <w:p w14:paraId="79BE4285" w14:textId="77777777" w:rsidR="000F4C4E" w:rsidRPr="007D71A9" w:rsidRDefault="000F4C4E" w:rsidP="000F4C4E">
                  <w:pPr>
                    <w:tabs>
                      <w:tab w:val="left" w:pos="6239"/>
                    </w:tabs>
                    <w:snapToGrid w:val="0"/>
                    <w:spacing w:line="360" w:lineRule="exact"/>
                    <w:jc w:val="center"/>
                    <w:rPr>
                      <w:rFonts w:asciiTheme="minorEastAsia" w:eastAsiaTheme="minorEastAsia" w:hAnsiTheme="minorEastAsia"/>
                      <w:szCs w:val="21"/>
                    </w:rPr>
                  </w:pPr>
                  <w:r w:rsidRPr="007D71A9">
                    <w:rPr>
                      <w:rFonts w:asciiTheme="minorEastAsia" w:eastAsiaTheme="minorEastAsia" w:hAnsiTheme="minorEastAsia"/>
                      <w:szCs w:val="21"/>
                    </w:rPr>
                    <w:t>每周</w:t>
                  </w:r>
                </w:p>
              </w:tc>
            </w:tr>
            <w:tr w:rsidR="000F4C4E" w:rsidRPr="007D71A9" w14:paraId="52B2FC02" w14:textId="77777777" w:rsidTr="007D71A9">
              <w:trPr>
                <w:trHeight w:val="510"/>
                <w:jc w:val="center"/>
              </w:trPr>
              <w:tc>
                <w:tcPr>
                  <w:tcW w:w="1284" w:type="dxa"/>
                  <w:vAlign w:val="center"/>
                </w:tcPr>
                <w:p w14:paraId="215DDC6F" w14:textId="77777777" w:rsidR="000F4C4E" w:rsidRPr="007D71A9" w:rsidRDefault="000F4C4E" w:rsidP="000F4C4E">
                  <w:pPr>
                    <w:adjustRightInd w:val="0"/>
                    <w:snapToGrid w:val="0"/>
                    <w:spacing w:line="360" w:lineRule="exact"/>
                    <w:jc w:val="center"/>
                    <w:rPr>
                      <w:rFonts w:asciiTheme="minorEastAsia" w:eastAsiaTheme="minorEastAsia" w:hAnsiTheme="minorEastAsia"/>
                      <w:szCs w:val="21"/>
                    </w:rPr>
                  </w:pPr>
                  <w:r w:rsidRPr="007D71A9">
                    <w:rPr>
                      <w:rFonts w:asciiTheme="minorEastAsia" w:eastAsiaTheme="minorEastAsia" w:hAnsiTheme="minorEastAsia"/>
                      <w:szCs w:val="21"/>
                    </w:rPr>
                    <w:t>2</w:t>
                  </w:r>
                </w:p>
              </w:tc>
              <w:tc>
                <w:tcPr>
                  <w:tcW w:w="4381" w:type="dxa"/>
                  <w:vAlign w:val="center"/>
                </w:tcPr>
                <w:p w14:paraId="28DE4E04" w14:textId="77777777" w:rsidR="000F4C4E" w:rsidRPr="007D71A9" w:rsidRDefault="000F4C4E" w:rsidP="000F4C4E">
                  <w:pPr>
                    <w:spacing w:line="360" w:lineRule="exact"/>
                    <w:jc w:val="center"/>
                    <w:rPr>
                      <w:rFonts w:asciiTheme="minorEastAsia" w:eastAsiaTheme="minorEastAsia" w:hAnsiTheme="minorEastAsia"/>
                      <w:szCs w:val="21"/>
                    </w:rPr>
                  </w:pPr>
                  <w:r w:rsidRPr="007D71A9">
                    <w:rPr>
                      <w:rFonts w:asciiTheme="minorEastAsia" w:eastAsiaTheme="minorEastAsia" w:hAnsiTheme="minorEastAsia"/>
                      <w:szCs w:val="21"/>
                    </w:rPr>
                    <w:t>重复性</w:t>
                  </w:r>
                </w:p>
              </w:tc>
              <w:tc>
                <w:tcPr>
                  <w:tcW w:w="3176" w:type="dxa"/>
                  <w:vAlign w:val="center"/>
                </w:tcPr>
                <w:p w14:paraId="7363B210" w14:textId="77777777" w:rsidR="000F4C4E" w:rsidRPr="007D71A9" w:rsidRDefault="000F4C4E" w:rsidP="000F4C4E">
                  <w:pPr>
                    <w:tabs>
                      <w:tab w:val="left" w:pos="6239"/>
                    </w:tabs>
                    <w:snapToGrid w:val="0"/>
                    <w:spacing w:line="360" w:lineRule="exact"/>
                    <w:jc w:val="center"/>
                    <w:rPr>
                      <w:rFonts w:asciiTheme="minorEastAsia" w:eastAsiaTheme="minorEastAsia" w:hAnsiTheme="minorEastAsia"/>
                      <w:szCs w:val="21"/>
                    </w:rPr>
                  </w:pPr>
                  <w:r w:rsidRPr="007D71A9">
                    <w:rPr>
                      <w:rFonts w:asciiTheme="minorEastAsia" w:eastAsiaTheme="minorEastAsia" w:hAnsiTheme="minorEastAsia"/>
                      <w:szCs w:val="21"/>
                    </w:rPr>
                    <w:t>6个月</w:t>
                  </w:r>
                </w:p>
              </w:tc>
            </w:tr>
            <w:tr w:rsidR="000F4C4E" w:rsidRPr="007D71A9" w14:paraId="28B55E85" w14:textId="77777777" w:rsidTr="007D71A9">
              <w:trPr>
                <w:trHeight w:val="510"/>
                <w:jc w:val="center"/>
              </w:trPr>
              <w:tc>
                <w:tcPr>
                  <w:tcW w:w="1284" w:type="dxa"/>
                  <w:vAlign w:val="center"/>
                </w:tcPr>
                <w:p w14:paraId="377ABDA8" w14:textId="77777777" w:rsidR="000F4C4E" w:rsidRPr="007D71A9" w:rsidRDefault="000F4C4E" w:rsidP="000F4C4E">
                  <w:pPr>
                    <w:adjustRightInd w:val="0"/>
                    <w:snapToGrid w:val="0"/>
                    <w:spacing w:line="360" w:lineRule="exact"/>
                    <w:jc w:val="center"/>
                    <w:rPr>
                      <w:rFonts w:asciiTheme="minorEastAsia" w:eastAsiaTheme="minorEastAsia" w:hAnsiTheme="minorEastAsia"/>
                      <w:szCs w:val="21"/>
                    </w:rPr>
                  </w:pPr>
                  <w:r w:rsidRPr="007D71A9">
                    <w:rPr>
                      <w:rFonts w:asciiTheme="minorEastAsia" w:eastAsiaTheme="minorEastAsia" w:hAnsiTheme="minorEastAsia"/>
                      <w:szCs w:val="21"/>
                    </w:rPr>
                    <w:t>3</w:t>
                  </w:r>
                </w:p>
              </w:tc>
              <w:tc>
                <w:tcPr>
                  <w:tcW w:w="4381" w:type="dxa"/>
                  <w:vAlign w:val="center"/>
                </w:tcPr>
                <w:p w14:paraId="7ACAA334" w14:textId="77777777" w:rsidR="000F4C4E" w:rsidRPr="007D71A9" w:rsidRDefault="000F4C4E" w:rsidP="000F4C4E">
                  <w:pPr>
                    <w:snapToGrid w:val="0"/>
                    <w:spacing w:line="360" w:lineRule="exact"/>
                    <w:jc w:val="center"/>
                    <w:rPr>
                      <w:rFonts w:asciiTheme="minorEastAsia" w:eastAsiaTheme="minorEastAsia" w:hAnsiTheme="minorEastAsia"/>
                      <w:szCs w:val="21"/>
                    </w:rPr>
                  </w:pPr>
                  <w:r w:rsidRPr="007D71A9">
                    <w:rPr>
                      <w:rFonts w:asciiTheme="minorEastAsia" w:eastAsiaTheme="minorEastAsia" w:hAnsiTheme="minorEastAsia"/>
                      <w:szCs w:val="21"/>
                    </w:rPr>
                    <w:t>线性</w:t>
                  </w:r>
                </w:p>
              </w:tc>
              <w:tc>
                <w:tcPr>
                  <w:tcW w:w="3176" w:type="dxa"/>
                  <w:vAlign w:val="center"/>
                </w:tcPr>
                <w:p w14:paraId="4AE4058A" w14:textId="77777777" w:rsidR="000F4C4E" w:rsidRPr="007D71A9" w:rsidRDefault="000F4C4E" w:rsidP="000F4C4E">
                  <w:pPr>
                    <w:snapToGrid w:val="0"/>
                    <w:spacing w:line="360" w:lineRule="exact"/>
                    <w:jc w:val="center"/>
                    <w:rPr>
                      <w:rFonts w:asciiTheme="minorEastAsia" w:eastAsiaTheme="minorEastAsia" w:hAnsiTheme="minorEastAsia"/>
                      <w:szCs w:val="21"/>
                    </w:rPr>
                  </w:pPr>
                  <w:r w:rsidRPr="007D71A9">
                    <w:rPr>
                      <w:rFonts w:asciiTheme="minorEastAsia" w:eastAsiaTheme="minorEastAsia" w:hAnsiTheme="minorEastAsia"/>
                      <w:szCs w:val="21"/>
                    </w:rPr>
                    <w:t>6个月</w:t>
                  </w:r>
                </w:p>
              </w:tc>
            </w:tr>
            <w:tr w:rsidR="000F4C4E" w:rsidRPr="007D71A9" w14:paraId="314C624A" w14:textId="77777777" w:rsidTr="007D71A9">
              <w:trPr>
                <w:trHeight w:val="510"/>
                <w:jc w:val="center"/>
              </w:trPr>
              <w:tc>
                <w:tcPr>
                  <w:tcW w:w="1284" w:type="dxa"/>
                  <w:vAlign w:val="center"/>
                </w:tcPr>
                <w:p w14:paraId="50F7D08F" w14:textId="77777777" w:rsidR="000F4C4E" w:rsidRPr="007D71A9" w:rsidRDefault="000F4C4E" w:rsidP="000F4C4E">
                  <w:pPr>
                    <w:adjustRightInd w:val="0"/>
                    <w:snapToGrid w:val="0"/>
                    <w:spacing w:line="360" w:lineRule="exact"/>
                    <w:jc w:val="center"/>
                    <w:rPr>
                      <w:rFonts w:asciiTheme="minorEastAsia" w:eastAsiaTheme="minorEastAsia" w:hAnsiTheme="minorEastAsia"/>
                      <w:szCs w:val="21"/>
                    </w:rPr>
                  </w:pPr>
                  <w:r w:rsidRPr="007D71A9">
                    <w:rPr>
                      <w:rFonts w:asciiTheme="minorEastAsia" w:eastAsiaTheme="minorEastAsia" w:hAnsiTheme="minorEastAsia"/>
                      <w:szCs w:val="21"/>
                    </w:rPr>
                    <w:t>4</w:t>
                  </w:r>
                </w:p>
              </w:tc>
              <w:tc>
                <w:tcPr>
                  <w:tcW w:w="4381" w:type="dxa"/>
                  <w:vAlign w:val="center"/>
                </w:tcPr>
                <w:p w14:paraId="4E08D949" w14:textId="77777777" w:rsidR="000F4C4E" w:rsidRPr="007D71A9" w:rsidRDefault="000F4C4E" w:rsidP="000F4C4E">
                  <w:pPr>
                    <w:snapToGrid w:val="0"/>
                    <w:spacing w:line="360" w:lineRule="exact"/>
                    <w:jc w:val="center"/>
                    <w:rPr>
                      <w:rFonts w:asciiTheme="minorEastAsia" w:eastAsiaTheme="minorEastAsia" w:hAnsiTheme="minorEastAsia"/>
                      <w:szCs w:val="21"/>
                    </w:rPr>
                  </w:pPr>
                  <w:r w:rsidRPr="007D71A9">
                    <w:rPr>
                      <w:rFonts w:asciiTheme="minorEastAsia" w:eastAsiaTheme="minorEastAsia" w:hAnsiTheme="minorEastAsia"/>
                      <w:szCs w:val="21"/>
                    </w:rPr>
                    <w:t>日稳定性</w:t>
                  </w:r>
                </w:p>
              </w:tc>
              <w:tc>
                <w:tcPr>
                  <w:tcW w:w="3176" w:type="dxa"/>
                  <w:vAlign w:val="center"/>
                </w:tcPr>
                <w:p w14:paraId="4484AF78" w14:textId="77777777" w:rsidR="000F4C4E" w:rsidRPr="007D71A9" w:rsidRDefault="000F4C4E" w:rsidP="000F4C4E">
                  <w:pPr>
                    <w:snapToGrid w:val="0"/>
                    <w:spacing w:line="360" w:lineRule="exact"/>
                    <w:jc w:val="center"/>
                    <w:rPr>
                      <w:rFonts w:asciiTheme="minorEastAsia" w:eastAsiaTheme="minorEastAsia" w:hAnsiTheme="minorEastAsia"/>
                      <w:szCs w:val="21"/>
                    </w:rPr>
                  </w:pPr>
                  <w:r w:rsidRPr="007D71A9">
                    <w:rPr>
                      <w:rFonts w:asciiTheme="minorEastAsia" w:eastAsiaTheme="minorEastAsia" w:hAnsiTheme="minorEastAsia"/>
                      <w:szCs w:val="21"/>
                    </w:rPr>
                    <w:t>6个月</w:t>
                  </w:r>
                </w:p>
              </w:tc>
            </w:tr>
            <w:tr w:rsidR="000F4C4E" w:rsidRPr="007D71A9" w14:paraId="2B953E10" w14:textId="77777777" w:rsidTr="007D71A9">
              <w:trPr>
                <w:trHeight w:val="510"/>
                <w:jc w:val="center"/>
              </w:trPr>
              <w:tc>
                <w:tcPr>
                  <w:tcW w:w="1284" w:type="dxa"/>
                  <w:vAlign w:val="center"/>
                </w:tcPr>
                <w:p w14:paraId="5A638699" w14:textId="77777777" w:rsidR="000F4C4E" w:rsidRPr="007D71A9" w:rsidRDefault="000F4C4E" w:rsidP="000F4C4E">
                  <w:pPr>
                    <w:adjustRightInd w:val="0"/>
                    <w:snapToGrid w:val="0"/>
                    <w:spacing w:line="360" w:lineRule="exact"/>
                    <w:jc w:val="center"/>
                    <w:rPr>
                      <w:rFonts w:asciiTheme="minorEastAsia" w:eastAsiaTheme="minorEastAsia" w:hAnsiTheme="minorEastAsia"/>
                      <w:szCs w:val="21"/>
                    </w:rPr>
                  </w:pPr>
                  <w:r w:rsidRPr="007D71A9">
                    <w:rPr>
                      <w:rFonts w:asciiTheme="minorEastAsia" w:eastAsiaTheme="minorEastAsia" w:hAnsiTheme="minorEastAsia"/>
                      <w:szCs w:val="21"/>
                    </w:rPr>
                    <w:t>5</w:t>
                  </w:r>
                </w:p>
              </w:tc>
              <w:tc>
                <w:tcPr>
                  <w:tcW w:w="4381" w:type="dxa"/>
                  <w:vAlign w:val="center"/>
                </w:tcPr>
                <w:p w14:paraId="372F93FE" w14:textId="77777777" w:rsidR="000F4C4E" w:rsidRPr="007D71A9" w:rsidRDefault="000F4C4E" w:rsidP="000F4C4E">
                  <w:pPr>
                    <w:snapToGrid w:val="0"/>
                    <w:spacing w:line="360" w:lineRule="exact"/>
                    <w:jc w:val="center"/>
                    <w:rPr>
                      <w:rFonts w:asciiTheme="minorEastAsia" w:eastAsiaTheme="minorEastAsia" w:hAnsiTheme="minorEastAsia"/>
                      <w:szCs w:val="21"/>
                    </w:rPr>
                  </w:pPr>
                  <w:r w:rsidRPr="007D71A9">
                    <w:rPr>
                      <w:rFonts w:asciiTheme="minorEastAsia" w:eastAsiaTheme="minorEastAsia" w:hAnsiTheme="minorEastAsia"/>
                      <w:szCs w:val="21"/>
                    </w:rPr>
                    <w:t>移动</w:t>
                  </w:r>
                  <w:proofErr w:type="gramStart"/>
                  <w:r w:rsidRPr="007D71A9">
                    <w:rPr>
                      <w:rFonts w:asciiTheme="minorEastAsia" w:eastAsiaTheme="minorEastAsia" w:hAnsiTheme="minorEastAsia"/>
                      <w:szCs w:val="21"/>
                    </w:rPr>
                    <w:t>束治疗</w:t>
                  </w:r>
                  <w:proofErr w:type="gramEnd"/>
                  <w:r w:rsidRPr="007D71A9">
                    <w:rPr>
                      <w:rFonts w:asciiTheme="minorEastAsia" w:eastAsiaTheme="minorEastAsia" w:hAnsiTheme="minorEastAsia"/>
                      <w:szCs w:val="21"/>
                    </w:rPr>
                    <w:t>的稳定性</w:t>
                  </w:r>
                </w:p>
              </w:tc>
              <w:tc>
                <w:tcPr>
                  <w:tcW w:w="3176" w:type="dxa"/>
                  <w:vAlign w:val="center"/>
                </w:tcPr>
                <w:p w14:paraId="374D4D24" w14:textId="77777777" w:rsidR="000F4C4E" w:rsidRPr="007D71A9" w:rsidRDefault="000F4C4E" w:rsidP="000F4C4E">
                  <w:pPr>
                    <w:snapToGrid w:val="0"/>
                    <w:spacing w:line="360" w:lineRule="exact"/>
                    <w:jc w:val="center"/>
                    <w:rPr>
                      <w:rFonts w:asciiTheme="minorEastAsia" w:eastAsiaTheme="minorEastAsia" w:hAnsiTheme="minorEastAsia"/>
                      <w:szCs w:val="21"/>
                    </w:rPr>
                  </w:pPr>
                  <w:r w:rsidRPr="007D71A9">
                    <w:rPr>
                      <w:rFonts w:asciiTheme="minorEastAsia" w:eastAsiaTheme="minorEastAsia" w:hAnsiTheme="minorEastAsia"/>
                      <w:szCs w:val="21"/>
                    </w:rPr>
                    <w:t>6个月</w:t>
                  </w:r>
                </w:p>
              </w:tc>
            </w:tr>
            <w:tr w:rsidR="000F4C4E" w:rsidRPr="007D71A9" w14:paraId="590B7ECF" w14:textId="77777777" w:rsidTr="007D71A9">
              <w:trPr>
                <w:trHeight w:val="510"/>
                <w:jc w:val="center"/>
              </w:trPr>
              <w:tc>
                <w:tcPr>
                  <w:tcW w:w="1284" w:type="dxa"/>
                  <w:vAlign w:val="center"/>
                </w:tcPr>
                <w:p w14:paraId="177AB971" w14:textId="77777777" w:rsidR="000F4C4E" w:rsidRPr="007D71A9" w:rsidRDefault="000F4C4E" w:rsidP="000F4C4E">
                  <w:pPr>
                    <w:adjustRightInd w:val="0"/>
                    <w:snapToGrid w:val="0"/>
                    <w:spacing w:line="360" w:lineRule="exact"/>
                    <w:jc w:val="center"/>
                    <w:rPr>
                      <w:rFonts w:asciiTheme="minorEastAsia" w:eastAsiaTheme="minorEastAsia" w:hAnsiTheme="minorEastAsia"/>
                      <w:szCs w:val="21"/>
                    </w:rPr>
                  </w:pPr>
                  <w:r w:rsidRPr="007D71A9">
                    <w:rPr>
                      <w:rFonts w:asciiTheme="minorEastAsia" w:eastAsiaTheme="minorEastAsia" w:hAnsiTheme="minorEastAsia"/>
                      <w:szCs w:val="21"/>
                    </w:rPr>
                    <w:t>6</w:t>
                  </w:r>
                </w:p>
              </w:tc>
              <w:tc>
                <w:tcPr>
                  <w:tcW w:w="4381" w:type="dxa"/>
                  <w:vAlign w:val="center"/>
                </w:tcPr>
                <w:p w14:paraId="5A28DE6B" w14:textId="77777777" w:rsidR="000F4C4E" w:rsidRPr="007D71A9" w:rsidRDefault="000F4C4E" w:rsidP="000F4C4E">
                  <w:pPr>
                    <w:snapToGrid w:val="0"/>
                    <w:spacing w:line="360" w:lineRule="exact"/>
                    <w:jc w:val="center"/>
                    <w:rPr>
                      <w:rFonts w:asciiTheme="minorEastAsia" w:eastAsiaTheme="minorEastAsia" w:hAnsiTheme="minorEastAsia"/>
                      <w:szCs w:val="21"/>
                    </w:rPr>
                  </w:pPr>
                  <w:r w:rsidRPr="007D71A9">
                    <w:rPr>
                      <w:rFonts w:asciiTheme="minorEastAsia" w:eastAsiaTheme="minorEastAsia" w:hAnsiTheme="minorEastAsia"/>
                      <w:szCs w:val="21"/>
                    </w:rPr>
                    <w:t>输出量和设备预定标称剂量的差异</w:t>
                  </w:r>
                </w:p>
              </w:tc>
              <w:tc>
                <w:tcPr>
                  <w:tcW w:w="3176" w:type="dxa"/>
                  <w:vAlign w:val="center"/>
                </w:tcPr>
                <w:p w14:paraId="6CE99BD0" w14:textId="77777777" w:rsidR="000F4C4E" w:rsidRPr="007D71A9" w:rsidRDefault="000F4C4E" w:rsidP="000F4C4E">
                  <w:pPr>
                    <w:snapToGrid w:val="0"/>
                    <w:spacing w:line="360" w:lineRule="exact"/>
                    <w:jc w:val="center"/>
                    <w:rPr>
                      <w:rFonts w:asciiTheme="minorEastAsia" w:eastAsiaTheme="minorEastAsia" w:hAnsiTheme="minorEastAsia"/>
                      <w:szCs w:val="21"/>
                    </w:rPr>
                  </w:pPr>
                  <w:r w:rsidRPr="007D71A9">
                    <w:rPr>
                      <w:rFonts w:asciiTheme="minorEastAsia" w:eastAsiaTheme="minorEastAsia" w:hAnsiTheme="minorEastAsia"/>
                      <w:szCs w:val="21"/>
                    </w:rPr>
                    <w:t>6个月</w:t>
                  </w:r>
                </w:p>
              </w:tc>
            </w:tr>
            <w:tr w:rsidR="000F4C4E" w:rsidRPr="007D71A9" w14:paraId="74D222D7" w14:textId="77777777" w:rsidTr="007D71A9">
              <w:trPr>
                <w:trHeight w:val="510"/>
                <w:jc w:val="center"/>
              </w:trPr>
              <w:tc>
                <w:tcPr>
                  <w:tcW w:w="1284" w:type="dxa"/>
                  <w:vAlign w:val="center"/>
                </w:tcPr>
                <w:p w14:paraId="290CBBF8" w14:textId="77777777" w:rsidR="000F4C4E" w:rsidRPr="007D71A9" w:rsidRDefault="000F4C4E" w:rsidP="000F4C4E">
                  <w:pPr>
                    <w:adjustRightInd w:val="0"/>
                    <w:snapToGrid w:val="0"/>
                    <w:spacing w:line="360" w:lineRule="exact"/>
                    <w:jc w:val="center"/>
                    <w:rPr>
                      <w:rFonts w:asciiTheme="minorEastAsia" w:eastAsiaTheme="minorEastAsia" w:hAnsiTheme="minorEastAsia"/>
                      <w:szCs w:val="21"/>
                    </w:rPr>
                  </w:pPr>
                  <w:r w:rsidRPr="007D71A9">
                    <w:rPr>
                      <w:rFonts w:asciiTheme="minorEastAsia" w:eastAsiaTheme="minorEastAsia" w:hAnsiTheme="minorEastAsia"/>
                      <w:szCs w:val="21"/>
                    </w:rPr>
                    <w:t>7</w:t>
                  </w:r>
                </w:p>
              </w:tc>
              <w:tc>
                <w:tcPr>
                  <w:tcW w:w="4381" w:type="dxa"/>
                  <w:vAlign w:val="center"/>
                </w:tcPr>
                <w:p w14:paraId="6893DABB" w14:textId="77777777" w:rsidR="000F4C4E" w:rsidRPr="007D71A9" w:rsidRDefault="000F4C4E" w:rsidP="000F4C4E">
                  <w:pPr>
                    <w:snapToGrid w:val="0"/>
                    <w:spacing w:line="360" w:lineRule="exact"/>
                    <w:jc w:val="center"/>
                    <w:rPr>
                      <w:rFonts w:asciiTheme="minorEastAsia" w:eastAsiaTheme="minorEastAsia" w:hAnsiTheme="minorEastAsia"/>
                      <w:szCs w:val="21"/>
                    </w:rPr>
                  </w:pPr>
                  <w:r w:rsidRPr="007D71A9">
                    <w:rPr>
                      <w:rFonts w:asciiTheme="minorEastAsia" w:eastAsiaTheme="minorEastAsia" w:hAnsiTheme="minorEastAsia"/>
                      <w:szCs w:val="21"/>
                    </w:rPr>
                    <w:t>X射线的深度剂量特性</w:t>
                  </w:r>
                </w:p>
              </w:tc>
              <w:tc>
                <w:tcPr>
                  <w:tcW w:w="3176" w:type="dxa"/>
                  <w:vAlign w:val="center"/>
                </w:tcPr>
                <w:p w14:paraId="0B3B1646" w14:textId="77777777" w:rsidR="000F4C4E" w:rsidRPr="007D71A9" w:rsidRDefault="000F4C4E" w:rsidP="000F4C4E">
                  <w:pPr>
                    <w:snapToGrid w:val="0"/>
                    <w:spacing w:line="360" w:lineRule="exact"/>
                    <w:jc w:val="center"/>
                    <w:rPr>
                      <w:rFonts w:asciiTheme="minorEastAsia" w:eastAsiaTheme="minorEastAsia" w:hAnsiTheme="minorEastAsia"/>
                      <w:szCs w:val="21"/>
                    </w:rPr>
                  </w:pPr>
                  <w:r w:rsidRPr="007D71A9">
                    <w:rPr>
                      <w:rFonts w:asciiTheme="minorEastAsia" w:eastAsiaTheme="minorEastAsia" w:hAnsiTheme="minorEastAsia"/>
                      <w:szCs w:val="21"/>
                    </w:rPr>
                    <w:t>每周</w:t>
                  </w:r>
                </w:p>
              </w:tc>
            </w:tr>
            <w:tr w:rsidR="000F4C4E" w:rsidRPr="007D71A9" w14:paraId="64EAE996" w14:textId="77777777" w:rsidTr="007D71A9">
              <w:trPr>
                <w:trHeight w:val="454"/>
                <w:jc w:val="center"/>
              </w:trPr>
              <w:tc>
                <w:tcPr>
                  <w:tcW w:w="1284" w:type="dxa"/>
                  <w:vAlign w:val="center"/>
                </w:tcPr>
                <w:p w14:paraId="3C8F80C6" w14:textId="77777777" w:rsidR="000F4C4E" w:rsidRPr="007D71A9" w:rsidRDefault="000F4C4E" w:rsidP="000F4C4E">
                  <w:pPr>
                    <w:adjustRightInd w:val="0"/>
                    <w:snapToGrid w:val="0"/>
                    <w:spacing w:line="360" w:lineRule="exact"/>
                    <w:jc w:val="center"/>
                    <w:rPr>
                      <w:rFonts w:asciiTheme="minorEastAsia" w:eastAsiaTheme="minorEastAsia" w:hAnsiTheme="minorEastAsia"/>
                      <w:szCs w:val="21"/>
                    </w:rPr>
                  </w:pPr>
                  <w:r w:rsidRPr="007D71A9">
                    <w:rPr>
                      <w:rFonts w:asciiTheme="minorEastAsia" w:eastAsiaTheme="minorEastAsia" w:hAnsiTheme="minorEastAsia"/>
                      <w:szCs w:val="21"/>
                    </w:rPr>
                    <w:lastRenderedPageBreak/>
                    <w:t>8</w:t>
                  </w:r>
                </w:p>
              </w:tc>
              <w:tc>
                <w:tcPr>
                  <w:tcW w:w="4381" w:type="dxa"/>
                  <w:vAlign w:val="center"/>
                </w:tcPr>
                <w:p w14:paraId="684C10B5" w14:textId="77777777" w:rsidR="000F4C4E" w:rsidRPr="007D71A9" w:rsidRDefault="000F4C4E" w:rsidP="000F4C4E">
                  <w:pPr>
                    <w:snapToGrid w:val="0"/>
                    <w:spacing w:line="360" w:lineRule="exact"/>
                    <w:jc w:val="center"/>
                    <w:rPr>
                      <w:rFonts w:asciiTheme="minorEastAsia" w:eastAsiaTheme="minorEastAsia" w:hAnsiTheme="minorEastAsia"/>
                      <w:szCs w:val="21"/>
                    </w:rPr>
                  </w:pPr>
                  <w:r w:rsidRPr="007D71A9">
                    <w:rPr>
                      <w:rFonts w:asciiTheme="minorEastAsia" w:eastAsiaTheme="minorEastAsia" w:hAnsiTheme="minorEastAsia" w:hint="eastAsia"/>
                      <w:szCs w:val="21"/>
                    </w:rPr>
                    <w:t>电子</w:t>
                  </w:r>
                  <w:r w:rsidRPr="007D71A9">
                    <w:rPr>
                      <w:rFonts w:asciiTheme="minorEastAsia" w:eastAsiaTheme="minorEastAsia" w:hAnsiTheme="minorEastAsia"/>
                      <w:szCs w:val="21"/>
                    </w:rPr>
                    <w:t>辐射深度剂量特性</w:t>
                  </w:r>
                </w:p>
              </w:tc>
              <w:tc>
                <w:tcPr>
                  <w:tcW w:w="3176" w:type="dxa"/>
                  <w:vAlign w:val="center"/>
                </w:tcPr>
                <w:p w14:paraId="4929D55B" w14:textId="77777777" w:rsidR="000F4C4E" w:rsidRPr="007D71A9" w:rsidRDefault="000F4C4E" w:rsidP="000F4C4E">
                  <w:pPr>
                    <w:snapToGrid w:val="0"/>
                    <w:spacing w:line="360" w:lineRule="exact"/>
                    <w:jc w:val="center"/>
                    <w:rPr>
                      <w:rFonts w:asciiTheme="minorEastAsia" w:eastAsiaTheme="minorEastAsia" w:hAnsiTheme="minorEastAsia"/>
                      <w:szCs w:val="21"/>
                    </w:rPr>
                  </w:pPr>
                  <w:r w:rsidRPr="007D71A9">
                    <w:rPr>
                      <w:rFonts w:asciiTheme="minorEastAsia" w:eastAsiaTheme="minorEastAsia" w:hAnsiTheme="minorEastAsia"/>
                      <w:szCs w:val="21"/>
                    </w:rPr>
                    <w:t>6个月</w:t>
                  </w:r>
                </w:p>
              </w:tc>
            </w:tr>
            <w:tr w:rsidR="000F4C4E" w:rsidRPr="007D71A9" w14:paraId="4D1E3F09" w14:textId="77777777" w:rsidTr="007D71A9">
              <w:trPr>
                <w:trHeight w:val="454"/>
                <w:jc w:val="center"/>
              </w:trPr>
              <w:tc>
                <w:tcPr>
                  <w:tcW w:w="1284" w:type="dxa"/>
                  <w:vAlign w:val="center"/>
                </w:tcPr>
                <w:p w14:paraId="230FFE0E" w14:textId="77777777" w:rsidR="000F4C4E" w:rsidRPr="007D71A9" w:rsidRDefault="000F4C4E" w:rsidP="000F4C4E">
                  <w:pPr>
                    <w:adjustRightInd w:val="0"/>
                    <w:snapToGrid w:val="0"/>
                    <w:spacing w:line="360" w:lineRule="exact"/>
                    <w:jc w:val="center"/>
                    <w:rPr>
                      <w:rFonts w:asciiTheme="minorEastAsia" w:eastAsiaTheme="minorEastAsia" w:hAnsiTheme="minorEastAsia"/>
                      <w:szCs w:val="21"/>
                    </w:rPr>
                  </w:pPr>
                  <w:r w:rsidRPr="007D71A9">
                    <w:rPr>
                      <w:rFonts w:asciiTheme="minorEastAsia" w:eastAsiaTheme="minorEastAsia" w:hAnsiTheme="minorEastAsia" w:hint="eastAsia"/>
                      <w:szCs w:val="21"/>
                    </w:rPr>
                    <w:t>9</w:t>
                  </w:r>
                </w:p>
              </w:tc>
              <w:tc>
                <w:tcPr>
                  <w:tcW w:w="4381" w:type="dxa"/>
                  <w:vAlign w:val="center"/>
                </w:tcPr>
                <w:p w14:paraId="37921B67" w14:textId="77777777" w:rsidR="000F4C4E" w:rsidRPr="007D71A9" w:rsidRDefault="000F4C4E" w:rsidP="000F4C4E">
                  <w:pPr>
                    <w:snapToGrid w:val="0"/>
                    <w:spacing w:line="360" w:lineRule="exact"/>
                    <w:jc w:val="center"/>
                    <w:rPr>
                      <w:rFonts w:asciiTheme="minorEastAsia" w:eastAsiaTheme="minorEastAsia" w:hAnsiTheme="minorEastAsia"/>
                      <w:szCs w:val="21"/>
                    </w:rPr>
                  </w:pPr>
                  <w:r w:rsidRPr="007D71A9">
                    <w:rPr>
                      <w:rFonts w:asciiTheme="minorEastAsia" w:eastAsiaTheme="minorEastAsia" w:hAnsiTheme="minorEastAsia" w:hint="eastAsia"/>
                      <w:szCs w:val="21"/>
                    </w:rPr>
                    <w:t>方形X照射野的</w:t>
                  </w:r>
                  <w:proofErr w:type="gramStart"/>
                  <w:r w:rsidRPr="007D71A9">
                    <w:rPr>
                      <w:rFonts w:asciiTheme="minorEastAsia" w:eastAsiaTheme="minorEastAsia" w:hAnsiTheme="minorEastAsia" w:hint="eastAsia"/>
                      <w:szCs w:val="21"/>
                    </w:rPr>
                    <w:t>均整度</w:t>
                  </w:r>
                  <w:proofErr w:type="gramEnd"/>
                </w:p>
              </w:tc>
              <w:tc>
                <w:tcPr>
                  <w:tcW w:w="3176" w:type="dxa"/>
                  <w:vAlign w:val="center"/>
                </w:tcPr>
                <w:p w14:paraId="7B3220B8" w14:textId="77777777" w:rsidR="000F4C4E" w:rsidRPr="007D71A9" w:rsidRDefault="000F4C4E" w:rsidP="000F4C4E">
                  <w:pPr>
                    <w:snapToGrid w:val="0"/>
                    <w:spacing w:line="360" w:lineRule="exact"/>
                    <w:jc w:val="center"/>
                    <w:rPr>
                      <w:rFonts w:asciiTheme="minorEastAsia" w:eastAsiaTheme="minorEastAsia" w:hAnsiTheme="minorEastAsia"/>
                      <w:szCs w:val="21"/>
                    </w:rPr>
                  </w:pPr>
                  <w:r w:rsidRPr="007D71A9">
                    <w:rPr>
                      <w:rFonts w:asciiTheme="minorEastAsia" w:eastAsiaTheme="minorEastAsia" w:hAnsiTheme="minorEastAsia" w:hint="eastAsia"/>
                      <w:szCs w:val="21"/>
                    </w:rPr>
                    <w:t>6个月</w:t>
                  </w:r>
                </w:p>
              </w:tc>
            </w:tr>
            <w:tr w:rsidR="000F4C4E" w:rsidRPr="007D71A9" w14:paraId="6BD8BACF" w14:textId="77777777" w:rsidTr="007D71A9">
              <w:trPr>
                <w:trHeight w:val="454"/>
                <w:jc w:val="center"/>
              </w:trPr>
              <w:tc>
                <w:tcPr>
                  <w:tcW w:w="1284" w:type="dxa"/>
                  <w:vAlign w:val="center"/>
                </w:tcPr>
                <w:p w14:paraId="1C65106B" w14:textId="77777777" w:rsidR="000F4C4E" w:rsidRPr="007D71A9" w:rsidRDefault="000F4C4E" w:rsidP="000F4C4E">
                  <w:pPr>
                    <w:adjustRightInd w:val="0"/>
                    <w:snapToGrid w:val="0"/>
                    <w:spacing w:line="360" w:lineRule="exact"/>
                    <w:jc w:val="center"/>
                    <w:rPr>
                      <w:rFonts w:asciiTheme="minorEastAsia" w:eastAsiaTheme="minorEastAsia" w:hAnsiTheme="minorEastAsia"/>
                      <w:szCs w:val="21"/>
                    </w:rPr>
                  </w:pPr>
                  <w:r w:rsidRPr="007D71A9">
                    <w:rPr>
                      <w:rFonts w:asciiTheme="minorEastAsia" w:eastAsiaTheme="minorEastAsia" w:hAnsiTheme="minorEastAsia" w:hint="eastAsia"/>
                      <w:szCs w:val="21"/>
                    </w:rPr>
                    <w:t>10</w:t>
                  </w:r>
                </w:p>
              </w:tc>
              <w:tc>
                <w:tcPr>
                  <w:tcW w:w="4381" w:type="dxa"/>
                  <w:vAlign w:val="center"/>
                </w:tcPr>
                <w:p w14:paraId="6C338BAC" w14:textId="77777777" w:rsidR="000F4C4E" w:rsidRPr="007D71A9" w:rsidRDefault="000F4C4E" w:rsidP="000F4C4E">
                  <w:pPr>
                    <w:snapToGrid w:val="0"/>
                    <w:spacing w:line="280" w:lineRule="exact"/>
                    <w:jc w:val="center"/>
                    <w:rPr>
                      <w:rFonts w:asciiTheme="minorEastAsia" w:eastAsiaTheme="minorEastAsia" w:hAnsiTheme="minorEastAsia"/>
                      <w:szCs w:val="21"/>
                    </w:rPr>
                  </w:pPr>
                  <w:r w:rsidRPr="007D71A9">
                    <w:rPr>
                      <w:rFonts w:asciiTheme="minorEastAsia" w:eastAsiaTheme="minorEastAsia" w:hAnsiTheme="minorEastAsia"/>
                      <w:szCs w:val="21"/>
                    </w:rPr>
                    <w:t>方形X照射野的对称性</w:t>
                  </w:r>
                </w:p>
              </w:tc>
              <w:tc>
                <w:tcPr>
                  <w:tcW w:w="3176" w:type="dxa"/>
                  <w:vAlign w:val="center"/>
                </w:tcPr>
                <w:p w14:paraId="1082252C" w14:textId="77777777" w:rsidR="000F4C4E" w:rsidRPr="007D71A9" w:rsidRDefault="000F4C4E" w:rsidP="000F4C4E">
                  <w:pPr>
                    <w:snapToGrid w:val="0"/>
                    <w:spacing w:line="280" w:lineRule="exact"/>
                    <w:jc w:val="center"/>
                    <w:rPr>
                      <w:rFonts w:asciiTheme="minorEastAsia" w:eastAsiaTheme="minorEastAsia" w:hAnsiTheme="minorEastAsia"/>
                      <w:szCs w:val="21"/>
                    </w:rPr>
                  </w:pPr>
                  <w:r w:rsidRPr="007D71A9">
                    <w:rPr>
                      <w:rFonts w:asciiTheme="minorEastAsia" w:eastAsiaTheme="minorEastAsia" w:hAnsiTheme="minorEastAsia"/>
                      <w:szCs w:val="21"/>
                    </w:rPr>
                    <w:t>6个月</w:t>
                  </w:r>
                </w:p>
              </w:tc>
            </w:tr>
            <w:tr w:rsidR="000F4C4E" w:rsidRPr="007D71A9" w14:paraId="280A02DD" w14:textId="77777777" w:rsidTr="007D71A9">
              <w:trPr>
                <w:trHeight w:val="510"/>
                <w:jc w:val="center"/>
              </w:trPr>
              <w:tc>
                <w:tcPr>
                  <w:tcW w:w="1284" w:type="dxa"/>
                  <w:vAlign w:val="center"/>
                </w:tcPr>
                <w:p w14:paraId="74838F62" w14:textId="77777777" w:rsidR="000F4C4E" w:rsidRPr="007D71A9" w:rsidRDefault="000F4C4E" w:rsidP="000F4C4E">
                  <w:pPr>
                    <w:adjustRightInd w:val="0"/>
                    <w:snapToGrid w:val="0"/>
                    <w:spacing w:line="360" w:lineRule="exact"/>
                    <w:jc w:val="center"/>
                    <w:rPr>
                      <w:rFonts w:asciiTheme="minorEastAsia" w:eastAsiaTheme="minorEastAsia" w:hAnsiTheme="minorEastAsia"/>
                      <w:szCs w:val="21"/>
                    </w:rPr>
                  </w:pPr>
                  <w:r w:rsidRPr="007D71A9">
                    <w:rPr>
                      <w:rFonts w:asciiTheme="minorEastAsia" w:eastAsiaTheme="minorEastAsia" w:hAnsiTheme="minorEastAsia"/>
                      <w:szCs w:val="21"/>
                    </w:rPr>
                    <w:t>1</w:t>
                  </w:r>
                  <w:r w:rsidRPr="007D71A9">
                    <w:rPr>
                      <w:rFonts w:asciiTheme="minorEastAsia" w:eastAsiaTheme="minorEastAsia" w:hAnsiTheme="minorEastAsia" w:hint="eastAsia"/>
                      <w:szCs w:val="21"/>
                    </w:rPr>
                    <w:t>1</w:t>
                  </w:r>
                </w:p>
              </w:tc>
              <w:tc>
                <w:tcPr>
                  <w:tcW w:w="4381" w:type="dxa"/>
                  <w:vAlign w:val="center"/>
                </w:tcPr>
                <w:p w14:paraId="762089ED" w14:textId="77777777" w:rsidR="000F4C4E" w:rsidRPr="007D71A9" w:rsidRDefault="000F4C4E" w:rsidP="000F4C4E">
                  <w:pPr>
                    <w:snapToGrid w:val="0"/>
                    <w:spacing w:line="280" w:lineRule="exact"/>
                    <w:jc w:val="center"/>
                    <w:rPr>
                      <w:rFonts w:asciiTheme="minorEastAsia" w:eastAsiaTheme="minorEastAsia" w:hAnsiTheme="minorEastAsia"/>
                      <w:szCs w:val="21"/>
                    </w:rPr>
                  </w:pPr>
                  <w:r w:rsidRPr="007D71A9">
                    <w:rPr>
                      <w:rFonts w:asciiTheme="minorEastAsia" w:eastAsiaTheme="minorEastAsia" w:hAnsiTheme="minorEastAsia"/>
                      <w:szCs w:val="21"/>
                    </w:rPr>
                    <w:t>最大吸收剂量率</w:t>
                  </w:r>
                </w:p>
              </w:tc>
              <w:tc>
                <w:tcPr>
                  <w:tcW w:w="3176" w:type="dxa"/>
                  <w:vAlign w:val="center"/>
                </w:tcPr>
                <w:p w14:paraId="59583585" w14:textId="77777777" w:rsidR="000F4C4E" w:rsidRPr="007D71A9" w:rsidRDefault="000F4C4E" w:rsidP="000F4C4E">
                  <w:pPr>
                    <w:snapToGrid w:val="0"/>
                    <w:spacing w:line="280" w:lineRule="exact"/>
                    <w:jc w:val="center"/>
                    <w:rPr>
                      <w:rFonts w:asciiTheme="minorEastAsia" w:eastAsiaTheme="minorEastAsia" w:hAnsiTheme="minorEastAsia"/>
                      <w:szCs w:val="21"/>
                    </w:rPr>
                  </w:pPr>
                  <w:r w:rsidRPr="007D71A9">
                    <w:rPr>
                      <w:rFonts w:asciiTheme="minorEastAsia" w:eastAsiaTheme="minorEastAsia" w:hAnsiTheme="minorEastAsia"/>
                      <w:szCs w:val="21"/>
                    </w:rPr>
                    <w:t>6个月</w:t>
                  </w:r>
                </w:p>
              </w:tc>
            </w:tr>
            <w:tr w:rsidR="000F4C4E" w:rsidRPr="007D71A9" w14:paraId="266E355C" w14:textId="77777777" w:rsidTr="007D71A9">
              <w:trPr>
                <w:trHeight w:val="510"/>
                <w:jc w:val="center"/>
              </w:trPr>
              <w:tc>
                <w:tcPr>
                  <w:tcW w:w="1284" w:type="dxa"/>
                  <w:vAlign w:val="center"/>
                </w:tcPr>
                <w:p w14:paraId="231CA012" w14:textId="77777777" w:rsidR="000F4C4E" w:rsidRPr="007D71A9" w:rsidRDefault="000F4C4E" w:rsidP="000F4C4E">
                  <w:pPr>
                    <w:adjustRightInd w:val="0"/>
                    <w:snapToGrid w:val="0"/>
                    <w:spacing w:line="360" w:lineRule="exact"/>
                    <w:jc w:val="center"/>
                    <w:rPr>
                      <w:rFonts w:asciiTheme="minorEastAsia" w:eastAsiaTheme="minorEastAsia" w:hAnsiTheme="minorEastAsia"/>
                      <w:szCs w:val="21"/>
                    </w:rPr>
                  </w:pPr>
                  <w:r w:rsidRPr="007D71A9">
                    <w:rPr>
                      <w:rFonts w:asciiTheme="minorEastAsia" w:eastAsiaTheme="minorEastAsia" w:hAnsiTheme="minorEastAsia"/>
                      <w:szCs w:val="21"/>
                    </w:rPr>
                    <w:t>1</w:t>
                  </w:r>
                  <w:r w:rsidRPr="007D71A9">
                    <w:rPr>
                      <w:rFonts w:asciiTheme="minorEastAsia" w:eastAsiaTheme="minorEastAsia" w:hAnsiTheme="minorEastAsia" w:hint="eastAsia"/>
                      <w:szCs w:val="21"/>
                    </w:rPr>
                    <w:t>2</w:t>
                  </w:r>
                </w:p>
              </w:tc>
              <w:tc>
                <w:tcPr>
                  <w:tcW w:w="4381" w:type="dxa"/>
                  <w:vAlign w:val="center"/>
                </w:tcPr>
                <w:p w14:paraId="1C358678" w14:textId="77777777" w:rsidR="000F4C4E" w:rsidRPr="007D71A9" w:rsidRDefault="000F4C4E" w:rsidP="000F4C4E">
                  <w:pPr>
                    <w:snapToGrid w:val="0"/>
                    <w:spacing w:line="280" w:lineRule="exact"/>
                    <w:jc w:val="center"/>
                    <w:rPr>
                      <w:rFonts w:asciiTheme="minorEastAsia" w:eastAsiaTheme="minorEastAsia" w:hAnsiTheme="minorEastAsia"/>
                      <w:szCs w:val="21"/>
                    </w:rPr>
                  </w:pPr>
                  <w:r w:rsidRPr="007D71A9">
                    <w:rPr>
                      <w:rFonts w:asciiTheme="minorEastAsia" w:eastAsiaTheme="minorEastAsia" w:hAnsiTheme="minorEastAsia"/>
                      <w:szCs w:val="21"/>
                    </w:rPr>
                    <w:t>楔形过滤器的X照射野</w:t>
                  </w:r>
                </w:p>
              </w:tc>
              <w:tc>
                <w:tcPr>
                  <w:tcW w:w="3176" w:type="dxa"/>
                  <w:vAlign w:val="center"/>
                </w:tcPr>
                <w:p w14:paraId="4C745859" w14:textId="77777777" w:rsidR="000F4C4E" w:rsidRPr="007D71A9" w:rsidRDefault="000F4C4E" w:rsidP="000F4C4E">
                  <w:pPr>
                    <w:snapToGrid w:val="0"/>
                    <w:spacing w:line="280" w:lineRule="exact"/>
                    <w:jc w:val="center"/>
                    <w:rPr>
                      <w:rFonts w:asciiTheme="minorEastAsia" w:eastAsiaTheme="minorEastAsia" w:hAnsiTheme="minorEastAsia"/>
                      <w:szCs w:val="21"/>
                    </w:rPr>
                  </w:pPr>
                  <w:r w:rsidRPr="007D71A9">
                    <w:rPr>
                      <w:rFonts w:asciiTheme="minorEastAsia" w:eastAsiaTheme="minorEastAsia" w:hAnsiTheme="minorEastAsia"/>
                      <w:szCs w:val="21"/>
                    </w:rPr>
                    <w:t>6个月</w:t>
                  </w:r>
                </w:p>
              </w:tc>
            </w:tr>
            <w:tr w:rsidR="000F4C4E" w:rsidRPr="007D71A9" w14:paraId="1C83BF83" w14:textId="77777777" w:rsidTr="007D71A9">
              <w:trPr>
                <w:trHeight w:val="454"/>
                <w:jc w:val="center"/>
              </w:trPr>
              <w:tc>
                <w:tcPr>
                  <w:tcW w:w="1284" w:type="dxa"/>
                  <w:vAlign w:val="center"/>
                </w:tcPr>
                <w:p w14:paraId="6D01DAE4" w14:textId="77777777" w:rsidR="000F4C4E" w:rsidRPr="007D71A9" w:rsidRDefault="000F4C4E" w:rsidP="000F4C4E">
                  <w:pPr>
                    <w:adjustRightInd w:val="0"/>
                    <w:snapToGrid w:val="0"/>
                    <w:spacing w:line="360" w:lineRule="exact"/>
                    <w:jc w:val="center"/>
                    <w:rPr>
                      <w:rFonts w:asciiTheme="minorEastAsia" w:eastAsiaTheme="minorEastAsia" w:hAnsiTheme="minorEastAsia"/>
                      <w:szCs w:val="21"/>
                    </w:rPr>
                  </w:pPr>
                  <w:r w:rsidRPr="007D71A9">
                    <w:rPr>
                      <w:rFonts w:asciiTheme="minorEastAsia" w:eastAsiaTheme="minorEastAsia" w:hAnsiTheme="minorEastAsia"/>
                      <w:szCs w:val="21"/>
                    </w:rPr>
                    <w:t>1</w:t>
                  </w:r>
                  <w:r w:rsidRPr="007D71A9">
                    <w:rPr>
                      <w:rFonts w:asciiTheme="minorEastAsia" w:eastAsiaTheme="minorEastAsia" w:hAnsiTheme="minorEastAsia" w:hint="eastAsia"/>
                      <w:szCs w:val="21"/>
                    </w:rPr>
                    <w:t>3</w:t>
                  </w:r>
                </w:p>
              </w:tc>
              <w:tc>
                <w:tcPr>
                  <w:tcW w:w="4381" w:type="dxa"/>
                  <w:vAlign w:val="center"/>
                </w:tcPr>
                <w:p w14:paraId="7B37602D" w14:textId="77777777" w:rsidR="000F4C4E" w:rsidRPr="007D71A9" w:rsidRDefault="000F4C4E" w:rsidP="000F4C4E">
                  <w:pPr>
                    <w:snapToGrid w:val="0"/>
                    <w:spacing w:line="280" w:lineRule="exact"/>
                    <w:jc w:val="center"/>
                    <w:rPr>
                      <w:rFonts w:asciiTheme="minorEastAsia" w:eastAsiaTheme="minorEastAsia" w:hAnsiTheme="minorEastAsia"/>
                      <w:szCs w:val="21"/>
                    </w:rPr>
                  </w:pPr>
                  <w:r w:rsidRPr="007D71A9">
                    <w:rPr>
                      <w:rFonts w:asciiTheme="minorEastAsia" w:eastAsiaTheme="minorEastAsia" w:hAnsiTheme="minorEastAsia"/>
                      <w:szCs w:val="21"/>
                    </w:rPr>
                    <w:t>照射野的半影</w:t>
                  </w:r>
                </w:p>
              </w:tc>
              <w:tc>
                <w:tcPr>
                  <w:tcW w:w="3176" w:type="dxa"/>
                  <w:vAlign w:val="center"/>
                </w:tcPr>
                <w:p w14:paraId="16718839" w14:textId="77777777" w:rsidR="000F4C4E" w:rsidRPr="007D71A9" w:rsidRDefault="000F4C4E" w:rsidP="000F4C4E">
                  <w:pPr>
                    <w:snapToGrid w:val="0"/>
                    <w:spacing w:line="280" w:lineRule="exact"/>
                    <w:jc w:val="center"/>
                    <w:rPr>
                      <w:rFonts w:asciiTheme="minorEastAsia" w:eastAsiaTheme="minorEastAsia" w:hAnsiTheme="minorEastAsia"/>
                      <w:szCs w:val="21"/>
                    </w:rPr>
                  </w:pPr>
                  <w:r w:rsidRPr="007D71A9">
                    <w:rPr>
                      <w:rFonts w:asciiTheme="minorEastAsia" w:eastAsiaTheme="minorEastAsia" w:hAnsiTheme="minorEastAsia"/>
                      <w:szCs w:val="21"/>
                    </w:rPr>
                    <w:t>6个月</w:t>
                  </w:r>
                </w:p>
              </w:tc>
            </w:tr>
            <w:tr w:rsidR="000F4C4E" w:rsidRPr="007D71A9" w14:paraId="65683EF0" w14:textId="77777777" w:rsidTr="007D71A9">
              <w:trPr>
                <w:trHeight w:val="454"/>
                <w:jc w:val="center"/>
              </w:trPr>
              <w:tc>
                <w:tcPr>
                  <w:tcW w:w="1284" w:type="dxa"/>
                  <w:vAlign w:val="center"/>
                </w:tcPr>
                <w:p w14:paraId="0556BF0A" w14:textId="77777777" w:rsidR="000F4C4E" w:rsidRPr="007D71A9" w:rsidRDefault="000F4C4E" w:rsidP="000F4C4E">
                  <w:pPr>
                    <w:adjustRightInd w:val="0"/>
                    <w:snapToGrid w:val="0"/>
                    <w:spacing w:line="360" w:lineRule="exact"/>
                    <w:jc w:val="center"/>
                    <w:rPr>
                      <w:rFonts w:asciiTheme="minorEastAsia" w:eastAsiaTheme="minorEastAsia" w:hAnsiTheme="minorEastAsia"/>
                      <w:szCs w:val="21"/>
                    </w:rPr>
                  </w:pPr>
                  <w:r w:rsidRPr="007D71A9">
                    <w:rPr>
                      <w:rFonts w:asciiTheme="minorEastAsia" w:eastAsiaTheme="minorEastAsia" w:hAnsiTheme="minorEastAsia" w:hint="eastAsia"/>
                      <w:szCs w:val="21"/>
                    </w:rPr>
                    <w:t>14</w:t>
                  </w:r>
                </w:p>
              </w:tc>
              <w:tc>
                <w:tcPr>
                  <w:tcW w:w="4381" w:type="dxa"/>
                  <w:vAlign w:val="center"/>
                </w:tcPr>
                <w:p w14:paraId="6BEB89D1" w14:textId="77777777" w:rsidR="000F4C4E" w:rsidRPr="007D71A9" w:rsidRDefault="000F4C4E" w:rsidP="000F4C4E">
                  <w:pPr>
                    <w:snapToGrid w:val="0"/>
                    <w:spacing w:line="280" w:lineRule="exact"/>
                    <w:jc w:val="center"/>
                    <w:rPr>
                      <w:rFonts w:asciiTheme="minorEastAsia" w:eastAsiaTheme="minorEastAsia" w:hAnsiTheme="minorEastAsia"/>
                      <w:szCs w:val="21"/>
                    </w:rPr>
                  </w:pPr>
                  <w:r w:rsidRPr="007D71A9">
                    <w:rPr>
                      <w:rFonts w:asciiTheme="minorEastAsia" w:eastAsiaTheme="minorEastAsia" w:hAnsiTheme="minorEastAsia"/>
                      <w:szCs w:val="21"/>
                    </w:rPr>
                    <w:t>电子照射野的</w:t>
                  </w:r>
                  <w:proofErr w:type="gramStart"/>
                  <w:r w:rsidRPr="007D71A9">
                    <w:rPr>
                      <w:rFonts w:asciiTheme="minorEastAsia" w:eastAsiaTheme="minorEastAsia" w:hAnsiTheme="minorEastAsia"/>
                      <w:szCs w:val="21"/>
                    </w:rPr>
                    <w:t>均整度</w:t>
                  </w:r>
                  <w:proofErr w:type="gramEnd"/>
                </w:p>
              </w:tc>
              <w:tc>
                <w:tcPr>
                  <w:tcW w:w="3176" w:type="dxa"/>
                  <w:vAlign w:val="center"/>
                </w:tcPr>
                <w:p w14:paraId="4613170E" w14:textId="77777777" w:rsidR="000F4C4E" w:rsidRPr="007D71A9" w:rsidRDefault="000F4C4E" w:rsidP="000F4C4E">
                  <w:pPr>
                    <w:snapToGrid w:val="0"/>
                    <w:spacing w:line="280" w:lineRule="exact"/>
                    <w:jc w:val="center"/>
                    <w:rPr>
                      <w:rFonts w:asciiTheme="minorEastAsia" w:eastAsiaTheme="minorEastAsia" w:hAnsiTheme="minorEastAsia"/>
                      <w:szCs w:val="21"/>
                    </w:rPr>
                  </w:pPr>
                  <w:r w:rsidRPr="007D71A9">
                    <w:rPr>
                      <w:rFonts w:asciiTheme="minorEastAsia" w:eastAsiaTheme="minorEastAsia" w:hAnsiTheme="minorEastAsia"/>
                      <w:szCs w:val="21"/>
                    </w:rPr>
                    <w:t>每周</w:t>
                  </w:r>
                </w:p>
              </w:tc>
            </w:tr>
            <w:tr w:rsidR="000F4C4E" w:rsidRPr="007D71A9" w14:paraId="2050E643" w14:textId="77777777" w:rsidTr="007D71A9">
              <w:trPr>
                <w:trHeight w:val="454"/>
                <w:jc w:val="center"/>
              </w:trPr>
              <w:tc>
                <w:tcPr>
                  <w:tcW w:w="1284" w:type="dxa"/>
                  <w:vAlign w:val="center"/>
                </w:tcPr>
                <w:p w14:paraId="6B4368A2" w14:textId="77777777" w:rsidR="000F4C4E" w:rsidRPr="007D71A9" w:rsidRDefault="000F4C4E" w:rsidP="000F4C4E">
                  <w:pPr>
                    <w:adjustRightInd w:val="0"/>
                    <w:snapToGrid w:val="0"/>
                    <w:spacing w:line="360" w:lineRule="exact"/>
                    <w:jc w:val="center"/>
                    <w:rPr>
                      <w:rFonts w:asciiTheme="minorEastAsia" w:eastAsiaTheme="minorEastAsia" w:hAnsiTheme="minorEastAsia"/>
                      <w:szCs w:val="21"/>
                    </w:rPr>
                  </w:pPr>
                  <w:r w:rsidRPr="007D71A9">
                    <w:rPr>
                      <w:rFonts w:asciiTheme="minorEastAsia" w:eastAsiaTheme="minorEastAsia" w:hAnsiTheme="minorEastAsia" w:hint="eastAsia"/>
                      <w:szCs w:val="21"/>
                    </w:rPr>
                    <w:t>15</w:t>
                  </w:r>
                </w:p>
              </w:tc>
              <w:tc>
                <w:tcPr>
                  <w:tcW w:w="4381" w:type="dxa"/>
                  <w:vAlign w:val="center"/>
                </w:tcPr>
                <w:p w14:paraId="1411FAD4" w14:textId="77777777" w:rsidR="000F4C4E" w:rsidRPr="007D71A9" w:rsidRDefault="000F4C4E" w:rsidP="000F4C4E">
                  <w:pPr>
                    <w:snapToGrid w:val="0"/>
                    <w:spacing w:line="280" w:lineRule="exact"/>
                    <w:jc w:val="center"/>
                    <w:rPr>
                      <w:rFonts w:asciiTheme="minorEastAsia" w:eastAsiaTheme="minorEastAsia" w:hAnsiTheme="minorEastAsia"/>
                      <w:szCs w:val="21"/>
                    </w:rPr>
                  </w:pPr>
                  <w:r w:rsidRPr="007D71A9">
                    <w:rPr>
                      <w:rFonts w:asciiTheme="minorEastAsia" w:eastAsiaTheme="minorEastAsia" w:hAnsiTheme="minorEastAsia"/>
                      <w:szCs w:val="21"/>
                    </w:rPr>
                    <w:t>电子照射野的对称性</w:t>
                  </w:r>
                </w:p>
              </w:tc>
              <w:tc>
                <w:tcPr>
                  <w:tcW w:w="3176" w:type="dxa"/>
                  <w:vAlign w:val="center"/>
                </w:tcPr>
                <w:p w14:paraId="10D040C1" w14:textId="77777777" w:rsidR="000F4C4E" w:rsidRPr="007D71A9" w:rsidRDefault="000F4C4E" w:rsidP="000F4C4E">
                  <w:pPr>
                    <w:snapToGrid w:val="0"/>
                    <w:spacing w:line="280" w:lineRule="exact"/>
                    <w:jc w:val="center"/>
                    <w:rPr>
                      <w:rFonts w:asciiTheme="minorEastAsia" w:eastAsiaTheme="minorEastAsia" w:hAnsiTheme="minorEastAsia"/>
                      <w:szCs w:val="21"/>
                    </w:rPr>
                  </w:pPr>
                  <w:r w:rsidRPr="007D71A9">
                    <w:rPr>
                      <w:rFonts w:asciiTheme="minorEastAsia" w:eastAsiaTheme="minorEastAsia" w:hAnsiTheme="minorEastAsia"/>
                      <w:szCs w:val="21"/>
                    </w:rPr>
                    <w:t>每周</w:t>
                  </w:r>
                </w:p>
              </w:tc>
            </w:tr>
            <w:tr w:rsidR="000F4C4E" w:rsidRPr="007D71A9" w14:paraId="409B79D1" w14:textId="77777777" w:rsidTr="007D71A9">
              <w:trPr>
                <w:trHeight w:val="510"/>
                <w:jc w:val="center"/>
              </w:trPr>
              <w:tc>
                <w:tcPr>
                  <w:tcW w:w="1284" w:type="dxa"/>
                  <w:vAlign w:val="center"/>
                </w:tcPr>
                <w:p w14:paraId="5A9E4A04" w14:textId="77777777" w:rsidR="000F4C4E" w:rsidRPr="007D71A9" w:rsidRDefault="000F4C4E" w:rsidP="000F4C4E">
                  <w:pPr>
                    <w:adjustRightInd w:val="0"/>
                    <w:snapToGrid w:val="0"/>
                    <w:spacing w:line="360" w:lineRule="exact"/>
                    <w:jc w:val="center"/>
                    <w:rPr>
                      <w:rFonts w:asciiTheme="minorEastAsia" w:eastAsiaTheme="minorEastAsia" w:hAnsiTheme="minorEastAsia"/>
                      <w:szCs w:val="21"/>
                    </w:rPr>
                  </w:pPr>
                  <w:r w:rsidRPr="007D71A9">
                    <w:rPr>
                      <w:rFonts w:asciiTheme="minorEastAsia" w:eastAsiaTheme="minorEastAsia" w:hAnsiTheme="minorEastAsia"/>
                      <w:szCs w:val="21"/>
                    </w:rPr>
                    <w:t>1</w:t>
                  </w:r>
                  <w:r w:rsidRPr="007D71A9">
                    <w:rPr>
                      <w:rFonts w:asciiTheme="minorEastAsia" w:eastAsiaTheme="minorEastAsia" w:hAnsiTheme="minorEastAsia" w:hint="eastAsia"/>
                      <w:szCs w:val="21"/>
                    </w:rPr>
                    <w:t>6</w:t>
                  </w:r>
                </w:p>
              </w:tc>
              <w:tc>
                <w:tcPr>
                  <w:tcW w:w="4381" w:type="dxa"/>
                  <w:vAlign w:val="center"/>
                </w:tcPr>
                <w:p w14:paraId="058A65B5" w14:textId="77777777" w:rsidR="000F4C4E" w:rsidRPr="007D71A9" w:rsidRDefault="000F4C4E" w:rsidP="000F4C4E">
                  <w:pPr>
                    <w:snapToGrid w:val="0"/>
                    <w:spacing w:line="280" w:lineRule="exact"/>
                    <w:jc w:val="center"/>
                    <w:rPr>
                      <w:rFonts w:asciiTheme="minorEastAsia" w:eastAsiaTheme="minorEastAsia" w:hAnsiTheme="minorEastAsia"/>
                      <w:szCs w:val="21"/>
                    </w:rPr>
                  </w:pPr>
                  <w:r w:rsidRPr="007D71A9">
                    <w:rPr>
                      <w:rFonts w:asciiTheme="minorEastAsia" w:eastAsiaTheme="minorEastAsia" w:hAnsiTheme="minorEastAsia"/>
                      <w:szCs w:val="21"/>
                    </w:rPr>
                    <w:t>X照射野的数字指示</w:t>
                  </w:r>
                </w:p>
              </w:tc>
              <w:tc>
                <w:tcPr>
                  <w:tcW w:w="3176" w:type="dxa"/>
                  <w:vAlign w:val="center"/>
                </w:tcPr>
                <w:p w14:paraId="296C7399" w14:textId="77777777" w:rsidR="000F4C4E" w:rsidRPr="007D71A9" w:rsidRDefault="000F4C4E" w:rsidP="000F4C4E">
                  <w:pPr>
                    <w:snapToGrid w:val="0"/>
                    <w:spacing w:line="280" w:lineRule="exact"/>
                    <w:jc w:val="center"/>
                    <w:rPr>
                      <w:rFonts w:asciiTheme="minorEastAsia" w:eastAsiaTheme="minorEastAsia" w:hAnsiTheme="minorEastAsia"/>
                      <w:szCs w:val="21"/>
                    </w:rPr>
                  </w:pPr>
                  <w:r w:rsidRPr="007D71A9">
                    <w:rPr>
                      <w:rFonts w:asciiTheme="minorEastAsia" w:eastAsiaTheme="minorEastAsia" w:hAnsiTheme="minorEastAsia"/>
                      <w:szCs w:val="21"/>
                    </w:rPr>
                    <w:t>每月</w:t>
                  </w:r>
                </w:p>
              </w:tc>
            </w:tr>
            <w:tr w:rsidR="000F4C4E" w:rsidRPr="007D71A9" w14:paraId="7A59AE65" w14:textId="77777777" w:rsidTr="007D71A9">
              <w:trPr>
                <w:trHeight w:val="510"/>
                <w:jc w:val="center"/>
              </w:trPr>
              <w:tc>
                <w:tcPr>
                  <w:tcW w:w="1284" w:type="dxa"/>
                  <w:vAlign w:val="center"/>
                </w:tcPr>
                <w:p w14:paraId="279D1A79" w14:textId="77777777" w:rsidR="000F4C4E" w:rsidRPr="007D71A9" w:rsidRDefault="000F4C4E" w:rsidP="000F4C4E">
                  <w:pPr>
                    <w:adjustRightInd w:val="0"/>
                    <w:snapToGrid w:val="0"/>
                    <w:spacing w:line="360" w:lineRule="exact"/>
                    <w:jc w:val="center"/>
                    <w:rPr>
                      <w:rFonts w:asciiTheme="minorEastAsia" w:eastAsiaTheme="minorEastAsia" w:hAnsiTheme="minorEastAsia"/>
                      <w:szCs w:val="21"/>
                    </w:rPr>
                  </w:pPr>
                  <w:r w:rsidRPr="007D71A9">
                    <w:rPr>
                      <w:rFonts w:asciiTheme="minorEastAsia" w:eastAsiaTheme="minorEastAsia" w:hAnsiTheme="minorEastAsia"/>
                      <w:szCs w:val="21"/>
                    </w:rPr>
                    <w:t>1</w:t>
                  </w:r>
                  <w:r w:rsidRPr="007D71A9">
                    <w:rPr>
                      <w:rFonts w:asciiTheme="minorEastAsia" w:eastAsiaTheme="minorEastAsia" w:hAnsiTheme="minorEastAsia" w:hint="eastAsia"/>
                      <w:szCs w:val="21"/>
                    </w:rPr>
                    <w:t>7</w:t>
                  </w:r>
                </w:p>
              </w:tc>
              <w:tc>
                <w:tcPr>
                  <w:tcW w:w="4381" w:type="dxa"/>
                  <w:vAlign w:val="center"/>
                </w:tcPr>
                <w:p w14:paraId="510D5BBD" w14:textId="77777777" w:rsidR="000F4C4E" w:rsidRPr="007D71A9" w:rsidRDefault="000F4C4E" w:rsidP="000F4C4E">
                  <w:pPr>
                    <w:snapToGrid w:val="0"/>
                    <w:spacing w:line="280" w:lineRule="exact"/>
                    <w:jc w:val="center"/>
                    <w:rPr>
                      <w:rFonts w:asciiTheme="minorEastAsia" w:eastAsiaTheme="minorEastAsia" w:hAnsiTheme="minorEastAsia"/>
                      <w:szCs w:val="21"/>
                    </w:rPr>
                  </w:pPr>
                  <w:r w:rsidRPr="007D71A9">
                    <w:rPr>
                      <w:rFonts w:asciiTheme="minorEastAsia" w:eastAsiaTheme="minorEastAsia" w:hAnsiTheme="minorEastAsia"/>
                      <w:szCs w:val="21"/>
                    </w:rPr>
                    <w:t>照射野的光影指示</w:t>
                  </w:r>
                </w:p>
              </w:tc>
              <w:tc>
                <w:tcPr>
                  <w:tcW w:w="3176" w:type="dxa"/>
                  <w:vAlign w:val="center"/>
                </w:tcPr>
                <w:p w14:paraId="08853BF4" w14:textId="77777777" w:rsidR="000F4C4E" w:rsidRPr="007D71A9" w:rsidRDefault="000F4C4E" w:rsidP="000F4C4E">
                  <w:pPr>
                    <w:snapToGrid w:val="0"/>
                    <w:spacing w:line="280" w:lineRule="exact"/>
                    <w:jc w:val="center"/>
                    <w:rPr>
                      <w:rFonts w:asciiTheme="minorEastAsia" w:eastAsiaTheme="minorEastAsia" w:hAnsiTheme="minorEastAsia"/>
                      <w:szCs w:val="21"/>
                    </w:rPr>
                  </w:pPr>
                  <w:r w:rsidRPr="007D71A9">
                    <w:rPr>
                      <w:rFonts w:asciiTheme="minorEastAsia" w:eastAsiaTheme="minorEastAsia" w:hAnsiTheme="minorEastAsia"/>
                      <w:szCs w:val="21"/>
                    </w:rPr>
                    <w:t>每月</w:t>
                  </w:r>
                </w:p>
              </w:tc>
            </w:tr>
            <w:tr w:rsidR="000F4C4E" w:rsidRPr="007D71A9" w14:paraId="2A1205D6" w14:textId="77777777" w:rsidTr="007D71A9">
              <w:trPr>
                <w:trHeight w:val="510"/>
                <w:jc w:val="center"/>
              </w:trPr>
              <w:tc>
                <w:tcPr>
                  <w:tcW w:w="1284" w:type="dxa"/>
                  <w:vAlign w:val="center"/>
                </w:tcPr>
                <w:p w14:paraId="5D843FB7" w14:textId="77777777" w:rsidR="000F4C4E" w:rsidRPr="007D71A9" w:rsidRDefault="000F4C4E" w:rsidP="000F4C4E">
                  <w:pPr>
                    <w:adjustRightInd w:val="0"/>
                    <w:snapToGrid w:val="0"/>
                    <w:spacing w:line="360" w:lineRule="exact"/>
                    <w:jc w:val="center"/>
                    <w:rPr>
                      <w:rFonts w:asciiTheme="minorEastAsia" w:eastAsiaTheme="minorEastAsia" w:hAnsiTheme="minorEastAsia"/>
                      <w:szCs w:val="21"/>
                    </w:rPr>
                  </w:pPr>
                  <w:r w:rsidRPr="007D71A9">
                    <w:rPr>
                      <w:rFonts w:asciiTheme="minorEastAsia" w:eastAsiaTheme="minorEastAsia" w:hAnsiTheme="minorEastAsia"/>
                      <w:szCs w:val="21"/>
                    </w:rPr>
                    <w:t>1</w:t>
                  </w:r>
                  <w:r w:rsidRPr="007D71A9">
                    <w:rPr>
                      <w:rFonts w:asciiTheme="minorEastAsia" w:eastAsiaTheme="minorEastAsia" w:hAnsiTheme="minorEastAsia" w:hint="eastAsia"/>
                      <w:szCs w:val="21"/>
                    </w:rPr>
                    <w:t>8</w:t>
                  </w:r>
                </w:p>
              </w:tc>
              <w:tc>
                <w:tcPr>
                  <w:tcW w:w="4381" w:type="dxa"/>
                  <w:vAlign w:val="center"/>
                </w:tcPr>
                <w:p w14:paraId="358D4665" w14:textId="77777777" w:rsidR="000F4C4E" w:rsidRPr="007D71A9" w:rsidRDefault="000F4C4E" w:rsidP="000F4C4E">
                  <w:pPr>
                    <w:snapToGrid w:val="0"/>
                    <w:spacing w:line="360" w:lineRule="exact"/>
                    <w:jc w:val="center"/>
                    <w:rPr>
                      <w:rFonts w:asciiTheme="minorEastAsia" w:eastAsiaTheme="minorEastAsia" w:hAnsiTheme="minorEastAsia"/>
                      <w:szCs w:val="21"/>
                    </w:rPr>
                  </w:pPr>
                  <w:proofErr w:type="gramStart"/>
                  <w:r w:rsidRPr="007D71A9">
                    <w:rPr>
                      <w:rFonts w:asciiTheme="minorEastAsia" w:eastAsiaTheme="minorEastAsia" w:hAnsiTheme="minorEastAsia"/>
                      <w:szCs w:val="21"/>
                    </w:rPr>
                    <w:t>辐射束轴在</w:t>
                  </w:r>
                  <w:proofErr w:type="gramEnd"/>
                  <w:r w:rsidRPr="007D71A9">
                    <w:rPr>
                      <w:rFonts w:asciiTheme="minorEastAsia" w:eastAsiaTheme="minorEastAsia" w:hAnsiTheme="minorEastAsia"/>
                      <w:szCs w:val="21"/>
                    </w:rPr>
                    <w:t>患者入射表面上的位置指示</w:t>
                  </w:r>
                </w:p>
              </w:tc>
              <w:tc>
                <w:tcPr>
                  <w:tcW w:w="3176" w:type="dxa"/>
                  <w:vAlign w:val="center"/>
                </w:tcPr>
                <w:p w14:paraId="07D24E49" w14:textId="77777777" w:rsidR="000F4C4E" w:rsidRPr="007D71A9" w:rsidRDefault="000F4C4E" w:rsidP="000F4C4E">
                  <w:pPr>
                    <w:snapToGrid w:val="0"/>
                    <w:spacing w:line="360" w:lineRule="exact"/>
                    <w:jc w:val="center"/>
                    <w:rPr>
                      <w:rFonts w:asciiTheme="minorEastAsia" w:eastAsiaTheme="minorEastAsia" w:hAnsiTheme="minorEastAsia"/>
                      <w:szCs w:val="21"/>
                    </w:rPr>
                  </w:pPr>
                  <w:r w:rsidRPr="007D71A9">
                    <w:rPr>
                      <w:rFonts w:asciiTheme="minorEastAsia" w:eastAsiaTheme="minorEastAsia" w:hAnsiTheme="minorEastAsia"/>
                      <w:szCs w:val="21"/>
                    </w:rPr>
                    <w:t>每周</w:t>
                  </w:r>
                </w:p>
              </w:tc>
            </w:tr>
            <w:tr w:rsidR="000F4C4E" w:rsidRPr="007D71A9" w14:paraId="733BED2E" w14:textId="77777777" w:rsidTr="007D71A9">
              <w:trPr>
                <w:trHeight w:val="510"/>
                <w:jc w:val="center"/>
              </w:trPr>
              <w:tc>
                <w:tcPr>
                  <w:tcW w:w="1284" w:type="dxa"/>
                  <w:vAlign w:val="center"/>
                </w:tcPr>
                <w:p w14:paraId="1076A8E1" w14:textId="77777777" w:rsidR="000F4C4E" w:rsidRPr="007D71A9" w:rsidRDefault="000F4C4E" w:rsidP="000F4C4E">
                  <w:pPr>
                    <w:adjustRightInd w:val="0"/>
                    <w:snapToGrid w:val="0"/>
                    <w:spacing w:line="360" w:lineRule="exact"/>
                    <w:jc w:val="center"/>
                    <w:rPr>
                      <w:rFonts w:asciiTheme="minorEastAsia" w:eastAsiaTheme="minorEastAsia" w:hAnsiTheme="minorEastAsia"/>
                      <w:szCs w:val="21"/>
                    </w:rPr>
                  </w:pPr>
                  <w:r w:rsidRPr="007D71A9">
                    <w:rPr>
                      <w:rFonts w:asciiTheme="minorEastAsia" w:eastAsiaTheme="minorEastAsia" w:hAnsiTheme="minorEastAsia"/>
                      <w:szCs w:val="21"/>
                    </w:rPr>
                    <w:t>1</w:t>
                  </w:r>
                  <w:r w:rsidRPr="007D71A9">
                    <w:rPr>
                      <w:rFonts w:asciiTheme="minorEastAsia" w:eastAsiaTheme="minorEastAsia" w:hAnsiTheme="minorEastAsia" w:hint="eastAsia"/>
                      <w:szCs w:val="21"/>
                    </w:rPr>
                    <w:t>9</w:t>
                  </w:r>
                </w:p>
              </w:tc>
              <w:tc>
                <w:tcPr>
                  <w:tcW w:w="4381" w:type="dxa"/>
                  <w:vAlign w:val="center"/>
                </w:tcPr>
                <w:p w14:paraId="333973D1" w14:textId="77777777" w:rsidR="000F4C4E" w:rsidRPr="007D71A9" w:rsidRDefault="000F4C4E" w:rsidP="000F4C4E">
                  <w:pPr>
                    <w:spacing w:line="360" w:lineRule="exact"/>
                    <w:ind w:leftChars="-1" w:left="-2"/>
                    <w:jc w:val="center"/>
                    <w:rPr>
                      <w:rFonts w:asciiTheme="minorEastAsia" w:eastAsiaTheme="minorEastAsia" w:hAnsiTheme="minorEastAsia"/>
                      <w:szCs w:val="21"/>
                    </w:rPr>
                  </w:pPr>
                  <w:proofErr w:type="gramStart"/>
                  <w:r w:rsidRPr="007D71A9">
                    <w:rPr>
                      <w:rFonts w:asciiTheme="minorEastAsia" w:eastAsiaTheme="minorEastAsia" w:hAnsiTheme="minorEastAsia"/>
                      <w:szCs w:val="21"/>
                    </w:rPr>
                    <w:t>辐射束轴在</w:t>
                  </w:r>
                  <w:proofErr w:type="gramEnd"/>
                  <w:r w:rsidRPr="007D71A9">
                    <w:rPr>
                      <w:rFonts w:asciiTheme="minorEastAsia" w:eastAsiaTheme="minorEastAsia" w:hAnsiTheme="minorEastAsia"/>
                      <w:szCs w:val="21"/>
                    </w:rPr>
                    <w:t>患者出射表面上的位置指示</w:t>
                  </w:r>
                </w:p>
              </w:tc>
              <w:tc>
                <w:tcPr>
                  <w:tcW w:w="3176" w:type="dxa"/>
                  <w:vAlign w:val="center"/>
                </w:tcPr>
                <w:p w14:paraId="3E1CD59E" w14:textId="77777777" w:rsidR="000F4C4E" w:rsidRPr="007D71A9" w:rsidRDefault="000F4C4E" w:rsidP="000F4C4E">
                  <w:pPr>
                    <w:snapToGrid w:val="0"/>
                    <w:spacing w:line="360" w:lineRule="exact"/>
                    <w:jc w:val="center"/>
                    <w:rPr>
                      <w:rFonts w:asciiTheme="minorEastAsia" w:eastAsiaTheme="minorEastAsia" w:hAnsiTheme="minorEastAsia"/>
                      <w:szCs w:val="21"/>
                    </w:rPr>
                  </w:pPr>
                  <w:r w:rsidRPr="007D71A9">
                    <w:rPr>
                      <w:rFonts w:asciiTheme="minorEastAsia" w:eastAsiaTheme="minorEastAsia" w:hAnsiTheme="minorEastAsia"/>
                      <w:szCs w:val="21"/>
                    </w:rPr>
                    <w:t>每周</w:t>
                  </w:r>
                </w:p>
              </w:tc>
            </w:tr>
            <w:tr w:rsidR="000F4C4E" w:rsidRPr="007D71A9" w14:paraId="6244FA00" w14:textId="77777777" w:rsidTr="007D71A9">
              <w:trPr>
                <w:trHeight w:val="510"/>
                <w:jc w:val="center"/>
              </w:trPr>
              <w:tc>
                <w:tcPr>
                  <w:tcW w:w="1284" w:type="dxa"/>
                  <w:vAlign w:val="center"/>
                </w:tcPr>
                <w:p w14:paraId="5D06F54C" w14:textId="77777777" w:rsidR="000F4C4E" w:rsidRPr="007D71A9" w:rsidRDefault="000F4C4E" w:rsidP="000F4C4E">
                  <w:pPr>
                    <w:adjustRightInd w:val="0"/>
                    <w:snapToGrid w:val="0"/>
                    <w:spacing w:line="360" w:lineRule="exact"/>
                    <w:jc w:val="center"/>
                    <w:rPr>
                      <w:rFonts w:asciiTheme="minorEastAsia" w:eastAsiaTheme="minorEastAsia" w:hAnsiTheme="minorEastAsia"/>
                      <w:szCs w:val="21"/>
                    </w:rPr>
                  </w:pPr>
                  <w:r w:rsidRPr="007D71A9">
                    <w:rPr>
                      <w:rFonts w:asciiTheme="minorEastAsia" w:eastAsiaTheme="minorEastAsia" w:hAnsiTheme="minorEastAsia" w:hint="eastAsia"/>
                      <w:szCs w:val="21"/>
                    </w:rPr>
                    <w:t>20</w:t>
                  </w:r>
                </w:p>
              </w:tc>
              <w:tc>
                <w:tcPr>
                  <w:tcW w:w="4381" w:type="dxa"/>
                  <w:vAlign w:val="center"/>
                </w:tcPr>
                <w:p w14:paraId="6EFD3A8D" w14:textId="77777777" w:rsidR="000F4C4E" w:rsidRPr="007D71A9" w:rsidRDefault="000F4C4E" w:rsidP="000F4C4E">
                  <w:pPr>
                    <w:spacing w:line="360" w:lineRule="exact"/>
                    <w:ind w:leftChars="-1" w:left="-2"/>
                    <w:jc w:val="center"/>
                    <w:rPr>
                      <w:rFonts w:asciiTheme="minorEastAsia" w:eastAsiaTheme="minorEastAsia" w:hAnsiTheme="minorEastAsia"/>
                      <w:szCs w:val="21"/>
                    </w:rPr>
                  </w:pPr>
                  <w:r w:rsidRPr="007D71A9">
                    <w:rPr>
                      <w:rFonts w:asciiTheme="minorEastAsia" w:eastAsiaTheme="minorEastAsia" w:hAnsiTheme="minorEastAsia"/>
                      <w:szCs w:val="21"/>
                    </w:rPr>
                    <w:t>辐射</w:t>
                  </w:r>
                  <w:proofErr w:type="gramStart"/>
                  <w:r w:rsidRPr="007D71A9">
                    <w:rPr>
                      <w:rFonts w:asciiTheme="minorEastAsia" w:eastAsiaTheme="minorEastAsia" w:hAnsiTheme="minorEastAsia"/>
                      <w:szCs w:val="21"/>
                    </w:rPr>
                    <w:t>束轴相对</w:t>
                  </w:r>
                  <w:proofErr w:type="gramEnd"/>
                  <w:r w:rsidRPr="007D71A9">
                    <w:rPr>
                      <w:rFonts w:asciiTheme="minorEastAsia" w:eastAsiaTheme="minorEastAsia" w:hAnsiTheme="minorEastAsia"/>
                      <w:szCs w:val="21"/>
                    </w:rPr>
                    <w:t>于等中心</w:t>
                  </w:r>
                  <w:r w:rsidRPr="007D71A9">
                    <w:rPr>
                      <w:rFonts w:asciiTheme="minorEastAsia" w:eastAsiaTheme="minorEastAsia" w:hAnsiTheme="minorEastAsia" w:hint="eastAsia"/>
                      <w:szCs w:val="21"/>
                    </w:rPr>
                    <w:t>点</w:t>
                  </w:r>
                  <w:r w:rsidRPr="007D71A9">
                    <w:rPr>
                      <w:rFonts w:asciiTheme="minorEastAsia" w:eastAsiaTheme="minorEastAsia" w:hAnsiTheme="minorEastAsia"/>
                      <w:szCs w:val="21"/>
                    </w:rPr>
                    <w:t>的偏移</w:t>
                  </w:r>
                </w:p>
              </w:tc>
              <w:tc>
                <w:tcPr>
                  <w:tcW w:w="3176" w:type="dxa"/>
                  <w:vAlign w:val="center"/>
                </w:tcPr>
                <w:p w14:paraId="03BC1A2E" w14:textId="77777777" w:rsidR="000F4C4E" w:rsidRPr="007D71A9" w:rsidRDefault="000F4C4E" w:rsidP="000F4C4E">
                  <w:pPr>
                    <w:snapToGrid w:val="0"/>
                    <w:spacing w:line="360" w:lineRule="exact"/>
                    <w:jc w:val="center"/>
                    <w:rPr>
                      <w:rFonts w:asciiTheme="minorEastAsia" w:eastAsiaTheme="minorEastAsia" w:hAnsiTheme="minorEastAsia"/>
                      <w:szCs w:val="21"/>
                    </w:rPr>
                  </w:pPr>
                  <w:r w:rsidRPr="007D71A9">
                    <w:rPr>
                      <w:rFonts w:asciiTheme="minorEastAsia" w:eastAsiaTheme="minorEastAsia" w:hAnsiTheme="minorEastAsia"/>
                      <w:szCs w:val="21"/>
                    </w:rPr>
                    <w:t>6个月</w:t>
                  </w:r>
                </w:p>
              </w:tc>
            </w:tr>
            <w:tr w:rsidR="000F4C4E" w:rsidRPr="007D71A9" w14:paraId="6815382E" w14:textId="77777777" w:rsidTr="007D71A9">
              <w:trPr>
                <w:trHeight w:val="510"/>
                <w:jc w:val="center"/>
              </w:trPr>
              <w:tc>
                <w:tcPr>
                  <w:tcW w:w="1284" w:type="dxa"/>
                  <w:vAlign w:val="center"/>
                </w:tcPr>
                <w:p w14:paraId="0B37C10C" w14:textId="77777777" w:rsidR="000F4C4E" w:rsidRPr="007D71A9" w:rsidRDefault="000F4C4E" w:rsidP="000F4C4E">
                  <w:pPr>
                    <w:adjustRightInd w:val="0"/>
                    <w:snapToGrid w:val="0"/>
                    <w:spacing w:line="360" w:lineRule="exact"/>
                    <w:jc w:val="center"/>
                    <w:rPr>
                      <w:rFonts w:asciiTheme="minorEastAsia" w:eastAsiaTheme="minorEastAsia" w:hAnsiTheme="minorEastAsia"/>
                      <w:szCs w:val="21"/>
                    </w:rPr>
                  </w:pPr>
                  <w:r w:rsidRPr="007D71A9">
                    <w:rPr>
                      <w:rFonts w:asciiTheme="minorEastAsia" w:eastAsiaTheme="minorEastAsia" w:hAnsiTheme="minorEastAsia" w:hint="eastAsia"/>
                      <w:szCs w:val="21"/>
                    </w:rPr>
                    <w:t>21</w:t>
                  </w:r>
                </w:p>
              </w:tc>
              <w:tc>
                <w:tcPr>
                  <w:tcW w:w="4381" w:type="dxa"/>
                  <w:vAlign w:val="center"/>
                </w:tcPr>
                <w:p w14:paraId="74F5A42D" w14:textId="77777777" w:rsidR="000F4C4E" w:rsidRPr="007D71A9" w:rsidRDefault="000F4C4E" w:rsidP="000F4C4E">
                  <w:pPr>
                    <w:spacing w:line="360" w:lineRule="exact"/>
                    <w:ind w:leftChars="-1" w:left="-2"/>
                    <w:jc w:val="center"/>
                    <w:rPr>
                      <w:rFonts w:asciiTheme="minorEastAsia" w:eastAsiaTheme="minorEastAsia" w:hAnsiTheme="minorEastAsia"/>
                      <w:szCs w:val="21"/>
                    </w:rPr>
                  </w:pPr>
                  <w:r w:rsidRPr="007D71A9">
                    <w:rPr>
                      <w:rFonts w:asciiTheme="minorEastAsia" w:eastAsiaTheme="minorEastAsia" w:hAnsiTheme="minorEastAsia"/>
                      <w:szCs w:val="21"/>
                    </w:rPr>
                    <w:t>到等中心距离的指示</w:t>
                  </w:r>
                </w:p>
              </w:tc>
              <w:tc>
                <w:tcPr>
                  <w:tcW w:w="3176" w:type="dxa"/>
                  <w:vAlign w:val="center"/>
                </w:tcPr>
                <w:p w14:paraId="0EA842BE" w14:textId="77777777" w:rsidR="000F4C4E" w:rsidRPr="007D71A9" w:rsidRDefault="000F4C4E" w:rsidP="000F4C4E">
                  <w:pPr>
                    <w:snapToGrid w:val="0"/>
                    <w:spacing w:line="360" w:lineRule="exact"/>
                    <w:jc w:val="center"/>
                    <w:rPr>
                      <w:rFonts w:asciiTheme="minorEastAsia" w:eastAsiaTheme="minorEastAsia" w:hAnsiTheme="minorEastAsia"/>
                      <w:szCs w:val="21"/>
                    </w:rPr>
                  </w:pPr>
                  <w:r w:rsidRPr="007D71A9">
                    <w:rPr>
                      <w:rFonts w:asciiTheme="minorEastAsia" w:eastAsiaTheme="minorEastAsia" w:hAnsiTheme="minorEastAsia"/>
                      <w:szCs w:val="21"/>
                    </w:rPr>
                    <w:t>每月</w:t>
                  </w:r>
                </w:p>
              </w:tc>
            </w:tr>
            <w:tr w:rsidR="000F4C4E" w:rsidRPr="007D71A9" w14:paraId="485CC848" w14:textId="77777777" w:rsidTr="000F4C4E">
              <w:trPr>
                <w:trHeight w:val="454"/>
                <w:jc w:val="center"/>
              </w:trPr>
              <w:tc>
                <w:tcPr>
                  <w:tcW w:w="1284" w:type="dxa"/>
                  <w:vAlign w:val="center"/>
                </w:tcPr>
                <w:p w14:paraId="11192FA7" w14:textId="77777777" w:rsidR="000F4C4E" w:rsidRPr="007D71A9" w:rsidRDefault="000F4C4E" w:rsidP="000F4C4E">
                  <w:pPr>
                    <w:adjustRightInd w:val="0"/>
                    <w:snapToGrid w:val="0"/>
                    <w:spacing w:line="360" w:lineRule="exact"/>
                    <w:jc w:val="center"/>
                    <w:rPr>
                      <w:rFonts w:asciiTheme="minorEastAsia" w:eastAsiaTheme="minorEastAsia" w:hAnsiTheme="minorEastAsia"/>
                      <w:szCs w:val="21"/>
                    </w:rPr>
                  </w:pPr>
                  <w:r w:rsidRPr="007D71A9">
                    <w:rPr>
                      <w:rFonts w:asciiTheme="minorEastAsia" w:eastAsiaTheme="minorEastAsia" w:hAnsiTheme="minorEastAsia" w:hint="eastAsia"/>
                      <w:szCs w:val="21"/>
                    </w:rPr>
                    <w:t>22</w:t>
                  </w:r>
                </w:p>
              </w:tc>
              <w:tc>
                <w:tcPr>
                  <w:tcW w:w="4381" w:type="dxa"/>
                  <w:vAlign w:val="center"/>
                </w:tcPr>
                <w:p w14:paraId="0E45E593" w14:textId="77777777" w:rsidR="000F4C4E" w:rsidRPr="007D71A9" w:rsidRDefault="000F4C4E" w:rsidP="000F4C4E">
                  <w:pPr>
                    <w:spacing w:line="360" w:lineRule="exact"/>
                    <w:ind w:leftChars="-1" w:left="-2"/>
                    <w:jc w:val="center"/>
                    <w:rPr>
                      <w:rFonts w:asciiTheme="minorEastAsia" w:eastAsiaTheme="minorEastAsia" w:hAnsiTheme="minorEastAsia"/>
                      <w:szCs w:val="21"/>
                    </w:rPr>
                  </w:pPr>
                  <w:r w:rsidRPr="007D71A9">
                    <w:rPr>
                      <w:rFonts w:asciiTheme="minorEastAsia" w:eastAsiaTheme="minorEastAsia" w:hAnsiTheme="minorEastAsia"/>
                      <w:szCs w:val="21"/>
                    </w:rPr>
                    <w:t>到辐射源距离的指示</w:t>
                  </w:r>
                </w:p>
              </w:tc>
              <w:tc>
                <w:tcPr>
                  <w:tcW w:w="3176" w:type="dxa"/>
                  <w:vAlign w:val="center"/>
                </w:tcPr>
                <w:p w14:paraId="2A84EBF4" w14:textId="77777777" w:rsidR="000F4C4E" w:rsidRPr="007D71A9" w:rsidRDefault="000F4C4E" w:rsidP="000F4C4E">
                  <w:pPr>
                    <w:snapToGrid w:val="0"/>
                    <w:spacing w:line="360" w:lineRule="exact"/>
                    <w:jc w:val="center"/>
                    <w:rPr>
                      <w:rFonts w:asciiTheme="minorEastAsia" w:eastAsiaTheme="minorEastAsia" w:hAnsiTheme="minorEastAsia"/>
                      <w:szCs w:val="21"/>
                    </w:rPr>
                  </w:pPr>
                  <w:r w:rsidRPr="007D71A9">
                    <w:rPr>
                      <w:rFonts w:asciiTheme="minorEastAsia" w:eastAsiaTheme="minorEastAsia" w:hAnsiTheme="minorEastAsia"/>
                      <w:szCs w:val="21"/>
                    </w:rPr>
                    <w:t>6个月</w:t>
                  </w:r>
                </w:p>
              </w:tc>
            </w:tr>
            <w:tr w:rsidR="000F4C4E" w:rsidRPr="007D71A9" w14:paraId="13F7D337" w14:textId="77777777" w:rsidTr="000F4C4E">
              <w:trPr>
                <w:trHeight w:val="454"/>
                <w:jc w:val="center"/>
              </w:trPr>
              <w:tc>
                <w:tcPr>
                  <w:tcW w:w="1284" w:type="dxa"/>
                  <w:vAlign w:val="center"/>
                </w:tcPr>
                <w:p w14:paraId="2A7C476D" w14:textId="77777777" w:rsidR="000F4C4E" w:rsidRPr="007D71A9" w:rsidRDefault="000F4C4E" w:rsidP="000F4C4E">
                  <w:pPr>
                    <w:adjustRightInd w:val="0"/>
                    <w:snapToGrid w:val="0"/>
                    <w:spacing w:line="360" w:lineRule="exact"/>
                    <w:jc w:val="center"/>
                    <w:rPr>
                      <w:rFonts w:asciiTheme="minorEastAsia" w:eastAsiaTheme="minorEastAsia" w:hAnsiTheme="minorEastAsia"/>
                      <w:szCs w:val="21"/>
                    </w:rPr>
                  </w:pPr>
                  <w:r w:rsidRPr="007D71A9">
                    <w:rPr>
                      <w:rFonts w:asciiTheme="minorEastAsia" w:eastAsiaTheme="minorEastAsia" w:hAnsiTheme="minorEastAsia" w:hint="eastAsia"/>
                      <w:szCs w:val="21"/>
                    </w:rPr>
                    <w:t>23</w:t>
                  </w:r>
                </w:p>
              </w:tc>
              <w:tc>
                <w:tcPr>
                  <w:tcW w:w="4381" w:type="dxa"/>
                  <w:vAlign w:val="center"/>
                </w:tcPr>
                <w:p w14:paraId="7CCCEF32" w14:textId="77777777" w:rsidR="000F4C4E" w:rsidRPr="007D71A9" w:rsidRDefault="000F4C4E" w:rsidP="000F4C4E">
                  <w:pPr>
                    <w:spacing w:line="360" w:lineRule="exact"/>
                    <w:ind w:leftChars="-1" w:left="-2"/>
                    <w:jc w:val="center"/>
                    <w:rPr>
                      <w:rFonts w:asciiTheme="minorEastAsia" w:eastAsiaTheme="minorEastAsia" w:hAnsiTheme="minorEastAsia"/>
                      <w:szCs w:val="21"/>
                    </w:rPr>
                  </w:pPr>
                  <w:r w:rsidRPr="007D71A9">
                    <w:rPr>
                      <w:rFonts w:asciiTheme="minorEastAsia" w:eastAsiaTheme="minorEastAsia" w:hAnsiTheme="minorEastAsia"/>
                      <w:szCs w:val="21"/>
                    </w:rPr>
                    <w:t>治疗床的垂直运动</w:t>
                  </w:r>
                </w:p>
              </w:tc>
              <w:tc>
                <w:tcPr>
                  <w:tcW w:w="3176" w:type="dxa"/>
                  <w:vAlign w:val="center"/>
                </w:tcPr>
                <w:p w14:paraId="5D013FC2" w14:textId="77777777" w:rsidR="000F4C4E" w:rsidRPr="007D71A9" w:rsidRDefault="000F4C4E" w:rsidP="000F4C4E">
                  <w:pPr>
                    <w:snapToGrid w:val="0"/>
                    <w:spacing w:line="360" w:lineRule="exact"/>
                    <w:jc w:val="center"/>
                    <w:rPr>
                      <w:rFonts w:asciiTheme="minorEastAsia" w:eastAsiaTheme="minorEastAsia" w:hAnsiTheme="minorEastAsia"/>
                      <w:szCs w:val="21"/>
                    </w:rPr>
                  </w:pPr>
                  <w:r w:rsidRPr="007D71A9">
                    <w:rPr>
                      <w:rFonts w:asciiTheme="minorEastAsia" w:eastAsiaTheme="minorEastAsia" w:hAnsiTheme="minorEastAsia"/>
                      <w:szCs w:val="21"/>
                    </w:rPr>
                    <w:t>每月</w:t>
                  </w:r>
                </w:p>
              </w:tc>
            </w:tr>
            <w:tr w:rsidR="000F4C4E" w:rsidRPr="007D71A9" w14:paraId="2559E604" w14:textId="77777777" w:rsidTr="000F4C4E">
              <w:trPr>
                <w:trHeight w:val="454"/>
                <w:jc w:val="center"/>
              </w:trPr>
              <w:tc>
                <w:tcPr>
                  <w:tcW w:w="1284" w:type="dxa"/>
                  <w:vAlign w:val="center"/>
                </w:tcPr>
                <w:p w14:paraId="256EA160" w14:textId="77777777" w:rsidR="000F4C4E" w:rsidRPr="007D71A9" w:rsidRDefault="000F4C4E" w:rsidP="000F4C4E">
                  <w:pPr>
                    <w:adjustRightInd w:val="0"/>
                    <w:snapToGrid w:val="0"/>
                    <w:spacing w:line="400" w:lineRule="exact"/>
                    <w:jc w:val="center"/>
                    <w:rPr>
                      <w:rFonts w:asciiTheme="minorEastAsia" w:eastAsiaTheme="minorEastAsia" w:hAnsiTheme="minorEastAsia"/>
                      <w:szCs w:val="21"/>
                    </w:rPr>
                  </w:pPr>
                  <w:r w:rsidRPr="007D71A9">
                    <w:rPr>
                      <w:rFonts w:asciiTheme="minorEastAsia" w:eastAsiaTheme="minorEastAsia" w:hAnsiTheme="minorEastAsia" w:hint="eastAsia"/>
                      <w:szCs w:val="21"/>
                    </w:rPr>
                    <w:t>24</w:t>
                  </w:r>
                </w:p>
              </w:tc>
              <w:tc>
                <w:tcPr>
                  <w:tcW w:w="4381" w:type="dxa"/>
                  <w:vAlign w:val="center"/>
                </w:tcPr>
                <w:p w14:paraId="2031A2CA" w14:textId="77777777" w:rsidR="000F4C4E" w:rsidRPr="007D71A9" w:rsidRDefault="000F4C4E" w:rsidP="000F4C4E">
                  <w:pPr>
                    <w:spacing w:line="400" w:lineRule="exact"/>
                    <w:jc w:val="center"/>
                    <w:rPr>
                      <w:rFonts w:asciiTheme="minorEastAsia" w:eastAsiaTheme="minorEastAsia" w:hAnsiTheme="minorEastAsia"/>
                      <w:szCs w:val="21"/>
                    </w:rPr>
                  </w:pPr>
                  <w:r w:rsidRPr="007D71A9">
                    <w:rPr>
                      <w:rFonts w:asciiTheme="minorEastAsia" w:eastAsiaTheme="minorEastAsia" w:hAnsiTheme="minorEastAsia"/>
                      <w:szCs w:val="21"/>
                    </w:rPr>
                    <w:t>治疗床的等中心旋转</w:t>
                  </w:r>
                </w:p>
              </w:tc>
              <w:tc>
                <w:tcPr>
                  <w:tcW w:w="3176" w:type="dxa"/>
                  <w:vAlign w:val="center"/>
                </w:tcPr>
                <w:p w14:paraId="2B3EDABA" w14:textId="77777777" w:rsidR="000F4C4E" w:rsidRPr="007D71A9" w:rsidRDefault="000F4C4E" w:rsidP="000F4C4E">
                  <w:pPr>
                    <w:snapToGrid w:val="0"/>
                    <w:spacing w:line="400" w:lineRule="exact"/>
                    <w:jc w:val="center"/>
                    <w:rPr>
                      <w:rFonts w:asciiTheme="minorEastAsia" w:eastAsiaTheme="minorEastAsia" w:hAnsiTheme="minorEastAsia"/>
                      <w:szCs w:val="21"/>
                    </w:rPr>
                  </w:pPr>
                  <w:r w:rsidRPr="007D71A9">
                    <w:rPr>
                      <w:rFonts w:asciiTheme="minorEastAsia" w:eastAsiaTheme="minorEastAsia" w:hAnsiTheme="minorEastAsia"/>
                      <w:szCs w:val="21"/>
                    </w:rPr>
                    <w:t>每月</w:t>
                  </w:r>
                </w:p>
              </w:tc>
            </w:tr>
          </w:tbl>
          <w:p w14:paraId="04D9F622" w14:textId="339DDB11" w:rsidR="000F4C4E" w:rsidRPr="007D71A9" w:rsidRDefault="000F4C4E" w:rsidP="000F4C4E">
            <w:pPr>
              <w:spacing w:line="500" w:lineRule="exact"/>
              <w:ind w:firstLineChars="200" w:firstLine="480"/>
              <w:rPr>
                <w:rFonts w:asciiTheme="minorEastAsia" w:eastAsiaTheme="minorEastAsia" w:hAnsiTheme="minorEastAsia"/>
                <w:sz w:val="24"/>
              </w:rPr>
            </w:pPr>
            <w:r w:rsidRPr="007D71A9">
              <w:rPr>
                <w:rFonts w:asciiTheme="minorEastAsia" w:eastAsiaTheme="minorEastAsia" w:hAnsiTheme="minorEastAsia"/>
                <w:sz w:val="24"/>
              </w:rPr>
              <w:t>建设单位</w:t>
            </w:r>
            <w:r w:rsidR="00071036" w:rsidRPr="007D71A9">
              <w:rPr>
                <w:rFonts w:asciiTheme="minorEastAsia" w:eastAsiaTheme="minorEastAsia" w:hAnsiTheme="minorEastAsia" w:hint="eastAsia"/>
                <w:sz w:val="24"/>
              </w:rPr>
              <w:t>应</w:t>
            </w:r>
            <w:r w:rsidRPr="007D71A9">
              <w:rPr>
                <w:rFonts w:asciiTheme="minorEastAsia" w:eastAsiaTheme="minorEastAsia" w:hAnsiTheme="minorEastAsia"/>
                <w:sz w:val="24"/>
              </w:rPr>
              <w:t>配备</w:t>
            </w:r>
            <w:r w:rsidRPr="007D71A9">
              <w:rPr>
                <w:rFonts w:asciiTheme="minorEastAsia" w:eastAsiaTheme="minorEastAsia" w:hAnsiTheme="minorEastAsia" w:hint="eastAsia"/>
                <w:sz w:val="24"/>
              </w:rPr>
              <w:t>剂量扫描系统、放射治疗剂量仪</w:t>
            </w:r>
            <w:r w:rsidR="00743265" w:rsidRPr="007D71A9">
              <w:rPr>
                <w:rFonts w:asciiTheme="minorEastAsia" w:eastAsiaTheme="minorEastAsia" w:hAnsiTheme="minorEastAsia" w:hint="eastAsia"/>
                <w:sz w:val="24"/>
              </w:rPr>
              <w:t>、</w:t>
            </w:r>
            <w:r w:rsidR="00E1701B" w:rsidRPr="007D71A9">
              <w:rPr>
                <w:rFonts w:asciiTheme="minorEastAsia" w:eastAsiaTheme="minorEastAsia" w:hAnsiTheme="minorEastAsia" w:hint="eastAsia"/>
                <w:sz w:val="24"/>
              </w:rPr>
              <w:t>晨检仪</w:t>
            </w:r>
            <w:r w:rsidRPr="007D71A9">
              <w:rPr>
                <w:rFonts w:asciiTheme="minorEastAsia" w:eastAsiaTheme="minorEastAsia" w:hAnsiTheme="minorEastAsia" w:hint="eastAsia"/>
                <w:sz w:val="24"/>
              </w:rPr>
              <w:t>等</w:t>
            </w:r>
            <w:r w:rsidR="00E1701B" w:rsidRPr="007D71A9">
              <w:rPr>
                <w:rFonts w:asciiTheme="minorEastAsia" w:eastAsiaTheme="minorEastAsia" w:hAnsiTheme="minorEastAsia" w:hint="eastAsia"/>
                <w:sz w:val="24"/>
              </w:rPr>
              <w:t>自检</w:t>
            </w:r>
            <w:r w:rsidRPr="007D71A9">
              <w:rPr>
                <w:rFonts w:asciiTheme="minorEastAsia" w:eastAsiaTheme="minorEastAsia" w:hAnsiTheme="minorEastAsia" w:hint="eastAsia"/>
                <w:sz w:val="24"/>
              </w:rPr>
              <w:t>设备，</w:t>
            </w:r>
            <w:r w:rsidR="00071036" w:rsidRPr="007D71A9">
              <w:rPr>
                <w:rFonts w:asciiTheme="minorEastAsia" w:eastAsiaTheme="minorEastAsia" w:hAnsiTheme="minorEastAsia" w:hint="eastAsia"/>
                <w:sz w:val="24"/>
              </w:rPr>
              <w:t>并</w:t>
            </w:r>
            <w:r w:rsidRPr="007D71A9">
              <w:rPr>
                <w:rFonts w:asciiTheme="minorEastAsia" w:eastAsiaTheme="minorEastAsia" w:hAnsiTheme="minorEastAsia"/>
                <w:sz w:val="24"/>
              </w:rPr>
              <w:t>按照GB</w:t>
            </w:r>
            <w:r w:rsidRPr="007D71A9">
              <w:rPr>
                <w:rFonts w:asciiTheme="minorEastAsia" w:eastAsiaTheme="minorEastAsia" w:hAnsiTheme="minorEastAsia" w:hint="eastAsia"/>
                <w:sz w:val="24"/>
              </w:rPr>
              <w:t>Z</w:t>
            </w:r>
            <w:r w:rsidRPr="007D71A9">
              <w:rPr>
                <w:rFonts w:asciiTheme="minorEastAsia" w:eastAsiaTheme="minorEastAsia" w:hAnsiTheme="minorEastAsia"/>
                <w:sz w:val="24"/>
              </w:rPr>
              <w:t>179</w:t>
            </w:r>
            <w:r w:rsidRPr="007D71A9">
              <w:rPr>
                <w:rFonts w:asciiTheme="minorEastAsia" w:eastAsiaTheme="minorEastAsia" w:hAnsiTheme="minorEastAsia" w:hint="eastAsia"/>
                <w:sz w:val="24"/>
              </w:rPr>
              <w:t>-2006</w:t>
            </w:r>
            <w:r w:rsidRPr="007D71A9">
              <w:rPr>
                <w:rFonts w:asciiTheme="minorEastAsia" w:eastAsiaTheme="minorEastAsia" w:hAnsiTheme="minorEastAsia"/>
                <w:sz w:val="24"/>
              </w:rPr>
              <w:t>的要求</w:t>
            </w:r>
            <w:r w:rsidRPr="007D71A9">
              <w:rPr>
                <w:rFonts w:asciiTheme="minorEastAsia" w:eastAsiaTheme="minorEastAsia" w:hAnsiTheme="minorEastAsia" w:hint="eastAsia"/>
                <w:sz w:val="24"/>
              </w:rPr>
              <w:t>制订放射治疗</w:t>
            </w:r>
            <w:r w:rsidRPr="007D71A9">
              <w:rPr>
                <w:rFonts w:asciiTheme="minorEastAsia" w:eastAsiaTheme="minorEastAsia" w:hAnsiTheme="minorEastAsia"/>
                <w:sz w:val="24"/>
              </w:rPr>
              <w:t>质量保证大纲。</w:t>
            </w:r>
          </w:p>
          <w:p w14:paraId="38C41F30" w14:textId="77777777" w:rsidR="00BA77AE" w:rsidRPr="007D71A9" w:rsidRDefault="00D87305">
            <w:pPr>
              <w:spacing w:line="360" w:lineRule="auto"/>
              <w:rPr>
                <w:rFonts w:asciiTheme="minorEastAsia" w:eastAsiaTheme="minorEastAsia" w:hAnsiTheme="minorEastAsia"/>
                <w:b/>
                <w:sz w:val="24"/>
              </w:rPr>
            </w:pPr>
            <w:r w:rsidRPr="007D71A9">
              <w:rPr>
                <w:rFonts w:asciiTheme="minorEastAsia" w:eastAsiaTheme="minorEastAsia" w:hAnsiTheme="minorEastAsia" w:hint="eastAsia"/>
                <w:b/>
                <w:sz w:val="24"/>
              </w:rPr>
              <w:t>12.2.4 辐射事故应急</w:t>
            </w:r>
          </w:p>
          <w:p w14:paraId="6BC21149" w14:textId="011F9464" w:rsidR="008F0F41" w:rsidRPr="007D71A9" w:rsidRDefault="00D87305" w:rsidP="008F0F41">
            <w:pPr>
              <w:spacing w:line="360" w:lineRule="auto"/>
              <w:ind w:firstLineChars="200" w:firstLine="480"/>
              <w:rPr>
                <w:rFonts w:asciiTheme="minorEastAsia" w:eastAsiaTheme="minorEastAsia" w:hAnsiTheme="minorEastAsia"/>
                <w:sz w:val="24"/>
              </w:rPr>
            </w:pPr>
            <w:r w:rsidRPr="007D71A9">
              <w:rPr>
                <w:rFonts w:asciiTheme="minorEastAsia" w:eastAsiaTheme="minorEastAsia" w:hAnsiTheme="minorEastAsia" w:hint="eastAsia"/>
                <w:sz w:val="24"/>
              </w:rPr>
              <w:t>根据《放射性同位素与射线装置安全和防护条例》、《放射性同位素与射线装置安全许可管理办法》的要求，</w:t>
            </w:r>
            <w:r w:rsidR="00071036" w:rsidRPr="007D71A9">
              <w:rPr>
                <w:rFonts w:asciiTheme="minorEastAsia" w:eastAsiaTheme="minorEastAsia" w:hAnsiTheme="minorEastAsia" w:hint="eastAsia"/>
                <w:sz w:val="24"/>
              </w:rPr>
              <w:t>鄢陵县人民医院</w:t>
            </w:r>
            <w:r w:rsidR="00872905" w:rsidRPr="007D71A9">
              <w:rPr>
                <w:rFonts w:asciiTheme="minorEastAsia" w:eastAsiaTheme="minorEastAsia" w:hAnsiTheme="minorEastAsia" w:hint="eastAsia"/>
                <w:sz w:val="24"/>
              </w:rPr>
              <w:t>已</w:t>
            </w:r>
            <w:r w:rsidRPr="007D71A9">
              <w:rPr>
                <w:rFonts w:asciiTheme="minorEastAsia" w:eastAsiaTheme="minorEastAsia" w:hAnsiTheme="minorEastAsia" w:hint="eastAsia"/>
                <w:sz w:val="24"/>
              </w:rPr>
              <w:t>制定《辐射事故应急预案》，对应急措施、上报流程、事故后续处理等</w:t>
            </w:r>
            <w:proofErr w:type="gramStart"/>
            <w:r w:rsidRPr="007D71A9">
              <w:rPr>
                <w:rFonts w:asciiTheme="minorEastAsia" w:eastAsiaTheme="minorEastAsia" w:hAnsiTheme="minorEastAsia" w:hint="eastAsia"/>
                <w:sz w:val="24"/>
              </w:rPr>
              <w:t>作出</w:t>
            </w:r>
            <w:proofErr w:type="gramEnd"/>
            <w:r w:rsidRPr="007D71A9">
              <w:rPr>
                <w:rFonts w:asciiTheme="minorEastAsia" w:eastAsiaTheme="minorEastAsia" w:hAnsiTheme="minorEastAsia" w:hint="eastAsia"/>
                <w:sz w:val="24"/>
              </w:rPr>
              <w:t>要求。</w:t>
            </w:r>
          </w:p>
          <w:p w14:paraId="6C037115" w14:textId="6D3799FE" w:rsidR="00BA77AE" w:rsidRPr="007D71A9" w:rsidRDefault="00D87305" w:rsidP="008F0F41">
            <w:pPr>
              <w:spacing w:line="360" w:lineRule="auto"/>
              <w:ind w:firstLineChars="200" w:firstLine="480"/>
              <w:rPr>
                <w:rFonts w:asciiTheme="minorEastAsia" w:eastAsiaTheme="minorEastAsia" w:hAnsiTheme="minorEastAsia"/>
                <w:sz w:val="24"/>
              </w:rPr>
            </w:pPr>
            <w:r w:rsidRPr="007D71A9">
              <w:rPr>
                <w:rFonts w:asciiTheme="minorEastAsia" w:eastAsiaTheme="minorEastAsia" w:hAnsiTheme="minorEastAsia" w:hint="eastAsia"/>
                <w:sz w:val="24"/>
              </w:rPr>
              <w:t>针对加速器可能产生的辐射污染情况制定事故应急措施，依据《关于建立放射性同位素与射线装置辐射事故分级处理和报告制度的通知》（环发[2006]145号文）的要求，必须明确建立应急机构和人员职责分工，应急人员的组织、培训以及应急，辐射事故分类与应急响应的措施。当发生事故时，公司应当立即启动辐射事故应急方案，采取有效防范措施，及时制止事故的恶化，并在1小时内向当地环境保护部门和公安部门报告。造成或可能造成人员超剂量照射的，还应同时向当地卫生行政部门报告。</w:t>
            </w:r>
          </w:p>
          <w:p w14:paraId="5BF85FFD" w14:textId="7A9C425E" w:rsidR="007D71A9" w:rsidRPr="007D71A9" w:rsidRDefault="007D71A9" w:rsidP="007D71A9">
            <w:pPr>
              <w:spacing w:line="360" w:lineRule="auto"/>
              <w:rPr>
                <w:rFonts w:asciiTheme="minorEastAsia" w:eastAsiaTheme="minorEastAsia" w:hAnsiTheme="minorEastAsia"/>
                <w:b/>
                <w:sz w:val="24"/>
              </w:rPr>
            </w:pPr>
            <w:r w:rsidRPr="007D71A9">
              <w:rPr>
                <w:rFonts w:asciiTheme="minorEastAsia" w:eastAsiaTheme="minorEastAsia" w:hAnsiTheme="minorEastAsia" w:hint="eastAsia"/>
                <w:b/>
                <w:sz w:val="24"/>
              </w:rPr>
              <w:lastRenderedPageBreak/>
              <w:t>12.2.</w:t>
            </w:r>
            <w:r w:rsidRPr="007D71A9">
              <w:rPr>
                <w:rFonts w:asciiTheme="minorEastAsia" w:eastAsiaTheme="minorEastAsia" w:hAnsiTheme="minorEastAsia"/>
                <w:b/>
                <w:sz w:val="24"/>
              </w:rPr>
              <w:t>5</w:t>
            </w:r>
            <w:r w:rsidRPr="007D71A9">
              <w:rPr>
                <w:rFonts w:asciiTheme="minorEastAsia" w:eastAsiaTheme="minorEastAsia" w:hAnsiTheme="minorEastAsia" w:hint="eastAsia"/>
                <w:b/>
                <w:sz w:val="24"/>
              </w:rPr>
              <w:t xml:space="preserve"> 竣工验收一览表</w:t>
            </w:r>
          </w:p>
          <w:p w14:paraId="091B89C2" w14:textId="25995B10" w:rsidR="007D71A9" w:rsidRDefault="007D71A9" w:rsidP="008F0F41">
            <w:pPr>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项目竣工验收一览表具体内容如表1</w:t>
            </w:r>
            <w:r>
              <w:rPr>
                <w:rFonts w:asciiTheme="minorEastAsia" w:eastAsiaTheme="minorEastAsia" w:hAnsiTheme="minorEastAsia"/>
                <w:sz w:val="24"/>
              </w:rPr>
              <w:t>2</w:t>
            </w:r>
            <w:r>
              <w:rPr>
                <w:rFonts w:asciiTheme="minorEastAsia" w:eastAsiaTheme="minorEastAsia" w:hAnsiTheme="minorEastAsia" w:hint="eastAsia"/>
                <w:sz w:val="24"/>
              </w:rPr>
              <w:t>-</w:t>
            </w:r>
            <w:r>
              <w:rPr>
                <w:rFonts w:asciiTheme="minorEastAsia" w:eastAsiaTheme="minorEastAsia" w:hAnsiTheme="minorEastAsia"/>
                <w:sz w:val="24"/>
              </w:rPr>
              <w:t>2</w:t>
            </w:r>
            <w:r w:rsidR="007A5386">
              <w:rPr>
                <w:rFonts w:asciiTheme="minorEastAsia" w:eastAsiaTheme="minorEastAsia" w:hAnsiTheme="minorEastAsia" w:hint="eastAsia"/>
                <w:sz w:val="24"/>
              </w:rPr>
              <w:t>、表1</w:t>
            </w:r>
            <w:r w:rsidR="007A5386">
              <w:rPr>
                <w:rFonts w:asciiTheme="minorEastAsia" w:eastAsiaTheme="minorEastAsia" w:hAnsiTheme="minorEastAsia"/>
                <w:sz w:val="24"/>
              </w:rPr>
              <w:t>2</w:t>
            </w:r>
            <w:r w:rsidR="007A5386">
              <w:rPr>
                <w:rFonts w:asciiTheme="minorEastAsia" w:eastAsiaTheme="minorEastAsia" w:hAnsiTheme="minorEastAsia" w:hint="eastAsia"/>
                <w:sz w:val="24"/>
              </w:rPr>
              <w:t>-</w:t>
            </w:r>
            <w:r w:rsidR="007A5386">
              <w:rPr>
                <w:rFonts w:asciiTheme="minorEastAsia" w:eastAsiaTheme="minorEastAsia" w:hAnsiTheme="minorEastAsia"/>
                <w:sz w:val="24"/>
              </w:rPr>
              <w:t>3</w:t>
            </w:r>
            <w:r>
              <w:rPr>
                <w:rFonts w:asciiTheme="minorEastAsia" w:eastAsiaTheme="minorEastAsia" w:hAnsiTheme="minorEastAsia" w:hint="eastAsia"/>
                <w:sz w:val="24"/>
              </w:rPr>
              <w:t>。</w:t>
            </w:r>
          </w:p>
          <w:p w14:paraId="147D6904" w14:textId="77777777" w:rsidR="007A5386" w:rsidRDefault="007A5386" w:rsidP="007A5386">
            <w:pPr>
              <w:spacing w:line="360" w:lineRule="auto"/>
              <w:jc w:val="center"/>
              <w:rPr>
                <w:rFonts w:asciiTheme="minorEastAsia" w:eastAsiaTheme="minorEastAsia" w:hAnsiTheme="minorEastAsia"/>
                <w:b/>
                <w:bCs/>
                <w:color w:val="FF0000"/>
                <w:szCs w:val="21"/>
                <w:u w:val="single"/>
              </w:rPr>
            </w:pPr>
            <w:r>
              <w:rPr>
                <w:rFonts w:asciiTheme="minorEastAsia" w:eastAsiaTheme="minorEastAsia" w:hAnsiTheme="minorEastAsia"/>
                <w:b/>
                <w:bCs/>
                <w:color w:val="FF0000"/>
                <w:kern w:val="0"/>
                <w:szCs w:val="21"/>
                <w:u w:val="single"/>
              </w:rPr>
              <w:t>表 12-</w:t>
            </w:r>
            <w:r>
              <w:rPr>
                <w:rFonts w:asciiTheme="minorEastAsia" w:eastAsiaTheme="minorEastAsia" w:hAnsiTheme="minorEastAsia" w:hint="eastAsia"/>
                <w:b/>
                <w:bCs/>
                <w:color w:val="FF0000"/>
                <w:kern w:val="0"/>
                <w:szCs w:val="21"/>
                <w:u w:val="single"/>
              </w:rPr>
              <w:t>2</w:t>
            </w:r>
            <w:r>
              <w:rPr>
                <w:rFonts w:asciiTheme="minorEastAsia" w:eastAsiaTheme="minorEastAsia" w:hAnsiTheme="minorEastAsia"/>
                <w:b/>
                <w:bCs/>
                <w:color w:val="FF0000"/>
                <w:kern w:val="0"/>
                <w:szCs w:val="21"/>
                <w:u w:val="single"/>
              </w:rPr>
              <w:t xml:space="preserve">    </w:t>
            </w:r>
            <w:r>
              <w:rPr>
                <w:rFonts w:asciiTheme="minorEastAsia" w:eastAsiaTheme="minorEastAsia" w:hAnsiTheme="minorEastAsia" w:hint="eastAsia"/>
                <w:b/>
                <w:bCs/>
                <w:color w:val="FF0000"/>
                <w:kern w:val="0"/>
                <w:szCs w:val="21"/>
                <w:u w:val="single"/>
              </w:rPr>
              <w:t>三同时竣工</w:t>
            </w:r>
            <w:r>
              <w:rPr>
                <w:rFonts w:asciiTheme="minorEastAsia" w:eastAsiaTheme="minorEastAsia" w:hAnsiTheme="minorEastAsia"/>
                <w:b/>
                <w:bCs/>
                <w:color w:val="FF0000"/>
                <w:kern w:val="0"/>
                <w:szCs w:val="21"/>
                <w:u w:val="single"/>
              </w:rPr>
              <w:t>验收一览表</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59"/>
              <w:gridCol w:w="812"/>
              <w:gridCol w:w="7496"/>
            </w:tblGrid>
            <w:tr w:rsidR="007A5386" w14:paraId="49FE5EE9" w14:textId="77777777" w:rsidTr="00D91805">
              <w:trPr>
                <w:trHeight w:val="567"/>
              </w:trPr>
              <w:tc>
                <w:tcPr>
                  <w:tcW w:w="759" w:type="dxa"/>
                  <w:shd w:val="clear" w:color="auto" w:fill="auto"/>
                  <w:vAlign w:val="center"/>
                </w:tcPr>
                <w:p w14:paraId="2A328736" w14:textId="77777777" w:rsidR="007A5386" w:rsidRDefault="007A5386" w:rsidP="007A5386">
                  <w:pPr>
                    <w:tabs>
                      <w:tab w:val="left" w:pos="993"/>
                    </w:tabs>
                    <w:autoSpaceDE w:val="0"/>
                    <w:autoSpaceDN w:val="0"/>
                    <w:adjustRightInd w:val="0"/>
                    <w:rPr>
                      <w:rFonts w:asciiTheme="minorEastAsia" w:eastAsiaTheme="minorEastAsia" w:hAnsiTheme="minorEastAsia"/>
                      <w:szCs w:val="21"/>
                    </w:rPr>
                  </w:pPr>
                  <w:r>
                    <w:rPr>
                      <w:rFonts w:asciiTheme="minorEastAsia" w:eastAsiaTheme="minorEastAsia" w:hAnsiTheme="minorEastAsia"/>
                      <w:szCs w:val="21"/>
                    </w:rPr>
                    <w:t>序号</w:t>
                  </w:r>
                </w:p>
              </w:tc>
              <w:tc>
                <w:tcPr>
                  <w:tcW w:w="812" w:type="dxa"/>
                  <w:shd w:val="clear" w:color="auto" w:fill="auto"/>
                  <w:vAlign w:val="center"/>
                </w:tcPr>
                <w:p w14:paraId="6F79E467" w14:textId="77777777" w:rsidR="007A5386" w:rsidRDefault="007A5386" w:rsidP="007A5386">
                  <w:pPr>
                    <w:tabs>
                      <w:tab w:val="left" w:pos="993"/>
                    </w:tabs>
                    <w:autoSpaceDE w:val="0"/>
                    <w:autoSpaceDN w:val="0"/>
                    <w:adjustRightInd w:val="0"/>
                    <w:rPr>
                      <w:rFonts w:asciiTheme="minorEastAsia" w:eastAsiaTheme="minorEastAsia" w:hAnsiTheme="minorEastAsia"/>
                      <w:szCs w:val="21"/>
                    </w:rPr>
                  </w:pPr>
                  <w:r>
                    <w:rPr>
                      <w:rFonts w:asciiTheme="minorEastAsia" w:eastAsiaTheme="minorEastAsia" w:hAnsiTheme="minorEastAsia"/>
                      <w:szCs w:val="21"/>
                    </w:rPr>
                    <w:t>类别</w:t>
                  </w:r>
                </w:p>
              </w:tc>
              <w:tc>
                <w:tcPr>
                  <w:tcW w:w="7496" w:type="dxa"/>
                  <w:shd w:val="clear" w:color="auto" w:fill="auto"/>
                  <w:vAlign w:val="center"/>
                </w:tcPr>
                <w:p w14:paraId="323C2FB1" w14:textId="77777777" w:rsidR="007A5386" w:rsidRDefault="007A5386" w:rsidP="007A5386">
                  <w:pPr>
                    <w:tabs>
                      <w:tab w:val="left" w:pos="993"/>
                    </w:tabs>
                    <w:autoSpaceDE w:val="0"/>
                    <w:autoSpaceDN w:val="0"/>
                    <w:adjustRightInd w:val="0"/>
                    <w:jc w:val="center"/>
                    <w:rPr>
                      <w:rFonts w:asciiTheme="minorEastAsia" w:eastAsiaTheme="minorEastAsia" w:hAnsiTheme="minorEastAsia"/>
                      <w:szCs w:val="21"/>
                    </w:rPr>
                  </w:pPr>
                  <w:r>
                    <w:rPr>
                      <w:rFonts w:asciiTheme="minorEastAsia" w:eastAsiaTheme="minorEastAsia" w:hAnsiTheme="minorEastAsia"/>
                      <w:szCs w:val="21"/>
                    </w:rPr>
                    <w:t>环保设施</w:t>
                  </w:r>
                </w:p>
              </w:tc>
            </w:tr>
            <w:tr w:rsidR="007A5386" w14:paraId="4240A576" w14:textId="77777777" w:rsidTr="00D91805">
              <w:trPr>
                <w:trHeight w:val="567"/>
              </w:trPr>
              <w:tc>
                <w:tcPr>
                  <w:tcW w:w="759" w:type="dxa"/>
                  <w:shd w:val="clear" w:color="auto" w:fill="auto"/>
                  <w:vAlign w:val="center"/>
                </w:tcPr>
                <w:p w14:paraId="3E8BE0AB" w14:textId="77777777" w:rsidR="007A5386" w:rsidRDefault="007A5386" w:rsidP="007A5386">
                  <w:pPr>
                    <w:rPr>
                      <w:rFonts w:asciiTheme="minorEastAsia" w:eastAsiaTheme="minorEastAsia" w:hAnsiTheme="minorEastAsia"/>
                      <w:szCs w:val="21"/>
                    </w:rPr>
                  </w:pPr>
                  <w:r>
                    <w:rPr>
                      <w:rFonts w:asciiTheme="minorEastAsia" w:eastAsiaTheme="minorEastAsia" w:hAnsiTheme="minorEastAsia"/>
                      <w:szCs w:val="21"/>
                    </w:rPr>
                    <w:t>1</w:t>
                  </w:r>
                </w:p>
              </w:tc>
              <w:tc>
                <w:tcPr>
                  <w:tcW w:w="812" w:type="dxa"/>
                  <w:shd w:val="clear" w:color="auto" w:fill="auto"/>
                  <w:vAlign w:val="center"/>
                </w:tcPr>
                <w:p w14:paraId="1736D9AA" w14:textId="77777777" w:rsidR="007A5386" w:rsidRDefault="007A5386" w:rsidP="007A5386">
                  <w:pPr>
                    <w:rPr>
                      <w:rFonts w:asciiTheme="minorEastAsia" w:eastAsiaTheme="minorEastAsia" w:hAnsiTheme="minorEastAsia"/>
                      <w:szCs w:val="21"/>
                    </w:rPr>
                  </w:pPr>
                  <w:r>
                    <w:rPr>
                      <w:rFonts w:asciiTheme="minorEastAsia" w:eastAsiaTheme="minorEastAsia" w:hAnsiTheme="minorEastAsia"/>
                      <w:szCs w:val="21"/>
                    </w:rPr>
                    <w:t>防护措施</w:t>
                  </w:r>
                </w:p>
              </w:tc>
              <w:tc>
                <w:tcPr>
                  <w:tcW w:w="7496" w:type="dxa"/>
                  <w:shd w:val="clear" w:color="auto" w:fill="auto"/>
                  <w:vAlign w:val="center"/>
                </w:tcPr>
                <w:p w14:paraId="2E49048F" w14:textId="77777777" w:rsidR="007A5386" w:rsidRDefault="007A5386" w:rsidP="007A5386">
                  <w:pPr>
                    <w:rPr>
                      <w:rFonts w:asciiTheme="minorEastAsia" w:eastAsiaTheme="minorEastAsia" w:hAnsiTheme="minorEastAsia"/>
                      <w:szCs w:val="21"/>
                    </w:rPr>
                  </w:pPr>
                  <w:proofErr w:type="gramStart"/>
                  <w:r>
                    <w:rPr>
                      <w:rFonts w:asciiTheme="minorEastAsia" w:eastAsiaTheme="minorEastAsia" w:hAnsiTheme="minorEastAsia" w:hint="eastAsia"/>
                      <w:szCs w:val="21"/>
                    </w:rPr>
                    <w:t>北侧主</w:t>
                  </w:r>
                  <w:proofErr w:type="gramEnd"/>
                  <w:r>
                    <w:rPr>
                      <w:rFonts w:asciiTheme="minorEastAsia" w:eastAsiaTheme="minorEastAsia" w:hAnsiTheme="minorEastAsia" w:hint="eastAsia"/>
                      <w:szCs w:val="21"/>
                    </w:rPr>
                    <w:t>屏蔽墙2800mm混凝土，</w:t>
                  </w:r>
                  <w:proofErr w:type="gramStart"/>
                  <w:r>
                    <w:rPr>
                      <w:rFonts w:asciiTheme="minorEastAsia" w:eastAsiaTheme="minorEastAsia" w:hAnsiTheme="minorEastAsia" w:hint="eastAsia"/>
                      <w:szCs w:val="21"/>
                    </w:rPr>
                    <w:t>北侧次</w:t>
                  </w:r>
                  <w:proofErr w:type="gramEnd"/>
                  <w:r>
                    <w:rPr>
                      <w:rFonts w:asciiTheme="minorEastAsia" w:eastAsiaTheme="minorEastAsia" w:hAnsiTheme="minorEastAsia" w:hint="eastAsia"/>
                      <w:szCs w:val="21"/>
                    </w:rPr>
                    <w:t>屏蔽墙1600mm混凝土，南侧主屏蔽墙3000mm混凝土，</w:t>
                  </w:r>
                  <w:proofErr w:type="gramStart"/>
                  <w:r>
                    <w:rPr>
                      <w:rFonts w:asciiTheme="minorEastAsia" w:eastAsiaTheme="minorEastAsia" w:hAnsiTheme="minorEastAsia" w:hint="eastAsia"/>
                      <w:szCs w:val="21"/>
                    </w:rPr>
                    <w:t>南侧次</w:t>
                  </w:r>
                  <w:proofErr w:type="gramEnd"/>
                  <w:r>
                    <w:rPr>
                      <w:rFonts w:asciiTheme="minorEastAsia" w:eastAsiaTheme="minorEastAsia" w:hAnsiTheme="minorEastAsia" w:hint="eastAsia"/>
                      <w:szCs w:val="21"/>
                    </w:rPr>
                    <w:t>屏蔽墙1800mm混凝土，迷道内1500mm混凝土，</w:t>
                  </w:r>
                  <w:proofErr w:type="gramStart"/>
                  <w:r>
                    <w:rPr>
                      <w:rFonts w:asciiTheme="minorEastAsia" w:eastAsiaTheme="minorEastAsia" w:hAnsiTheme="minorEastAsia" w:hint="eastAsia"/>
                      <w:szCs w:val="21"/>
                    </w:rPr>
                    <w:t>迷道外墙</w:t>
                  </w:r>
                  <w:proofErr w:type="gramEnd"/>
                  <w:r>
                    <w:rPr>
                      <w:rFonts w:asciiTheme="minorEastAsia" w:eastAsiaTheme="minorEastAsia" w:hAnsiTheme="minorEastAsia" w:hint="eastAsia"/>
                      <w:szCs w:val="21"/>
                    </w:rPr>
                    <w:t>1500mm混凝土，西侧</w:t>
                  </w:r>
                  <w:proofErr w:type="gramStart"/>
                  <w:r>
                    <w:rPr>
                      <w:rFonts w:asciiTheme="minorEastAsia" w:eastAsiaTheme="minorEastAsia" w:hAnsiTheme="minorEastAsia" w:hint="eastAsia"/>
                      <w:szCs w:val="21"/>
                    </w:rPr>
                    <w:t>侧</w:t>
                  </w:r>
                  <w:proofErr w:type="gramEnd"/>
                  <w:r>
                    <w:rPr>
                      <w:rFonts w:asciiTheme="minorEastAsia" w:eastAsiaTheme="minorEastAsia" w:hAnsiTheme="minorEastAsia" w:hint="eastAsia"/>
                      <w:szCs w:val="21"/>
                    </w:rPr>
                    <w:t>屏蔽墙1600mm混凝土，顶部主屏蔽3000mm混凝土，</w:t>
                  </w:r>
                  <w:proofErr w:type="gramStart"/>
                  <w:r>
                    <w:rPr>
                      <w:rFonts w:asciiTheme="minorEastAsia" w:eastAsiaTheme="minorEastAsia" w:hAnsiTheme="minorEastAsia" w:hint="eastAsia"/>
                      <w:szCs w:val="21"/>
                    </w:rPr>
                    <w:t>顶部次</w:t>
                  </w:r>
                  <w:proofErr w:type="gramEnd"/>
                  <w:r>
                    <w:rPr>
                      <w:rFonts w:asciiTheme="minorEastAsia" w:eastAsiaTheme="minorEastAsia" w:hAnsiTheme="minorEastAsia" w:hint="eastAsia"/>
                      <w:szCs w:val="21"/>
                    </w:rPr>
                    <w:t>屏蔽1800mm混凝土，主束投影区宽度4800mm，混凝土密度</w:t>
                  </w:r>
                  <w:r>
                    <w:rPr>
                      <w:rFonts w:asciiTheme="minorEastAsia" w:eastAsiaTheme="minorEastAsia" w:hAnsiTheme="minorEastAsia" w:hint="eastAsia"/>
                      <w:szCs w:val="21"/>
                    </w:rPr>
                    <w:tab/>
                    <w:t>≥2.35g/cm</w:t>
                  </w:r>
                  <w:r>
                    <w:rPr>
                      <w:rFonts w:asciiTheme="minorEastAsia" w:eastAsiaTheme="minorEastAsia" w:hAnsiTheme="minorEastAsia" w:hint="eastAsia"/>
                      <w:szCs w:val="21"/>
                      <w:vertAlign w:val="superscript"/>
                    </w:rPr>
                    <w:t>3</w:t>
                  </w:r>
                  <w:r>
                    <w:rPr>
                      <w:rFonts w:asciiTheme="minorEastAsia" w:eastAsiaTheme="minorEastAsia" w:hAnsiTheme="minorEastAsia" w:hint="eastAsia"/>
                      <w:szCs w:val="21"/>
                    </w:rPr>
                    <w:t>，防护门结构为电动推拉防护门，防护门屏蔽10mm铅板，铅密度为</w:t>
                  </w:r>
                  <w:r>
                    <w:rPr>
                      <w:rFonts w:asciiTheme="minorEastAsia" w:eastAsiaTheme="minorEastAsia" w:hAnsiTheme="minorEastAsia"/>
                      <w:szCs w:val="21"/>
                    </w:rPr>
                    <w:t>11</w:t>
                  </w:r>
                  <w:r>
                    <w:rPr>
                      <w:rFonts w:asciiTheme="minorEastAsia" w:eastAsiaTheme="minorEastAsia" w:hAnsiTheme="minorEastAsia" w:hint="eastAsia"/>
                      <w:szCs w:val="21"/>
                    </w:rPr>
                    <w:t>.</w:t>
                  </w:r>
                  <w:r>
                    <w:rPr>
                      <w:rFonts w:asciiTheme="minorEastAsia" w:eastAsiaTheme="minorEastAsia" w:hAnsiTheme="minorEastAsia"/>
                      <w:szCs w:val="21"/>
                    </w:rPr>
                    <w:t>36</w:t>
                  </w:r>
                  <w:r>
                    <w:rPr>
                      <w:rFonts w:asciiTheme="minorEastAsia" w:eastAsiaTheme="minorEastAsia" w:hAnsiTheme="minorEastAsia" w:hint="eastAsia"/>
                      <w:szCs w:val="21"/>
                    </w:rPr>
                    <w:t>g/cm</w:t>
                  </w:r>
                  <w:r>
                    <w:rPr>
                      <w:rFonts w:asciiTheme="minorEastAsia" w:eastAsiaTheme="minorEastAsia" w:hAnsiTheme="minorEastAsia" w:hint="eastAsia"/>
                      <w:szCs w:val="21"/>
                      <w:vertAlign w:val="superscript"/>
                    </w:rPr>
                    <w:t>3</w:t>
                  </w:r>
                  <w:r>
                    <w:rPr>
                      <w:rFonts w:asciiTheme="minorEastAsia" w:eastAsiaTheme="minorEastAsia" w:hAnsiTheme="minorEastAsia" w:hint="eastAsia"/>
                      <w:szCs w:val="21"/>
                    </w:rPr>
                    <w:t>。</w:t>
                  </w:r>
                </w:p>
              </w:tc>
            </w:tr>
            <w:tr w:rsidR="007A5386" w14:paraId="59C130A6" w14:textId="77777777" w:rsidTr="00D91805">
              <w:trPr>
                <w:trHeight w:val="567"/>
              </w:trPr>
              <w:tc>
                <w:tcPr>
                  <w:tcW w:w="759" w:type="dxa"/>
                  <w:shd w:val="clear" w:color="auto" w:fill="auto"/>
                  <w:vAlign w:val="center"/>
                </w:tcPr>
                <w:p w14:paraId="45186C98" w14:textId="77777777" w:rsidR="007A5386" w:rsidRDefault="007A5386" w:rsidP="007A5386">
                  <w:pPr>
                    <w:rPr>
                      <w:rFonts w:asciiTheme="minorEastAsia" w:eastAsiaTheme="minorEastAsia" w:hAnsiTheme="minorEastAsia"/>
                      <w:szCs w:val="21"/>
                    </w:rPr>
                  </w:pPr>
                  <w:r>
                    <w:rPr>
                      <w:rFonts w:asciiTheme="minorEastAsia" w:eastAsiaTheme="minorEastAsia" w:hAnsiTheme="minorEastAsia"/>
                      <w:szCs w:val="21"/>
                    </w:rPr>
                    <w:t>2</w:t>
                  </w:r>
                </w:p>
              </w:tc>
              <w:tc>
                <w:tcPr>
                  <w:tcW w:w="812" w:type="dxa"/>
                  <w:shd w:val="clear" w:color="auto" w:fill="auto"/>
                  <w:vAlign w:val="center"/>
                </w:tcPr>
                <w:p w14:paraId="550ADD0F" w14:textId="77777777" w:rsidR="007A5386" w:rsidRDefault="007A5386" w:rsidP="007A5386">
                  <w:pPr>
                    <w:rPr>
                      <w:rFonts w:asciiTheme="minorEastAsia" w:eastAsiaTheme="minorEastAsia" w:hAnsiTheme="minorEastAsia"/>
                      <w:szCs w:val="21"/>
                    </w:rPr>
                  </w:pPr>
                  <w:r>
                    <w:rPr>
                      <w:rFonts w:asciiTheme="minorEastAsia" w:eastAsiaTheme="minorEastAsia" w:hAnsiTheme="minorEastAsia"/>
                      <w:szCs w:val="21"/>
                    </w:rPr>
                    <w:t>管理制度</w:t>
                  </w:r>
                </w:p>
              </w:tc>
              <w:tc>
                <w:tcPr>
                  <w:tcW w:w="7496" w:type="dxa"/>
                  <w:shd w:val="clear" w:color="auto" w:fill="auto"/>
                  <w:vAlign w:val="center"/>
                </w:tcPr>
                <w:p w14:paraId="1CCF5A20" w14:textId="77777777" w:rsidR="007A5386" w:rsidRDefault="007A5386" w:rsidP="007A5386">
                  <w:pPr>
                    <w:rPr>
                      <w:rFonts w:asciiTheme="minorEastAsia" w:eastAsiaTheme="minorEastAsia" w:hAnsiTheme="minorEastAsia"/>
                      <w:szCs w:val="21"/>
                    </w:rPr>
                  </w:pPr>
                  <w:r>
                    <w:rPr>
                      <w:rFonts w:asciiTheme="minorEastAsia" w:eastAsiaTheme="minorEastAsia" w:hAnsiTheme="minorEastAsia" w:hint="eastAsia"/>
                      <w:szCs w:val="21"/>
                    </w:rPr>
                    <w:t>放射工作人员职业健康管理制度、辐射工作人员个人剂量管理制度、辐射防护与安全保卫制度、辐射安全管理制度、专业知识及相关法律法规培训计划、加速器操作规程、放疗</w:t>
                  </w:r>
                  <w:proofErr w:type="gramStart"/>
                  <w:r>
                    <w:rPr>
                      <w:rFonts w:asciiTheme="minorEastAsia" w:eastAsiaTheme="minorEastAsia" w:hAnsiTheme="minorEastAsia" w:hint="eastAsia"/>
                      <w:szCs w:val="21"/>
                    </w:rPr>
                    <w:t>科各级</w:t>
                  </w:r>
                  <w:proofErr w:type="gramEnd"/>
                  <w:r>
                    <w:rPr>
                      <w:rFonts w:asciiTheme="minorEastAsia" w:eastAsiaTheme="minorEastAsia" w:hAnsiTheme="minorEastAsia" w:hint="eastAsia"/>
                      <w:szCs w:val="21"/>
                    </w:rPr>
                    <w:t>人员职责、应急预案</w:t>
                  </w:r>
                  <w:r>
                    <w:rPr>
                      <w:rFonts w:asciiTheme="minorEastAsia" w:eastAsiaTheme="minorEastAsia" w:hAnsiTheme="minorEastAsia"/>
                      <w:szCs w:val="21"/>
                    </w:rPr>
                    <w:t>等</w:t>
                  </w:r>
                </w:p>
              </w:tc>
            </w:tr>
            <w:tr w:rsidR="007A5386" w14:paraId="1A49CEDD" w14:textId="77777777" w:rsidTr="00D91805">
              <w:trPr>
                <w:trHeight w:val="567"/>
              </w:trPr>
              <w:tc>
                <w:tcPr>
                  <w:tcW w:w="759" w:type="dxa"/>
                  <w:shd w:val="clear" w:color="auto" w:fill="auto"/>
                  <w:vAlign w:val="center"/>
                </w:tcPr>
                <w:p w14:paraId="637444E4" w14:textId="50F56423" w:rsidR="007A5386" w:rsidRDefault="007A5386" w:rsidP="007A5386">
                  <w:pPr>
                    <w:rPr>
                      <w:rFonts w:asciiTheme="minorEastAsia" w:eastAsiaTheme="minorEastAsia" w:hAnsiTheme="minorEastAsia"/>
                      <w:szCs w:val="21"/>
                    </w:rPr>
                  </w:pPr>
                  <w:r>
                    <w:rPr>
                      <w:rFonts w:asciiTheme="minorEastAsia" w:eastAsiaTheme="minorEastAsia" w:hAnsiTheme="minorEastAsia"/>
                      <w:szCs w:val="21"/>
                    </w:rPr>
                    <w:t>3</w:t>
                  </w:r>
                </w:p>
              </w:tc>
              <w:tc>
                <w:tcPr>
                  <w:tcW w:w="812" w:type="dxa"/>
                  <w:shd w:val="clear" w:color="auto" w:fill="auto"/>
                  <w:vAlign w:val="center"/>
                </w:tcPr>
                <w:p w14:paraId="7E83D0F1" w14:textId="77777777" w:rsidR="007A5386" w:rsidRDefault="007A5386" w:rsidP="007A5386">
                  <w:pPr>
                    <w:rPr>
                      <w:rFonts w:asciiTheme="minorEastAsia" w:eastAsiaTheme="minorEastAsia" w:hAnsiTheme="minorEastAsia"/>
                      <w:szCs w:val="21"/>
                    </w:rPr>
                  </w:pPr>
                  <w:r>
                    <w:rPr>
                      <w:rFonts w:asciiTheme="minorEastAsia" w:eastAsiaTheme="minorEastAsia" w:hAnsiTheme="minorEastAsia"/>
                      <w:szCs w:val="21"/>
                    </w:rPr>
                    <w:t>其他</w:t>
                  </w:r>
                </w:p>
              </w:tc>
              <w:tc>
                <w:tcPr>
                  <w:tcW w:w="7496" w:type="dxa"/>
                  <w:shd w:val="clear" w:color="auto" w:fill="auto"/>
                  <w:vAlign w:val="center"/>
                </w:tcPr>
                <w:p w14:paraId="21F39FE5" w14:textId="77777777" w:rsidR="007A5386" w:rsidRDefault="007A5386" w:rsidP="007A5386">
                  <w:pPr>
                    <w:rPr>
                      <w:rFonts w:asciiTheme="minorEastAsia" w:eastAsiaTheme="minorEastAsia" w:hAnsiTheme="minorEastAsia"/>
                      <w:szCs w:val="21"/>
                    </w:rPr>
                  </w:pPr>
                  <w:r>
                    <w:rPr>
                      <w:rFonts w:asciiTheme="minorEastAsia" w:eastAsiaTheme="minorEastAsia" w:hAnsiTheme="minorEastAsia"/>
                      <w:szCs w:val="21"/>
                    </w:rPr>
                    <w:t>设置</w:t>
                  </w:r>
                  <w:r>
                    <w:rPr>
                      <w:rFonts w:asciiTheme="minorEastAsia" w:eastAsiaTheme="minorEastAsia" w:hAnsiTheme="minorEastAsia" w:hint="eastAsia"/>
                      <w:szCs w:val="21"/>
                    </w:rPr>
                    <w:t>门机连锁</w:t>
                  </w:r>
                  <w:r>
                    <w:rPr>
                      <w:rFonts w:asciiTheme="minorEastAsia" w:eastAsiaTheme="minorEastAsia" w:hAnsiTheme="minorEastAsia"/>
                      <w:szCs w:val="21"/>
                    </w:rPr>
                    <w:t>装置，机房门上方拟设置工作状态指示灯，悬挂放射性警示标志（例如：当心电离辐射、禁止孕妇入内、放射性危险、放射防护注意事项等相关警示标志）</w:t>
                  </w:r>
                  <w:r>
                    <w:rPr>
                      <w:rFonts w:asciiTheme="minorEastAsia" w:eastAsiaTheme="minorEastAsia" w:hAnsiTheme="minorEastAsia" w:hint="eastAsia"/>
                      <w:szCs w:val="21"/>
                    </w:rPr>
                    <w:t>、配备X-γ辐射检测仪1台</w:t>
                  </w:r>
                </w:p>
              </w:tc>
            </w:tr>
          </w:tbl>
          <w:p w14:paraId="3E307E1C" w14:textId="28E49A7F" w:rsidR="007D71A9" w:rsidRPr="007D71A9" w:rsidRDefault="007D71A9" w:rsidP="007D71A9">
            <w:pPr>
              <w:spacing w:line="360" w:lineRule="auto"/>
              <w:ind w:firstLineChars="200" w:firstLine="422"/>
              <w:jc w:val="center"/>
              <w:rPr>
                <w:rFonts w:asciiTheme="minorEastAsia" w:eastAsiaTheme="minorEastAsia" w:hAnsiTheme="minorEastAsia"/>
                <w:b/>
                <w:bCs/>
                <w:color w:val="FF0000"/>
                <w:szCs w:val="21"/>
                <w:u w:val="single"/>
              </w:rPr>
            </w:pPr>
            <w:r w:rsidRPr="007D71A9">
              <w:rPr>
                <w:rFonts w:asciiTheme="minorEastAsia" w:eastAsiaTheme="minorEastAsia" w:hAnsiTheme="minorEastAsia"/>
                <w:b/>
                <w:bCs/>
                <w:color w:val="FF0000"/>
                <w:szCs w:val="21"/>
                <w:u w:val="single"/>
              </w:rPr>
              <w:t>表</w:t>
            </w:r>
            <w:r w:rsidR="0084574A">
              <w:rPr>
                <w:rFonts w:asciiTheme="minorEastAsia" w:eastAsiaTheme="minorEastAsia" w:hAnsiTheme="minorEastAsia"/>
                <w:b/>
                <w:bCs/>
                <w:color w:val="FF0000"/>
                <w:szCs w:val="21"/>
                <w:u w:val="single"/>
              </w:rPr>
              <w:t>12</w:t>
            </w:r>
            <w:r w:rsidR="0084574A">
              <w:rPr>
                <w:rFonts w:asciiTheme="minorEastAsia" w:eastAsiaTheme="minorEastAsia" w:hAnsiTheme="minorEastAsia" w:hint="eastAsia"/>
                <w:b/>
                <w:bCs/>
                <w:color w:val="FF0000"/>
                <w:szCs w:val="21"/>
                <w:u w:val="single"/>
              </w:rPr>
              <w:t>-</w:t>
            </w:r>
            <w:r w:rsidR="007A5386">
              <w:rPr>
                <w:rFonts w:asciiTheme="minorEastAsia" w:eastAsiaTheme="minorEastAsia" w:hAnsiTheme="minorEastAsia"/>
                <w:b/>
                <w:bCs/>
                <w:color w:val="FF0000"/>
                <w:szCs w:val="21"/>
                <w:u w:val="single"/>
              </w:rPr>
              <w:t>3</w:t>
            </w:r>
            <w:r w:rsidRPr="007D71A9">
              <w:rPr>
                <w:rFonts w:asciiTheme="minorEastAsia" w:eastAsiaTheme="minorEastAsia" w:hAnsiTheme="minorEastAsia"/>
                <w:b/>
                <w:bCs/>
                <w:color w:val="FF0000"/>
                <w:szCs w:val="21"/>
                <w:u w:val="single"/>
              </w:rPr>
              <w:t xml:space="preserve">  竣工环境保护验收内容一览表</w:t>
            </w:r>
          </w:p>
          <w:tbl>
            <w:tblPr>
              <w:tblW w:w="9029"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firstRow="0" w:lastRow="0" w:firstColumn="0" w:lastColumn="0" w:noHBand="0" w:noVBand="0"/>
            </w:tblPr>
            <w:tblGrid>
              <w:gridCol w:w="836"/>
              <w:gridCol w:w="8193"/>
            </w:tblGrid>
            <w:tr w:rsidR="001A7BE6" w:rsidRPr="00491A7C" w14:paraId="68107E01" w14:textId="77777777" w:rsidTr="001A7BE6">
              <w:trPr>
                <w:cantSplit/>
                <w:trHeight w:val="567"/>
                <w:tblHeader/>
                <w:jc w:val="center"/>
              </w:trPr>
              <w:tc>
                <w:tcPr>
                  <w:tcW w:w="836" w:type="dxa"/>
                  <w:shd w:val="clear" w:color="auto" w:fill="auto"/>
                  <w:vAlign w:val="center"/>
                </w:tcPr>
                <w:p w14:paraId="2118A5B6" w14:textId="77777777" w:rsidR="001A7BE6" w:rsidRPr="00491A7C" w:rsidRDefault="001A7BE6" w:rsidP="001A7BE6">
                  <w:pPr>
                    <w:spacing w:line="320" w:lineRule="exact"/>
                    <w:rPr>
                      <w:szCs w:val="21"/>
                    </w:rPr>
                  </w:pPr>
                  <w:r w:rsidRPr="00491A7C">
                    <w:rPr>
                      <w:szCs w:val="21"/>
                    </w:rPr>
                    <w:t>序号</w:t>
                  </w:r>
                </w:p>
              </w:tc>
              <w:tc>
                <w:tcPr>
                  <w:tcW w:w="8193" w:type="dxa"/>
                  <w:shd w:val="clear" w:color="auto" w:fill="auto"/>
                  <w:vAlign w:val="center"/>
                </w:tcPr>
                <w:p w14:paraId="499A014C" w14:textId="2825B8A8" w:rsidR="001A7BE6" w:rsidRPr="00491A7C" w:rsidRDefault="00370FD6" w:rsidP="001A7BE6">
                  <w:pPr>
                    <w:spacing w:line="320" w:lineRule="exact"/>
                    <w:jc w:val="center"/>
                    <w:rPr>
                      <w:szCs w:val="21"/>
                    </w:rPr>
                  </w:pPr>
                  <w:r>
                    <w:rPr>
                      <w:rFonts w:hint="eastAsia"/>
                      <w:szCs w:val="21"/>
                    </w:rPr>
                    <w:t>验收内容</w:t>
                  </w:r>
                </w:p>
              </w:tc>
            </w:tr>
            <w:tr w:rsidR="001A7BE6" w:rsidRPr="00491A7C" w14:paraId="62938AC2" w14:textId="77777777" w:rsidTr="001A7BE6">
              <w:trPr>
                <w:trHeight w:val="567"/>
                <w:jc w:val="center"/>
              </w:trPr>
              <w:tc>
                <w:tcPr>
                  <w:tcW w:w="836" w:type="dxa"/>
                  <w:vMerge w:val="restart"/>
                  <w:vAlign w:val="center"/>
                </w:tcPr>
                <w:p w14:paraId="5BBEE599" w14:textId="77777777" w:rsidR="001A7BE6" w:rsidRPr="00491A7C" w:rsidRDefault="001A7BE6" w:rsidP="001A7BE6">
                  <w:pPr>
                    <w:spacing w:line="320" w:lineRule="exact"/>
                    <w:rPr>
                      <w:szCs w:val="21"/>
                    </w:rPr>
                  </w:pPr>
                  <w:r w:rsidRPr="00491A7C">
                    <w:rPr>
                      <w:szCs w:val="21"/>
                    </w:rPr>
                    <w:t>1</w:t>
                  </w:r>
                </w:p>
              </w:tc>
              <w:tc>
                <w:tcPr>
                  <w:tcW w:w="8193" w:type="dxa"/>
                  <w:vAlign w:val="center"/>
                </w:tcPr>
                <w:p w14:paraId="457AF460" w14:textId="77777777" w:rsidR="001A7BE6" w:rsidRPr="00491A7C" w:rsidRDefault="001A7BE6" w:rsidP="001A7BE6">
                  <w:pPr>
                    <w:spacing w:line="320" w:lineRule="exact"/>
                    <w:rPr>
                      <w:szCs w:val="21"/>
                    </w:rPr>
                  </w:pPr>
                  <w:r w:rsidRPr="00491A7C">
                    <w:rPr>
                      <w:szCs w:val="21"/>
                    </w:rPr>
                    <w:t>设置多重安全联锁系统（《放射诊疗管理规定》第九条）</w:t>
                  </w:r>
                </w:p>
              </w:tc>
            </w:tr>
            <w:tr w:rsidR="001A7BE6" w:rsidRPr="00491A7C" w14:paraId="2FF28723" w14:textId="77777777" w:rsidTr="001A7BE6">
              <w:trPr>
                <w:trHeight w:val="567"/>
                <w:jc w:val="center"/>
              </w:trPr>
              <w:tc>
                <w:tcPr>
                  <w:tcW w:w="836" w:type="dxa"/>
                  <w:vMerge/>
                  <w:vAlign w:val="center"/>
                </w:tcPr>
                <w:p w14:paraId="513F24F1" w14:textId="77777777" w:rsidR="001A7BE6" w:rsidRPr="00491A7C" w:rsidRDefault="001A7BE6" w:rsidP="001A7BE6">
                  <w:pPr>
                    <w:spacing w:line="320" w:lineRule="exact"/>
                    <w:rPr>
                      <w:szCs w:val="21"/>
                    </w:rPr>
                  </w:pPr>
                </w:p>
              </w:tc>
              <w:tc>
                <w:tcPr>
                  <w:tcW w:w="8193" w:type="dxa"/>
                  <w:vAlign w:val="center"/>
                </w:tcPr>
                <w:p w14:paraId="7E79240A" w14:textId="77777777" w:rsidR="001A7BE6" w:rsidRPr="00491A7C" w:rsidRDefault="001A7BE6" w:rsidP="001A7BE6">
                  <w:pPr>
                    <w:spacing w:line="320" w:lineRule="exact"/>
                    <w:rPr>
                      <w:szCs w:val="21"/>
                    </w:rPr>
                  </w:pPr>
                  <w:r w:rsidRPr="00491A7C">
                    <w:rPr>
                      <w:szCs w:val="21"/>
                    </w:rPr>
                    <w:t>控制台和治疗室内分别安装急停按钮（</w:t>
                  </w:r>
                  <w:r w:rsidRPr="00491A7C">
                    <w:rPr>
                      <w:szCs w:val="21"/>
                    </w:rPr>
                    <w:t xml:space="preserve">GBZ 126-2011 </w:t>
                  </w:r>
                  <w:smartTag w:uri="urn:schemas-microsoft-com:office:smarttags" w:element="chsdate">
                    <w:smartTagPr>
                      <w:attr w:name="IsROCDate" w:val="False"/>
                      <w:attr w:name="IsLunarDate" w:val="False"/>
                      <w:attr w:name="Day" w:val="30"/>
                      <w:attr w:name="Month" w:val="12"/>
                      <w:attr w:name="Year" w:val="1899"/>
                    </w:smartTagPr>
                    <w:r w:rsidRPr="00491A7C">
                      <w:rPr>
                        <w:szCs w:val="21"/>
                      </w:rPr>
                      <w:t>7.2.4</w:t>
                    </w:r>
                  </w:smartTag>
                  <w:r w:rsidRPr="00491A7C">
                    <w:rPr>
                      <w:szCs w:val="21"/>
                    </w:rPr>
                    <w:t>节）</w:t>
                  </w:r>
                </w:p>
              </w:tc>
            </w:tr>
            <w:tr w:rsidR="001A7BE6" w:rsidRPr="00491A7C" w14:paraId="760361F4" w14:textId="77777777" w:rsidTr="001A7BE6">
              <w:trPr>
                <w:trHeight w:val="567"/>
                <w:jc w:val="center"/>
              </w:trPr>
              <w:tc>
                <w:tcPr>
                  <w:tcW w:w="836" w:type="dxa"/>
                  <w:vMerge w:val="restart"/>
                  <w:vAlign w:val="center"/>
                </w:tcPr>
                <w:p w14:paraId="063709A2" w14:textId="77777777" w:rsidR="001A7BE6" w:rsidRPr="00491A7C" w:rsidRDefault="001A7BE6" w:rsidP="001A7BE6">
                  <w:pPr>
                    <w:spacing w:line="320" w:lineRule="exact"/>
                    <w:rPr>
                      <w:szCs w:val="21"/>
                    </w:rPr>
                  </w:pPr>
                  <w:r w:rsidRPr="00491A7C">
                    <w:rPr>
                      <w:szCs w:val="21"/>
                    </w:rPr>
                    <w:t>2</w:t>
                  </w:r>
                </w:p>
              </w:tc>
              <w:tc>
                <w:tcPr>
                  <w:tcW w:w="8193" w:type="dxa"/>
                  <w:vAlign w:val="center"/>
                </w:tcPr>
                <w:p w14:paraId="08793D02" w14:textId="77777777" w:rsidR="001A7BE6" w:rsidRPr="00491A7C" w:rsidRDefault="001A7BE6" w:rsidP="001A7BE6">
                  <w:pPr>
                    <w:spacing w:line="320" w:lineRule="exact"/>
                    <w:rPr>
                      <w:szCs w:val="21"/>
                    </w:rPr>
                  </w:pPr>
                  <w:r w:rsidRPr="00491A7C">
                    <w:rPr>
                      <w:szCs w:val="21"/>
                    </w:rPr>
                    <w:t>设置剂量监测系统（《放射诊疗管理规定》第九条）</w:t>
                  </w:r>
                </w:p>
              </w:tc>
            </w:tr>
            <w:tr w:rsidR="001A7BE6" w:rsidRPr="00491A7C" w14:paraId="3AF50E90" w14:textId="77777777" w:rsidTr="001A7BE6">
              <w:trPr>
                <w:trHeight w:val="567"/>
                <w:jc w:val="center"/>
              </w:trPr>
              <w:tc>
                <w:tcPr>
                  <w:tcW w:w="836" w:type="dxa"/>
                  <w:vMerge/>
                  <w:vAlign w:val="center"/>
                </w:tcPr>
                <w:p w14:paraId="7AD1B9D5" w14:textId="77777777" w:rsidR="001A7BE6" w:rsidRPr="00491A7C" w:rsidRDefault="001A7BE6" w:rsidP="001A7BE6">
                  <w:pPr>
                    <w:spacing w:line="320" w:lineRule="exact"/>
                    <w:rPr>
                      <w:szCs w:val="21"/>
                    </w:rPr>
                  </w:pPr>
                </w:p>
              </w:tc>
              <w:tc>
                <w:tcPr>
                  <w:tcW w:w="8193" w:type="dxa"/>
                  <w:vAlign w:val="center"/>
                </w:tcPr>
                <w:p w14:paraId="5AD32BAB" w14:textId="77777777" w:rsidR="001A7BE6" w:rsidRPr="00491A7C" w:rsidRDefault="001A7BE6" w:rsidP="001A7BE6">
                  <w:pPr>
                    <w:spacing w:line="320" w:lineRule="exact"/>
                    <w:rPr>
                      <w:szCs w:val="21"/>
                    </w:rPr>
                  </w:pPr>
                  <w:r w:rsidRPr="00491A7C">
                    <w:rPr>
                      <w:szCs w:val="21"/>
                    </w:rPr>
                    <w:t>应有双道剂量监测系统，每道剂量监测系统都应能独立地终止照射；每道都应设置为达到预置参数时能终止照射（</w:t>
                  </w:r>
                  <w:r w:rsidRPr="00491A7C">
                    <w:rPr>
                      <w:szCs w:val="21"/>
                    </w:rPr>
                    <w:t xml:space="preserve">GBZ 126-2011 </w:t>
                  </w:r>
                  <w:smartTag w:uri="urn:schemas-microsoft-com:office:smarttags" w:element="chsdate">
                    <w:smartTagPr>
                      <w:attr w:name="IsROCDate" w:val="False"/>
                      <w:attr w:name="IsLunarDate" w:val="False"/>
                      <w:attr w:name="Day" w:val="30"/>
                      <w:attr w:name="Month" w:val="12"/>
                      <w:attr w:name="Year" w:val="1899"/>
                    </w:smartTagPr>
                    <w:r w:rsidRPr="00491A7C">
                      <w:rPr>
                        <w:szCs w:val="21"/>
                      </w:rPr>
                      <w:t>7.1.2</w:t>
                    </w:r>
                  </w:smartTag>
                  <w:r w:rsidRPr="00491A7C">
                    <w:rPr>
                      <w:szCs w:val="21"/>
                    </w:rPr>
                    <w:t>节）</w:t>
                  </w:r>
                </w:p>
              </w:tc>
            </w:tr>
            <w:tr w:rsidR="001A7BE6" w:rsidRPr="00491A7C" w14:paraId="074EDE52" w14:textId="77777777" w:rsidTr="001A7BE6">
              <w:trPr>
                <w:trHeight w:val="567"/>
                <w:jc w:val="center"/>
              </w:trPr>
              <w:tc>
                <w:tcPr>
                  <w:tcW w:w="836" w:type="dxa"/>
                  <w:vMerge w:val="restart"/>
                  <w:vAlign w:val="center"/>
                </w:tcPr>
                <w:p w14:paraId="663C6DF9" w14:textId="77777777" w:rsidR="001A7BE6" w:rsidRPr="00491A7C" w:rsidRDefault="001A7BE6" w:rsidP="001A7BE6">
                  <w:pPr>
                    <w:spacing w:line="320" w:lineRule="exact"/>
                    <w:rPr>
                      <w:szCs w:val="21"/>
                    </w:rPr>
                  </w:pPr>
                  <w:r w:rsidRPr="00491A7C">
                    <w:rPr>
                      <w:szCs w:val="21"/>
                    </w:rPr>
                    <w:t>3</w:t>
                  </w:r>
                </w:p>
              </w:tc>
              <w:tc>
                <w:tcPr>
                  <w:tcW w:w="8193" w:type="dxa"/>
                  <w:vAlign w:val="center"/>
                </w:tcPr>
                <w:p w14:paraId="3753C41F" w14:textId="77777777" w:rsidR="001A7BE6" w:rsidRPr="00491A7C" w:rsidRDefault="001A7BE6" w:rsidP="001A7BE6">
                  <w:pPr>
                    <w:spacing w:line="320" w:lineRule="exact"/>
                    <w:rPr>
                      <w:szCs w:val="21"/>
                    </w:rPr>
                  </w:pPr>
                  <w:r w:rsidRPr="00491A7C">
                    <w:rPr>
                      <w:szCs w:val="21"/>
                    </w:rPr>
                    <w:t>设置影像监控、对讲装置（《放射诊疗管理规定》第九条）</w:t>
                  </w:r>
                </w:p>
              </w:tc>
            </w:tr>
            <w:tr w:rsidR="001A7BE6" w:rsidRPr="00491A7C" w14:paraId="7A3100E2" w14:textId="77777777" w:rsidTr="001A7BE6">
              <w:trPr>
                <w:trHeight w:val="567"/>
                <w:jc w:val="center"/>
              </w:trPr>
              <w:tc>
                <w:tcPr>
                  <w:tcW w:w="836" w:type="dxa"/>
                  <w:vMerge/>
                  <w:vAlign w:val="center"/>
                </w:tcPr>
                <w:p w14:paraId="77B394CD" w14:textId="77777777" w:rsidR="001A7BE6" w:rsidRPr="00491A7C" w:rsidRDefault="001A7BE6" w:rsidP="001A7BE6">
                  <w:pPr>
                    <w:spacing w:line="320" w:lineRule="exact"/>
                    <w:rPr>
                      <w:szCs w:val="21"/>
                    </w:rPr>
                  </w:pPr>
                </w:p>
              </w:tc>
              <w:tc>
                <w:tcPr>
                  <w:tcW w:w="8193" w:type="dxa"/>
                  <w:vAlign w:val="center"/>
                </w:tcPr>
                <w:p w14:paraId="3F607256" w14:textId="77777777" w:rsidR="001A7BE6" w:rsidRPr="00491A7C" w:rsidRDefault="001A7BE6" w:rsidP="001A7BE6">
                  <w:pPr>
                    <w:spacing w:line="320" w:lineRule="exact"/>
                    <w:rPr>
                      <w:szCs w:val="21"/>
                    </w:rPr>
                  </w:pPr>
                  <w:r w:rsidRPr="00491A7C">
                    <w:rPr>
                      <w:szCs w:val="21"/>
                    </w:rPr>
                    <w:t>治疗室和控制室之间应安装监视和对讲设备（</w:t>
                  </w:r>
                  <w:r w:rsidRPr="00491A7C">
                    <w:rPr>
                      <w:szCs w:val="21"/>
                    </w:rPr>
                    <w:t xml:space="preserve">GBZ 126-2011 </w:t>
                  </w:r>
                  <w:smartTag w:uri="urn:schemas-microsoft-com:office:smarttags" w:element="chsdate">
                    <w:smartTagPr>
                      <w:attr w:name="IsROCDate" w:val="False"/>
                      <w:attr w:name="IsLunarDate" w:val="False"/>
                      <w:attr w:name="Day" w:val="30"/>
                      <w:attr w:name="Month" w:val="12"/>
                      <w:attr w:name="Year" w:val="1899"/>
                    </w:smartTagPr>
                    <w:r w:rsidRPr="00491A7C">
                      <w:rPr>
                        <w:szCs w:val="21"/>
                      </w:rPr>
                      <w:t>6.1.6</w:t>
                    </w:r>
                  </w:smartTag>
                  <w:r w:rsidRPr="00491A7C">
                    <w:rPr>
                      <w:szCs w:val="21"/>
                    </w:rPr>
                    <w:t>节）</w:t>
                  </w:r>
                </w:p>
              </w:tc>
            </w:tr>
            <w:tr w:rsidR="001A7BE6" w:rsidRPr="00491A7C" w14:paraId="2DA49274" w14:textId="77777777" w:rsidTr="001A7BE6">
              <w:trPr>
                <w:trHeight w:val="567"/>
                <w:jc w:val="center"/>
              </w:trPr>
              <w:tc>
                <w:tcPr>
                  <w:tcW w:w="836" w:type="dxa"/>
                  <w:vAlign w:val="center"/>
                </w:tcPr>
                <w:p w14:paraId="44FBEA38" w14:textId="77777777" w:rsidR="001A7BE6" w:rsidRPr="00491A7C" w:rsidRDefault="001A7BE6" w:rsidP="001A7BE6">
                  <w:pPr>
                    <w:spacing w:line="320" w:lineRule="exact"/>
                    <w:rPr>
                      <w:szCs w:val="21"/>
                    </w:rPr>
                  </w:pPr>
                  <w:r w:rsidRPr="00491A7C">
                    <w:rPr>
                      <w:szCs w:val="21"/>
                    </w:rPr>
                    <w:t>4</w:t>
                  </w:r>
                </w:p>
              </w:tc>
              <w:tc>
                <w:tcPr>
                  <w:tcW w:w="8193" w:type="dxa"/>
                  <w:vAlign w:val="center"/>
                </w:tcPr>
                <w:p w14:paraId="0F553399" w14:textId="77777777" w:rsidR="001A7BE6" w:rsidRPr="00491A7C" w:rsidRDefault="001A7BE6" w:rsidP="001A7BE6">
                  <w:pPr>
                    <w:spacing w:line="320" w:lineRule="exact"/>
                    <w:rPr>
                      <w:szCs w:val="21"/>
                    </w:rPr>
                  </w:pPr>
                  <w:r w:rsidRPr="00491A7C">
                    <w:rPr>
                      <w:szCs w:val="21"/>
                    </w:rPr>
                    <w:t>设置固定式剂量监测报警装置（《放射诊疗管理规定》第九条）</w:t>
                  </w:r>
                </w:p>
              </w:tc>
            </w:tr>
            <w:tr w:rsidR="001A7BE6" w:rsidRPr="00491A7C" w14:paraId="052FFBF4" w14:textId="77777777" w:rsidTr="001A7BE6">
              <w:trPr>
                <w:trHeight w:val="567"/>
                <w:jc w:val="center"/>
              </w:trPr>
              <w:tc>
                <w:tcPr>
                  <w:tcW w:w="836" w:type="dxa"/>
                  <w:vMerge w:val="restart"/>
                  <w:vAlign w:val="center"/>
                </w:tcPr>
                <w:p w14:paraId="1D934814" w14:textId="77777777" w:rsidR="001A7BE6" w:rsidRPr="00491A7C" w:rsidRDefault="001A7BE6" w:rsidP="001A7BE6">
                  <w:pPr>
                    <w:spacing w:line="320" w:lineRule="exact"/>
                    <w:rPr>
                      <w:szCs w:val="21"/>
                    </w:rPr>
                  </w:pPr>
                  <w:r w:rsidRPr="00491A7C">
                    <w:rPr>
                      <w:szCs w:val="21"/>
                    </w:rPr>
                    <w:t>5</w:t>
                  </w:r>
                </w:p>
              </w:tc>
              <w:tc>
                <w:tcPr>
                  <w:tcW w:w="8193" w:type="dxa"/>
                  <w:vAlign w:val="center"/>
                </w:tcPr>
                <w:p w14:paraId="3640FC3C" w14:textId="77777777" w:rsidR="001A7BE6" w:rsidRPr="00491A7C" w:rsidRDefault="001A7BE6" w:rsidP="001A7BE6">
                  <w:pPr>
                    <w:spacing w:line="320" w:lineRule="exact"/>
                    <w:rPr>
                      <w:szCs w:val="21"/>
                    </w:rPr>
                  </w:pPr>
                  <w:r w:rsidRPr="00491A7C">
                    <w:rPr>
                      <w:szCs w:val="21"/>
                    </w:rPr>
                    <w:t>配备放疗剂量仪、剂量扫描装置（《放射诊疗管理规定》第九条）</w:t>
                  </w:r>
                </w:p>
              </w:tc>
            </w:tr>
            <w:tr w:rsidR="001A7BE6" w:rsidRPr="00491A7C" w14:paraId="5DA7E58B" w14:textId="77777777" w:rsidTr="001A7BE6">
              <w:trPr>
                <w:trHeight w:val="567"/>
                <w:jc w:val="center"/>
              </w:trPr>
              <w:tc>
                <w:tcPr>
                  <w:tcW w:w="836" w:type="dxa"/>
                  <w:vMerge/>
                  <w:vAlign w:val="center"/>
                </w:tcPr>
                <w:p w14:paraId="1CE163C2" w14:textId="77777777" w:rsidR="001A7BE6" w:rsidRPr="00491A7C" w:rsidRDefault="001A7BE6" w:rsidP="001A7BE6">
                  <w:pPr>
                    <w:spacing w:line="320" w:lineRule="exact"/>
                    <w:rPr>
                      <w:szCs w:val="21"/>
                    </w:rPr>
                  </w:pPr>
                </w:p>
              </w:tc>
              <w:tc>
                <w:tcPr>
                  <w:tcW w:w="8193" w:type="dxa"/>
                  <w:vAlign w:val="center"/>
                </w:tcPr>
                <w:p w14:paraId="0DBCD216" w14:textId="77777777" w:rsidR="001A7BE6" w:rsidRPr="00491A7C" w:rsidRDefault="001A7BE6" w:rsidP="001A7BE6">
                  <w:pPr>
                    <w:spacing w:line="320" w:lineRule="exact"/>
                    <w:rPr>
                      <w:szCs w:val="21"/>
                    </w:rPr>
                  </w:pPr>
                  <w:r w:rsidRPr="00491A7C">
                    <w:rPr>
                      <w:szCs w:val="21"/>
                    </w:rPr>
                    <w:t>加速器使用单位应配备工作剂量仪、水箱等剂量监测设备，并应配备扫描剂量仪、模拟定位机等放射治疗质量保证设备（</w:t>
                  </w:r>
                  <w:r w:rsidRPr="00491A7C">
                    <w:rPr>
                      <w:szCs w:val="21"/>
                    </w:rPr>
                    <w:t xml:space="preserve">GBZ 126-2011 </w:t>
                  </w:r>
                  <w:smartTag w:uri="urn:schemas-microsoft-com:office:smarttags" w:element="chsdate">
                    <w:smartTagPr>
                      <w:attr w:name="IsROCDate" w:val="False"/>
                      <w:attr w:name="IsLunarDate" w:val="False"/>
                      <w:attr w:name="Day" w:val="30"/>
                      <w:attr w:name="Month" w:val="12"/>
                      <w:attr w:name="Year" w:val="1899"/>
                    </w:smartTagPr>
                    <w:r w:rsidRPr="00491A7C">
                      <w:rPr>
                        <w:szCs w:val="21"/>
                      </w:rPr>
                      <w:t>6.2.1</w:t>
                    </w:r>
                  </w:smartTag>
                  <w:r w:rsidRPr="00491A7C">
                    <w:rPr>
                      <w:szCs w:val="21"/>
                    </w:rPr>
                    <w:t>节）</w:t>
                  </w:r>
                </w:p>
              </w:tc>
            </w:tr>
            <w:tr w:rsidR="001A7BE6" w:rsidRPr="00491A7C" w14:paraId="64549CDD" w14:textId="77777777" w:rsidTr="001A7BE6">
              <w:trPr>
                <w:trHeight w:val="567"/>
                <w:jc w:val="center"/>
              </w:trPr>
              <w:tc>
                <w:tcPr>
                  <w:tcW w:w="836" w:type="dxa"/>
                  <w:vAlign w:val="center"/>
                </w:tcPr>
                <w:p w14:paraId="0D1DFBF6" w14:textId="77777777" w:rsidR="001A7BE6" w:rsidRPr="00491A7C" w:rsidRDefault="001A7BE6" w:rsidP="001A7BE6">
                  <w:pPr>
                    <w:spacing w:line="320" w:lineRule="exact"/>
                    <w:rPr>
                      <w:szCs w:val="21"/>
                    </w:rPr>
                  </w:pPr>
                  <w:r w:rsidRPr="00491A7C">
                    <w:rPr>
                      <w:szCs w:val="21"/>
                    </w:rPr>
                    <w:t>6</w:t>
                  </w:r>
                </w:p>
              </w:tc>
              <w:tc>
                <w:tcPr>
                  <w:tcW w:w="8193" w:type="dxa"/>
                  <w:vAlign w:val="center"/>
                </w:tcPr>
                <w:p w14:paraId="5257C683" w14:textId="77777777" w:rsidR="001A7BE6" w:rsidRPr="00491A7C" w:rsidRDefault="001A7BE6" w:rsidP="001A7BE6">
                  <w:pPr>
                    <w:spacing w:line="320" w:lineRule="exact"/>
                    <w:rPr>
                      <w:szCs w:val="21"/>
                    </w:rPr>
                  </w:pPr>
                  <w:r w:rsidRPr="00491A7C">
                    <w:rPr>
                      <w:szCs w:val="21"/>
                    </w:rPr>
                    <w:t>配备个人剂量报警仪（《放射诊疗管理规定》第九条）</w:t>
                  </w:r>
                </w:p>
              </w:tc>
            </w:tr>
            <w:tr w:rsidR="001A7BE6" w:rsidRPr="00491A7C" w14:paraId="1A204684" w14:textId="77777777" w:rsidTr="001A7BE6">
              <w:trPr>
                <w:trHeight w:val="567"/>
                <w:jc w:val="center"/>
              </w:trPr>
              <w:tc>
                <w:tcPr>
                  <w:tcW w:w="836" w:type="dxa"/>
                  <w:vMerge w:val="restart"/>
                  <w:vAlign w:val="center"/>
                </w:tcPr>
                <w:p w14:paraId="1D12B5F6" w14:textId="77777777" w:rsidR="001A7BE6" w:rsidRPr="00491A7C" w:rsidRDefault="001A7BE6" w:rsidP="001A7BE6">
                  <w:pPr>
                    <w:spacing w:line="320" w:lineRule="exact"/>
                    <w:rPr>
                      <w:szCs w:val="21"/>
                    </w:rPr>
                  </w:pPr>
                  <w:r w:rsidRPr="00491A7C">
                    <w:rPr>
                      <w:szCs w:val="21"/>
                    </w:rPr>
                    <w:t>7</w:t>
                  </w:r>
                </w:p>
              </w:tc>
              <w:tc>
                <w:tcPr>
                  <w:tcW w:w="8193" w:type="dxa"/>
                  <w:vAlign w:val="center"/>
                </w:tcPr>
                <w:p w14:paraId="71DB5284" w14:textId="77777777" w:rsidR="001A7BE6" w:rsidRPr="00491A7C" w:rsidRDefault="001A7BE6" w:rsidP="001A7BE6">
                  <w:pPr>
                    <w:spacing w:line="320" w:lineRule="exact"/>
                    <w:rPr>
                      <w:szCs w:val="21"/>
                    </w:rPr>
                  </w:pPr>
                  <w:r w:rsidRPr="00491A7C">
                    <w:rPr>
                      <w:szCs w:val="21"/>
                    </w:rPr>
                    <w:t>放射诊疗工作场所分区管理，在控制区入口及其他适当位置设置电离辐射警告标志和工作指示灯（《放射诊疗管理规定》第十条）</w:t>
                  </w:r>
                </w:p>
              </w:tc>
            </w:tr>
            <w:tr w:rsidR="001A7BE6" w:rsidRPr="00491A7C" w14:paraId="087851C2" w14:textId="77777777" w:rsidTr="001A7BE6">
              <w:trPr>
                <w:trHeight w:val="567"/>
                <w:jc w:val="center"/>
              </w:trPr>
              <w:tc>
                <w:tcPr>
                  <w:tcW w:w="836" w:type="dxa"/>
                  <w:vMerge/>
                  <w:vAlign w:val="center"/>
                </w:tcPr>
                <w:p w14:paraId="633E0440" w14:textId="77777777" w:rsidR="001A7BE6" w:rsidRPr="00491A7C" w:rsidRDefault="001A7BE6" w:rsidP="001A7BE6">
                  <w:pPr>
                    <w:spacing w:line="320" w:lineRule="exact"/>
                    <w:rPr>
                      <w:szCs w:val="21"/>
                    </w:rPr>
                  </w:pPr>
                </w:p>
              </w:tc>
              <w:tc>
                <w:tcPr>
                  <w:tcW w:w="8193" w:type="dxa"/>
                  <w:vAlign w:val="center"/>
                </w:tcPr>
                <w:p w14:paraId="5D360455" w14:textId="77777777" w:rsidR="001A7BE6" w:rsidRPr="00491A7C" w:rsidRDefault="001A7BE6" w:rsidP="001A7BE6">
                  <w:pPr>
                    <w:spacing w:line="320" w:lineRule="exact"/>
                    <w:rPr>
                      <w:szCs w:val="21"/>
                    </w:rPr>
                  </w:pPr>
                  <w:r w:rsidRPr="00491A7C">
                    <w:rPr>
                      <w:szCs w:val="21"/>
                    </w:rPr>
                    <w:t>相关位置应安装醒目的工作指示灯及警示标志（</w:t>
                  </w:r>
                  <w:r w:rsidRPr="00491A7C">
                    <w:rPr>
                      <w:szCs w:val="21"/>
                    </w:rPr>
                    <w:t xml:space="preserve">GBZ 126-2011 </w:t>
                  </w:r>
                  <w:smartTag w:uri="urn:schemas-microsoft-com:office:smarttags" w:element="chsdate">
                    <w:smartTagPr>
                      <w:attr w:name="IsROCDate" w:val="False"/>
                      <w:attr w:name="IsLunarDate" w:val="False"/>
                      <w:attr w:name="Day" w:val="30"/>
                      <w:attr w:name="Month" w:val="12"/>
                      <w:attr w:name="Year" w:val="1899"/>
                    </w:smartTagPr>
                    <w:r w:rsidRPr="00491A7C">
                      <w:rPr>
                        <w:szCs w:val="21"/>
                      </w:rPr>
                      <w:t>6.1.9</w:t>
                    </w:r>
                  </w:smartTag>
                  <w:r w:rsidRPr="00491A7C">
                    <w:rPr>
                      <w:szCs w:val="21"/>
                    </w:rPr>
                    <w:t>节）</w:t>
                  </w:r>
                </w:p>
              </w:tc>
            </w:tr>
            <w:tr w:rsidR="001A7BE6" w:rsidRPr="00491A7C" w14:paraId="34591779" w14:textId="77777777" w:rsidTr="001A7BE6">
              <w:trPr>
                <w:trHeight w:val="567"/>
                <w:jc w:val="center"/>
              </w:trPr>
              <w:tc>
                <w:tcPr>
                  <w:tcW w:w="836" w:type="dxa"/>
                  <w:vAlign w:val="center"/>
                </w:tcPr>
                <w:p w14:paraId="0AE52817" w14:textId="77777777" w:rsidR="001A7BE6" w:rsidRPr="00491A7C" w:rsidRDefault="001A7BE6" w:rsidP="001A7BE6">
                  <w:pPr>
                    <w:spacing w:line="320" w:lineRule="exact"/>
                    <w:rPr>
                      <w:szCs w:val="21"/>
                    </w:rPr>
                  </w:pPr>
                  <w:r w:rsidRPr="00491A7C">
                    <w:rPr>
                      <w:szCs w:val="21"/>
                    </w:rPr>
                    <w:lastRenderedPageBreak/>
                    <w:t>8</w:t>
                  </w:r>
                </w:p>
              </w:tc>
              <w:tc>
                <w:tcPr>
                  <w:tcW w:w="8193" w:type="dxa"/>
                  <w:vAlign w:val="center"/>
                </w:tcPr>
                <w:p w14:paraId="143FBF11" w14:textId="77777777" w:rsidR="001A7BE6" w:rsidRPr="00491A7C" w:rsidRDefault="001A7BE6" w:rsidP="001A7BE6">
                  <w:pPr>
                    <w:spacing w:line="320" w:lineRule="exact"/>
                    <w:rPr>
                      <w:szCs w:val="21"/>
                    </w:rPr>
                  </w:pPr>
                  <w:r w:rsidRPr="00491A7C">
                    <w:rPr>
                      <w:szCs w:val="21"/>
                    </w:rPr>
                    <w:t>穿越防护墙的导线、导管等不得影响其屏蔽防护效果（</w:t>
                  </w:r>
                  <w:r w:rsidRPr="00491A7C">
                    <w:rPr>
                      <w:szCs w:val="21"/>
                    </w:rPr>
                    <w:t xml:space="preserve">GBZ 126-2011 </w:t>
                  </w:r>
                  <w:smartTag w:uri="urn:schemas-microsoft-com:office:smarttags" w:element="chsdate">
                    <w:smartTagPr>
                      <w:attr w:name="IsROCDate" w:val="False"/>
                      <w:attr w:name="IsLunarDate" w:val="False"/>
                      <w:attr w:name="Day" w:val="30"/>
                      <w:attr w:name="Month" w:val="12"/>
                      <w:attr w:name="Year" w:val="1899"/>
                    </w:smartTagPr>
                    <w:r w:rsidRPr="00491A7C">
                      <w:rPr>
                        <w:szCs w:val="21"/>
                      </w:rPr>
                      <w:t>6.1.4</w:t>
                    </w:r>
                  </w:smartTag>
                  <w:r w:rsidRPr="00491A7C">
                    <w:rPr>
                      <w:szCs w:val="21"/>
                    </w:rPr>
                    <w:t>节）</w:t>
                  </w:r>
                </w:p>
              </w:tc>
            </w:tr>
            <w:tr w:rsidR="007A5386" w:rsidRPr="00491A7C" w14:paraId="40BF062C" w14:textId="77777777" w:rsidTr="001A7BE6">
              <w:trPr>
                <w:trHeight w:val="567"/>
                <w:jc w:val="center"/>
              </w:trPr>
              <w:tc>
                <w:tcPr>
                  <w:tcW w:w="836" w:type="dxa"/>
                  <w:vAlign w:val="center"/>
                </w:tcPr>
                <w:p w14:paraId="4D32BC89" w14:textId="7B5C93FB" w:rsidR="007A5386" w:rsidRPr="00491A7C" w:rsidRDefault="007A5386" w:rsidP="001A7BE6">
                  <w:pPr>
                    <w:spacing w:line="320" w:lineRule="exact"/>
                    <w:rPr>
                      <w:szCs w:val="21"/>
                    </w:rPr>
                  </w:pPr>
                  <w:r>
                    <w:rPr>
                      <w:rFonts w:hint="eastAsia"/>
                      <w:szCs w:val="21"/>
                    </w:rPr>
                    <w:t>9</w:t>
                  </w:r>
                </w:p>
              </w:tc>
              <w:tc>
                <w:tcPr>
                  <w:tcW w:w="8193" w:type="dxa"/>
                  <w:vAlign w:val="center"/>
                </w:tcPr>
                <w:p w14:paraId="2E77B09B" w14:textId="2178C1B9" w:rsidR="007A5386" w:rsidRPr="00491A7C" w:rsidRDefault="00EF4CD3" w:rsidP="001A7BE6">
                  <w:pPr>
                    <w:spacing w:line="320" w:lineRule="exact"/>
                    <w:rPr>
                      <w:szCs w:val="21"/>
                    </w:rPr>
                  </w:pPr>
                  <w:r>
                    <w:rPr>
                      <w:rFonts w:hint="eastAsia"/>
                      <w:szCs w:val="21"/>
                    </w:rPr>
                    <w:t>在加速器迷宫门处、控制室和加速器机房墙外</w:t>
                  </w:r>
                  <w:r>
                    <w:rPr>
                      <w:rFonts w:hint="eastAsia"/>
                      <w:szCs w:val="21"/>
                    </w:rPr>
                    <w:t>3</w:t>
                  </w:r>
                  <w:r>
                    <w:rPr>
                      <w:szCs w:val="21"/>
                    </w:rPr>
                    <w:t>0cm</w:t>
                  </w:r>
                  <w:r>
                    <w:rPr>
                      <w:rFonts w:hint="eastAsia"/>
                      <w:szCs w:val="21"/>
                    </w:rPr>
                    <w:t>处的周围剂量当量了应不大于</w:t>
                  </w:r>
                  <w:r>
                    <w:rPr>
                      <w:rFonts w:hint="eastAsia"/>
                      <w:szCs w:val="21"/>
                    </w:rPr>
                    <w:t>2</w:t>
                  </w:r>
                  <w:r>
                    <w:rPr>
                      <w:szCs w:val="21"/>
                    </w:rPr>
                    <w:t>.5</w:t>
                  </w:r>
                  <w:r>
                    <w:rPr>
                      <w:rFonts w:hint="eastAsia"/>
                      <w:szCs w:val="21"/>
                    </w:rPr>
                    <w:t>μ</w:t>
                  </w:r>
                  <w:proofErr w:type="spellStart"/>
                  <w:r>
                    <w:rPr>
                      <w:szCs w:val="21"/>
                    </w:rPr>
                    <w:t>S</w:t>
                  </w:r>
                  <w:r>
                    <w:rPr>
                      <w:rFonts w:hint="eastAsia"/>
                      <w:szCs w:val="21"/>
                    </w:rPr>
                    <w:t>v</w:t>
                  </w:r>
                  <w:proofErr w:type="spellEnd"/>
                  <w:r>
                    <w:rPr>
                      <w:szCs w:val="21"/>
                    </w:rPr>
                    <w:t>/h</w:t>
                  </w:r>
                  <w:r>
                    <w:rPr>
                      <w:rFonts w:hint="eastAsia"/>
                      <w:szCs w:val="21"/>
                    </w:rPr>
                    <w:t>。（</w:t>
                  </w:r>
                  <w:r w:rsidRPr="00EF4CD3">
                    <w:rPr>
                      <w:rFonts w:hint="eastAsia"/>
                      <w:szCs w:val="21"/>
                    </w:rPr>
                    <w:t>GBZ 126-2011 6.1.</w:t>
                  </w:r>
                  <w:r>
                    <w:rPr>
                      <w:szCs w:val="21"/>
                    </w:rPr>
                    <w:t>3</w:t>
                  </w:r>
                  <w:r w:rsidRPr="00EF4CD3">
                    <w:rPr>
                      <w:rFonts w:hint="eastAsia"/>
                      <w:szCs w:val="21"/>
                    </w:rPr>
                    <w:t>节</w:t>
                  </w:r>
                  <w:r>
                    <w:rPr>
                      <w:rFonts w:hint="eastAsia"/>
                      <w:szCs w:val="21"/>
                    </w:rPr>
                    <w:t>）</w:t>
                  </w:r>
                </w:p>
              </w:tc>
            </w:tr>
            <w:tr w:rsidR="001A7BE6" w:rsidRPr="00491A7C" w14:paraId="57E2232D" w14:textId="77777777" w:rsidTr="001A7BE6">
              <w:trPr>
                <w:trHeight w:val="567"/>
                <w:jc w:val="center"/>
              </w:trPr>
              <w:tc>
                <w:tcPr>
                  <w:tcW w:w="836" w:type="dxa"/>
                  <w:vAlign w:val="center"/>
                </w:tcPr>
                <w:p w14:paraId="58E64B55" w14:textId="4162E616" w:rsidR="001A7BE6" w:rsidRPr="00491A7C" w:rsidRDefault="00F243B8" w:rsidP="001A7BE6">
                  <w:pPr>
                    <w:spacing w:line="320" w:lineRule="exact"/>
                    <w:rPr>
                      <w:szCs w:val="21"/>
                    </w:rPr>
                  </w:pPr>
                  <w:r>
                    <w:rPr>
                      <w:szCs w:val="21"/>
                    </w:rPr>
                    <w:t>10</w:t>
                  </w:r>
                </w:p>
              </w:tc>
              <w:tc>
                <w:tcPr>
                  <w:tcW w:w="8193" w:type="dxa"/>
                  <w:vAlign w:val="center"/>
                </w:tcPr>
                <w:p w14:paraId="15E4D592" w14:textId="77777777" w:rsidR="001A7BE6" w:rsidRPr="00491A7C" w:rsidRDefault="001A7BE6" w:rsidP="001A7BE6">
                  <w:pPr>
                    <w:spacing w:line="320" w:lineRule="exact"/>
                    <w:rPr>
                      <w:szCs w:val="21"/>
                    </w:rPr>
                  </w:pPr>
                  <w:r w:rsidRPr="00491A7C">
                    <w:rPr>
                      <w:szCs w:val="21"/>
                    </w:rPr>
                    <w:t>治疗室应有足够的使用面积，新建治疗室不应小于</w:t>
                  </w:r>
                  <w:smartTag w:uri="urn:schemas-microsoft-com:office:smarttags" w:element="chmetcnv">
                    <w:smartTagPr>
                      <w:attr w:name="TCSC" w:val="0"/>
                      <w:attr w:name="NumberType" w:val="1"/>
                      <w:attr w:name="Negative" w:val="False"/>
                      <w:attr w:name="HasSpace" w:val="False"/>
                      <w:attr w:name="SourceValue" w:val="45"/>
                      <w:attr w:name="UnitName" w:val="m2"/>
                    </w:smartTagPr>
                    <w:r w:rsidRPr="00491A7C">
                      <w:rPr>
                        <w:szCs w:val="21"/>
                      </w:rPr>
                      <w:t>45m</w:t>
                    </w:r>
                    <w:r w:rsidRPr="00491A7C">
                      <w:rPr>
                        <w:szCs w:val="21"/>
                        <w:vertAlign w:val="superscript"/>
                      </w:rPr>
                      <w:t>2</w:t>
                    </w:r>
                  </w:smartTag>
                  <w:r w:rsidRPr="00491A7C">
                    <w:rPr>
                      <w:szCs w:val="21"/>
                    </w:rPr>
                    <w:t>（</w:t>
                  </w:r>
                  <w:r w:rsidRPr="00491A7C">
                    <w:rPr>
                      <w:szCs w:val="21"/>
                    </w:rPr>
                    <w:t xml:space="preserve">GBZ 126-2011 </w:t>
                  </w:r>
                  <w:smartTag w:uri="urn:schemas-microsoft-com:office:smarttags" w:element="chsdate">
                    <w:smartTagPr>
                      <w:attr w:name="IsROCDate" w:val="False"/>
                      <w:attr w:name="IsLunarDate" w:val="False"/>
                      <w:attr w:name="Day" w:val="30"/>
                      <w:attr w:name="Month" w:val="12"/>
                      <w:attr w:name="Year" w:val="1899"/>
                    </w:smartTagPr>
                    <w:r w:rsidRPr="00491A7C">
                      <w:rPr>
                        <w:szCs w:val="21"/>
                      </w:rPr>
                      <w:t>6.1.7</w:t>
                    </w:r>
                  </w:smartTag>
                  <w:r w:rsidRPr="00491A7C">
                    <w:rPr>
                      <w:szCs w:val="21"/>
                    </w:rPr>
                    <w:t>节）</w:t>
                  </w:r>
                </w:p>
              </w:tc>
            </w:tr>
            <w:tr w:rsidR="001A7BE6" w:rsidRPr="00491A7C" w14:paraId="66F6164F" w14:textId="77777777" w:rsidTr="001A7BE6">
              <w:trPr>
                <w:trHeight w:val="567"/>
                <w:jc w:val="center"/>
              </w:trPr>
              <w:tc>
                <w:tcPr>
                  <w:tcW w:w="836" w:type="dxa"/>
                  <w:vAlign w:val="center"/>
                </w:tcPr>
                <w:p w14:paraId="196C6A8A" w14:textId="49407C7C" w:rsidR="001A7BE6" w:rsidRPr="00491A7C" w:rsidRDefault="001A7BE6" w:rsidP="001A7BE6">
                  <w:pPr>
                    <w:spacing w:line="320" w:lineRule="exact"/>
                    <w:rPr>
                      <w:szCs w:val="21"/>
                    </w:rPr>
                  </w:pPr>
                  <w:r w:rsidRPr="00491A7C">
                    <w:rPr>
                      <w:szCs w:val="21"/>
                    </w:rPr>
                    <w:t>1</w:t>
                  </w:r>
                  <w:r w:rsidR="00F243B8">
                    <w:rPr>
                      <w:szCs w:val="21"/>
                    </w:rPr>
                    <w:t>1</w:t>
                  </w:r>
                </w:p>
              </w:tc>
              <w:tc>
                <w:tcPr>
                  <w:tcW w:w="8193" w:type="dxa"/>
                  <w:vAlign w:val="center"/>
                </w:tcPr>
                <w:p w14:paraId="6F3FE6E7" w14:textId="77777777" w:rsidR="001A7BE6" w:rsidRPr="00491A7C" w:rsidRDefault="001A7BE6" w:rsidP="001A7BE6">
                  <w:pPr>
                    <w:spacing w:line="320" w:lineRule="exact"/>
                    <w:rPr>
                      <w:szCs w:val="21"/>
                    </w:rPr>
                  </w:pPr>
                  <w:r w:rsidRPr="00491A7C">
                    <w:rPr>
                      <w:szCs w:val="21"/>
                    </w:rPr>
                    <w:t>治疗室入口设置防护门及迷路，防护门与加速器</w:t>
                  </w:r>
                  <w:proofErr w:type="gramStart"/>
                  <w:r w:rsidRPr="00491A7C">
                    <w:rPr>
                      <w:szCs w:val="21"/>
                    </w:rPr>
                    <w:t>联锁</w:t>
                  </w:r>
                  <w:proofErr w:type="gramEnd"/>
                  <w:r w:rsidRPr="00491A7C">
                    <w:rPr>
                      <w:szCs w:val="21"/>
                    </w:rPr>
                    <w:t>（</w:t>
                  </w:r>
                  <w:r w:rsidRPr="00491A7C">
                    <w:rPr>
                      <w:szCs w:val="21"/>
                    </w:rPr>
                    <w:t xml:space="preserve">GBZ 126-2011 </w:t>
                  </w:r>
                  <w:smartTag w:uri="urn:schemas-microsoft-com:office:smarttags" w:element="chsdate">
                    <w:smartTagPr>
                      <w:attr w:name="IsROCDate" w:val="False"/>
                      <w:attr w:name="IsLunarDate" w:val="False"/>
                      <w:attr w:name="Day" w:val="30"/>
                      <w:attr w:name="Month" w:val="12"/>
                      <w:attr w:name="Year" w:val="1899"/>
                    </w:smartTagPr>
                    <w:r w:rsidRPr="00491A7C">
                      <w:rPr>
                        <w:szCs w:val="21"/>
                      </w:rPr>
                      <w:t>6.1.8</w:t>
                    </w:r>
                  </w:smartTag>
                  <w:r w:rsidRPr="00491A7C">
                    <w:rPr>
                      <w:szCs w:val="21"/>
                    </w:rPr>
                    <w:t>节）</w:t>
                  </w:r>
                </w:p>
              </w:tc>
            </w:tr>
            <w:tr w:rsidR="001A7BE6" w:rsidRPr="00491A7C" w14:paraId="54B1206F" w14:textId="77777777" w:rsidTr="001A7BE6">
              <w:trPr>
                <w:trHeight w:val="567"/>
                <w:jc w:val="center"/>
              </w:trPr>
              <w:tc>
                <w:tcPr>
                  <w:tcW w:w="836" w:type="dxa"/>
                  <w:vAlign w:val="center"/>
                </w:tcPr>
                <w:p w14:paraId="09C2C894" w14:textId="42B96C89" w:rsidR="001A7BE6" w:rsidRPr="00491A7C" w:rsidRDefault="001A7BE6" w:rsidP="001A7BE6">
                  <w:pPr>
                    <w:spacing w:line="320" w:lineRule="exact"/>
                    <w:rPr>
                      <w:szCs w:val="21"/>
                    </w:rPr>
                  </w:pPr>
                  <w:r w:rsidRPr="00491A7C">
                    <w:rPr>
                      <w:szCs w:val="21"/>
                    </w:rPr>
                    <w:t>1</w:t>
                  </w:r>
                  <w:r w:rsidR="00F243B8">
                    <w:rPr>
                      <w:szCs w:val="21"/>
                    </w:rPr>
                    <w:t>2</w:t>
                  </w:r>
                </w:p>
              </w:tc>
              <w:tc>
                <w:tcPr>
                  <w:tcW w:w="8193" w:type="dxa"/>
                  <w:vAlign w:val="center"/>
                </w:tcPr>
                <w:p w14:paraId="5617A62A" w14:textId="70FBC299" w:rsidR="001A7BE6" w:rsidRPr="00491A7C" w:rsidRDefault="001A7BE6" w:rsidP="001A7BE6">
                  <w:pPr>
                    <w:spacing w:line="320" w:lineRule="exact"/>
                    <w:rPr>
                      <w:szCs w:val="21"/>
                    </w:rPr>
                  </w:pPr>
                  <w:r w:rsidRPr="00491A7C">
                    <w:rPr>
                      <w:szCs w:val="21"/>
                    </w:rPr>
                    <w:t>治疗室通风换气次数应不小于</w:t>
                  </w:r>
                  <w:r w:rsidRPr="00491A7C">
                    <w:rPr>
                      <w:szCs w:val="21"/>
                    </w:rPr>
                    <w:t>4</w:t>
                  </w:r>
                  <w:r w:rsidRPr="00491A7C">
                    <w:rPr>
                      <w:szCs w:val="21"/>
                    </w:rPr>
                    <w:t>次</w:t>
                  </w:r>
                  <w:r w:rsidRPr="00491A7C">
                    <w:rPr>
                      <w:szCs w:val="21"/>
                    </w:rPr>
                    <w:t>/h</w:t>
                  </w:r>
                  <w:r w:rsidRPr="00491A7C">
                    <w:rPr>
                      <w:szCs w:val="21"/>
                    </w:rPr>
                    <w:t>（</w:t>
                  </w:r>
                  <w:r w:rsidRPr="00491A7C">
                    <w:rPr>
                      <w:szCs w:val="21"/>
                    </w:rPr>
                    <w:t xml:space="preserve">GBZ 126-2011 </w:t>
                  </w:r>
                  <w:smartTag w:uri="urn:schemas-microsoft-com:office:smarttags" w:element="chsdate">
                    <w:smartTagPr>
                      <w:attr w:name="IsROCDate" w:val="False"/>
                      <w:attr w:name="IsLunarDate" w:val="False"/>
                      <w:attr w:name="Day" w:val="30"/>
                      <w:attr w:name="Month" w:val="12"/>
                      <w:attr w:name="Year" w:val="1899"/>
                    </w:smartTagPr>
                    <w:r w:rsidRPr="00491A7C">
                      <w:rPr>
                        <w:szCs w:val="21"/>
                      </w:rPr>
                      <w:t>6.1.10</w:t>
                    </w:r>
                  </w:smartTag>
                  <w:r w:rsidRPr="00491A7C">
                    <w:rPr>
                      <w:szCs w:val="21"/>
                    </w:rPr>
                    <w:t>节）</w:t>
                  </w:r>
                </w:p>
              </w:tc>
            </w:tr>
            <w:tr w:rsidR="001A7BE6" w:rsidRPr="00491A7C" w14:paraId="793DF72D" w14:textId="77777777" w:rsidTr="001A7BE6">
              <w:trPr>
                <w:trHeight w:val="567"/>
                <w:jc w:val="center"/>
              </w:trPr>
              <w:tc>
                <w:tcPr>
                  <w:tcW w:w="836" w:type="dxa"/>
                  <w:vAlign w:val="center"/>
                </w:tcPr>
                <w:p w14:paraId="2A362ADA" w14:textId="44EB5324" w:rsidR="001A7BE6" w:rsidRPr="00491A7C" w:rsidRDefault="001A7BE6" w:rsidP="001A7BE6">
                  <w:pPr>
                    <w:spacing w:line="320" w:lineRule="exact"/>
                    <w:rPr>
                      <w:szCs w:val="21"/>
                    </w:rPr>
                  </w:pPr>
                  <w:r w:rsidRPr="00491A7C">
                    <w:rPr>
                      <w:szCs w:val="21"/>
                    </w:rPr>
                    <w:t>1</w:t>
                  </w:r>
                  <w:r w:rsidR="00F243B8">
                    <w:rPr>
                      <w:szCs w:val="21"/>
                    </w:rPr>
                    <w:t>3</w:t>
                  </w:r>
                </w:p>
              </w:tc>
              <w:tc>
                <w:tcPr>
                  <w:tcW w:w="8193" w:type="dxa"/>
                  <w:vAlign w:val="center"/>
                </w:tcPr>
                <w:p w14:paraId="7B16AF94" w14:textId="77777777" w:rsidR="001A7BE6" w:rsidRPr="00491A7C" w:rsidRDefault="001A7BE6" w:rsidP="001A7BE6">
                  <w:pPr>
                    <w:spacing w:line="320" w:lineRule="exact"/>
                    <w:rPr>
                      <w:szCs w:val="21"/>
                    </w:rPr>
                  </w:pPr>
                  <w:r w:rsidRPr="00491A7C">
                    <w:rPr>
                      <w:szCs w:val="21"/>
                    </w:rPr>
                    <w:t>应有加速器故障时安全</w:t>
                  </w:r>
                  <w:proofErr w:type="gramStart"/>
                  <w:r w:rsidRPr="00491A7C">
                    <w:rPr>
                      <w:szCs w:val="21"/>
                    </w:rPr>
                    <w:t>联锁</w:t>
                  </w:r>
                  <w:proofErr w:type="gramEnd"/>
                  <w:r w:rsidRPr="00491A7C">
                    <w:rPr>
                      <w:szCs w:val="21"/>
                    </w:rPr>
                    <w:t>（</w:t>
                  </w:r>
                  <w:r w:rsidRPr="00491A7C">
                    <w:rPr>
                      <w:szCs w:val="21"/>
                    </w:rPr>
                    <w:t xml:space="preserve">GBZ 126-2011 </w:t>
                  </w:r>
                  <w:smartTag w:uri="urn:schemas-microsoft-com:office:smarttags" w:element="chsdate">
                    <w:smartTagPr>
                      <w:attr w:name="IsROCDate" w:val="False"/>
                      <w:attr w:name="IsLunarDate" w:val="False"/>
                      <w:attr w:name="Day" w:val="30"/>
                      <w:attr w:name="Month" w:val="12"/>
                      <w:attr w:name="Year" w:val="1899"/>
                    </w:smartTagPr>
                    <w:r w:rsidRPr="00491A7C">
                      <w:rPr>
                        <w:szCs w:val="21"/>
                      </w:rPr>
                      <w:t>7.1.5</w:t>
                    </w:r>
                  </w:smartTag>
                  <w:r w:rsidRPr="00491A7C">
                    <w:rPr>
                      <w:szCs w:val="21"/>
                    </w:rPr>
                    <w:t>节）</w:t>
                  </w:r>
                </w:p>
              </w:tc>
            </w:tr>
            <w:tr w:rsidR="001A7BE6" w:rsidRPr="00491A7C" w14:paraId="0D3AA2BA" w14:textId="77777777" w:rsidTr="001A7BE6">
              <w:trPr>
                <w:trHeight w:val="567"/>
                <w:jc w:val="center"/>
              </w:trPr>
              <w:tc>
                <w:tcPr>
                  <w:tcW w:w="836" w:type="dxa"/>
                  <w:vAlign w:val="center"/>
                </w:tcPr>
                <w:p w14:paraId="59408370" w14:textId="6BB8F329" w:rsidR="001A7BE6" w:rsidRPr="00491A7C" w:rsidRDefault="001A7BE6" w:rsidP="001A7BE6">
                  <w:pPr>
                    <w:spacing w:line="320" w:lineRule="exact"/>
                    <w:rPr>
                      <w:szCs w:val="21"/>
                    </w:rPr>
                  </w:pPr>
                  <w:r w:rsidRPr="00491A7C">
                    <w:rPr>
                      <w:szCs w:val="21"/>
                    </w:rPr>
                    <w:t>1</w:t>
                  </w:r>
                  <w:r w:rsidR="00F243B8">
                    <w:rPr>
                      <w:szCs w:val="21"/>
                    </w:rPr>
                    <w:t>14</w:t>
                  </w:r>
                </w:p>
              </w:tc>
              <w:tc>
                <w:tcPr>
                  <w:tcW w:w="8193" w:type="dxa"/>
                  <w:vAlign w:val="center"/>
                </w:tcPr>
                <w:p w14:paraId="1AFF56E7" w14:textId="77777777" w:rsidR="001A7BE6" w:rsidRPr="00491A7C" w:rsidRDefault="001A7BE6" w:rsidP="001A7BE6">
                  <w:pPr>
                    <w:spacing w:line="320" w:lineRule="exact"/>
                    <w:rPr>
                      <w:szCs w:val="21"/>
                    </w:rPr>
                  </w:pPr>
                  <w:r w:rsidRPr="00491A7C">
                    <w:rPr>
                      <w:szCs w:val="21"/>
                    </w:rPr>
                    <w:t>控制台应配置带有时间显示的照射控制计时器，并独立于其他任何控制照射终止系统（</w:t>
                  </w:r>
                  <w:r w:rsidRPr="00491A7C">
                    <w:rPr>
                      <w:szCs w:val="21"/>
                    </w:rPr>
                    <w:t xml:space="preserve">GBZ 126-2011 </w:t>
                  </w:r>
                  <w:smartTag w:uri="urn:schemas-microsoft-com:office:smarttags" w:element="chsdate">
                    <w:smartTagPr>
                      <w:attr w:name="IsROCDate" w:val="False"/>
                      <w:attr w:name="IsLunarDate" w:val="False"/>
                      <w:attr w:name="Day" w:val="30"/>
                      <w:attr w:name="Month" w:val="12"/>
                      <w:attr w:name="Year" w:val="1899"/>
                    </w:smartTagPr>
                    <w:r w:rsidRPr="00491A7C">
                      <w:rPr>
                        <w:szCs w:val="21"/>
                      </w:rPr>
                      <w:t>7.1.4</w:t>
                    </w:r>
                  </w:smartTag>
                  <w:r w:rsidRPr="00491A7C">
                    <w:rPr>
                      <w:szCs w:val="21"/>
                    </w:rPr>
                    <w:t>节）</w:t>
                  </w:r>
                </w:p>
              </w:tc>
            </w:tr>
            <w:tr w:rsidR="001A7BE6" w:rsidRPr="00491A7C" w14:paraId="6846BB13" w14:textId="77777777" w:rsidTr="001A7BE6">
              <w:trPr>
                <w:trHeight w:val="567"/>
                <w:jc w:val="center"/>
              </w:trPr>
              <w:tc>
                <w:tcPr>
                  <w:tcW w:w="836" w:type="dxa"/>
                  <w:vAlign w:val="center"/>
                </w:tcPr>
                <w:p w14:paraId="1D815F90" w14:textId="32101036" w:rsidR="001A7BE6" w:rsidRPr="00491A7C" w:rsidRDefault="001A7BE6" w:rsidP="001A7BE6">
                  <w:pPr>
                    <w:spacing w:line="320" w:lineRule="exact"/>
                    <w:rPr>
                      <w:szCs w:val="21"/>
                    </w:rPr>
                  </w:pPr>
                  <w:r w:rsidRPr="00491A7C">
                    <w:rPr>
                      <w:szCs w:val="21"/>
                    </w:rPr>
                    <w:t>1</w:t>
                  </w:r>
                  <w:r w:rsidR="00F243B8">
                    <w:rPr>
                      <w:szCs w:val="21"/>
                    </w:rPr>
                    <w:t>5</w:t>
                  </w:r>
                </w:p>
              </w:tc>
              <w:tc>
                <w:tcPr>
                  <w:tcW w:w="8193" w:type="dxa"/>
                  <w:vAlign w:val="center"/>
                </w:tcPr>
                <w:p w14:paraId="073BCE50" w14:textId="77777777" w:rsidR="001A7BE6" w:rsidRPr="00491A7C" w:rsidRDefault="001A7BE6" w:rsidP="001A7BE6">
                  <w:pPr>
                    <w:spacing w:line="320" w:lineRule="exact"/>
                    <w:rPr>
                      <w:szCs w:val="21"/>
                    </w:rPr>
                  </w:pPr>
                  <w:r w:rsidRPr="00491A7C">
                    <w:rPr>
                      <w:szCs w:val="21"/>
                    </w:rPr>
                    <w:t>在既能产生</w:t>
                  </w:r>
                  <w:r w:rsidRPr="00491A7C">
                    <w:rPr>
                      <w:szCs w:val="21"/>
                    </w:rPr>
                    <w:t>X</w:t>
                  </w:r>
                  <w:r w:rsidRPr="00491A7C">
                    <w:rPr>
                      <w:szCs w:val="21"/>
                    </w:rPr>
                    <w:t>射线辐射又能产生电子辐射的设备中，辐射终止后，在控制台上重新选择好辐射类型之前，要有不能照射的联锁装置；联锁装置应确保，仅在辐射类型的选择以及相应的附件（例如，电子照射的</w:t>
                  </w:r>
                  <w:proofErr w:type="gramStart"/>
                  <w:r w:rsidRPr="00491A7C">
                    <w:rPr>
                      <w:szCs w:val="21"/>
                    </w:rPr>
                    <w:t>电子束限束器</w:t>
                  </w:r>
                  <w:proofErr w:type="gramEnd"/>
                  <w:r w:rsidRPr="00491A7C">
                    <w:rPr>
                      <w:szCs w:val="21"/>
                    </w:rPr>
                    <w:t>，</w:t>
                  </w:r>
                  <w:r w:rsidRPr="00491A7C">
                    <w:rPr>
                      <w:szCs w:val="21"/>
                    </w:rPr>
                    <w:t>X</w:t>
                  </w:r>
                  <w:r w:rsidRPr="00491A7C">
                    <w:rPr>
                      <w:szCs w:val="21"/>
                    </w:rPr>
                    <w:t>射线照射时的</w:t>
                  </w:r>
                  <w:proofErr w:type="gramStart"/>
                  <w:r w:rsidRPr="00491A7C">
                    <w:rPr>
                      <w:szCs w:val="21"/>
                    </w:rPr>
                    <w:t>楔</w:t>
                  </w:r>
                  <w:proofErr w:type="gramEnd"/>
                  <w:r w:rsidRPr="00491A7C">
                    <w:rPr>
                      <w:szCs w:val="21"/>
                    </w:rPr>
                    <w:t>型过滤器）都到位的情况下，才能开启照射；当使用电子线照射时，应能阻止</w:t>
                  </w:r>
                  <w:r w:rsidRPr="00491A7C">
                    <w:rPr>
                      <w:szCs w:val="21"/>
                    </w:rPr>
                    <w:t>X</w:t>
                  </w:r>
                  <w:r w:rsidRPr="00491A7C">
                    <w:rPr>
                      <w:szCs w:val="21"/>
                    </w:rPr>
                    <w:t>射线的发射；当使用</w:t>
                  </w:r>
                  <w:r w:rsidRPr="00491A7C">
                    <w:rPr>
                      <w:szCs w:val="21"/>
                    </w:rPr>
                    <w:t>X</w:t>
                  </w:r>
                  <w:r w:rsidRPr="00491A7C">
                    <w:rPr>
                      <w:szCs w:val="21"/>
                    </w:rPr>
                    <w:t>射线照射时，应能阻止电子线的发射。（</w:t>
                  </w:r>
                  <w:r w:rsidRPr="00491A7C">
                    <w:rPr>
                      <w:szCs w:val="21"/>
                    </w:rPr>
                    <w:t xml:space="preserve">GBZ 126-2011 </w:t>
                  </w:r>
                  <w:smartTag w:uri="urn:schemas-microsoft-com:office:smarttags" w:element="chsdate">
                    <w:smartTagPr>
                      <w:attr w:name="IsROCDate" w:val="False"/>
                      <w:attr w:name="IsLunarDate" w:val="False"/>
                      <w:attr w:name="Day" w:val="30"/>
                      <w:attr w:name="Month" w:val="12"/>
                      <w:attr w:name="Year" w:val="1899"/>
                    </w:smartTagPr>
                    <w:r w:rsidRPr="00491A7C">
                      <w:rPr>
                        <w:szCs w:val="21"/>
                      </w:rPr>
                      <w:t>7.1.6</w:t>
                    </w:r>
                  </w:smartTag>
                  <w:r w:rsidRPr="00491A7C">
                    <w:rPr>
                      <w:szCs w:val="21"/>
                    </w:rPr>
                    <w:t>节）</w:t>
                  </w:r>
                </w:p>
              </w:tc>
            </w:tr>
            <w:tr w:rsidR="001A7BE6" w:rsidRPr="00491A7C" w14:paraId="4B4E57DA" w14:textId="77777777" w:rsidTr="001A7BE6">
              <w:trPr>
                <w:trHeight w:val="567"/>
                <w:jc w:val="center"/>
              </w:trPr>
              <w:tc>
                <w:tcPr>
                  <w:tcW w:w="836" w:type="dxa"/>
                  <w:vAlign w:val="center"/>
                </w:tcPr>
                <w:p w14:paraId="7C83ADF4" w14:textId="26122C84" w:rsidR="001A7BE6" w:rsidRPr="00491A7C" w:rsidRDefault="001A7BE6" w:rsidP="001A7BE6">
                  <w:pPr>
                    <w:spacing w:line="320" w:lineRule="exact"/>
                    <w:rPr>
                      <w:szCs w:val="21"/>
                    </w:rPr>
                  </w:pPr>
                  <w:r w:rsidRPr="00491A7C">
                    <w:rPr>
                      <w:szCs w:val="21"/>
                    </w:rPr>
                    <w:t>1</w:t>
                  </w:r>
                  <w:r w:rsidR="00F243B8">
                    <w:rPr>
                      <w:szCs w:val="21"/>
                    </w:rPr>
                    <w:t>6</w:t>
                  </w:r>
                </w:p>
              </w:tc>
              <w:tc>
                <w:tcPr>
                  <w:tcW w:w="8193" w:type="dxa"/>
                  <w:vAlign w:val="center"/>
                </w:tcPr>
                <w:p w14:paraId="62B5529D" w14:textId="77777777" w:rsidR="001A7BE6" w:rsidRPr="00491A7C" w:rsidRDefault="001A7BE6" w:rsidP="001A7BE6">
                  <w:pPr>
                    <w:spacing w:line="320" w:lineRule="exact"/>
                    <w:rPr>
                      <w:szCs w:val="21"/>
                    </w:rPr>
                  </w:pPr>
                  <w:r w:rsidRPr="00491A7C">
                    <w:rPr>
                      <w:szCs w:val="21"/>
                    </w:rPr>
                    <w:t>控制台应显示辐射类型、标称能量、照射时间、吸收剂量、吸收剂量率、治疗方式、</w:t>
                  </w:r>
                  <w:proofErr w:type="gramStart"/>
                  <w:r w:rsidRPr="00491A7C">
                    <w:rPr>
                      <w:szCs w:val="21"/>
                    </w:rPr>
                    <w:t>楔</w:t>
                  </w:r>
                  <w:proofErr w:type="gramEnd"/>
                  <w:r w:rsidRPr="00491A7C">
                    <w:rPr>
                      <w:szCs w:val="21"/>
                    </w:rPr>
                    <w:t>型过滤器类型及规格等照射参数预选值（</w:t>
                  </w:r>
                  <w:r w:rsidRPr="00491A7C">
                    <w:rPr>
                      <w:szCs w:val="21"/>
                    </w:rPr>
                    <w:t xml:space="preserve">GBZ 126-2011 </w:t>
                  </w:r>
                  <w:smartTag w:uri="urn:schemas-microsoft-com:office:smarttags" w:element="chsdate">
                    <w:smartTagPr>
                      <w:attr w:name="IsROCDate" w:val="False"/>
                      <w:attr w:name="IsLunarDate" w:val="False"/>
                      <w:attr w:name="Day" w:val="30"/>
                      <w:attr w:name="Month" w:val="12"/>
                      <w:attr w:name="Year" w:val="1899"/>
                    </w:smartTagPr>
                    <w:r w:rsidRPr="00491A7C">
                      <w:rPr>
                        <w:szCs w:val="21"/>
                      </w:rPr>
                      <w:t>7.2.1</w:t>
                    </w:r>
                  </w:smartTag>
                  <w:r w:rsidRPr="00491A7C">
                    <w:rPr>
                      <w:szCs w:val="21"/>
                    </w:rPr>
                    <w:t>节）</w:t>
                  </w:r>
                </w:p>
              </w:tc>
            </w:tr>
            <w:tr w:rsidR="001A7BE6" w:rsidRPr="00491A7C" w14:paraId="58BAD43B" w14:textId="77777777" w:rsidTr="001A7BE6">
              <w:trPr>
                <w:trHeight w:val="567"/>
                <w:jc w:val="center"/>
              </w:trPr>
              <w:tc>
                <w:tcPr>
                  <w:tcW w:w="836" w:type="dxa"/>
                  <w:vAlign w:val="center"/>
                </w:tcPr>
                <w:p w14:paraId="178D23EF" w14:textId="6F05B96D" w:rsidR="001A7BE6" w:rsidRPr="00491A7C" w:rsidRDefault="001A7BE6" w:rsidP="001A7BE6">
                  <w:pPr>
                    <w:spacing w:line="320" w:lineRule="exact"/>
                    <w:rPr>
                      <w:szCs w:val="21"/>
                    </w:rPr>
                  </w:pPr>
                  <w:r w:rsidRPr="00491A7C">
                    <w:rPr>
                      <w:szCs w:val="21"/>
                    </w:rPr>
                    <w:t>1</w:t>
                  </w:r>
                  <w:r w:rsidR="00F243B8">
                    <w:rPr>
                      <w:szCs w:val="21"/>
                    </w:rPr>
                    <w:t>7</w:t>
                  </w:r>
                </w:p>
              </w:tc>
              <w:tc>
                <w:tcPr>
                  <w:tcW w:w="8193" w:type="dxa"/>
                  <w:vAlign w:val="center"/>
                </w:tcPr>
                <w:p w14:paraId="1CA84438" w14:textId="77777777" w:rsidR="001A7BE6" w:rsidRPr="00491A7C" w:rsidRDefault="001A7BE6" w:rsidP="001A7BE6">
                  <w:pPr>
                    <w:spacing w:line="320" w:lineRule="exact"/>
                    <w:rPr>
                      <w:szCs w:val="21"/>
                    </w:rPr>
                  </w:pPr>
                  <w:r w:rsidRPr="00491A7C">
                    <w:rPr>
                      <w:szCs w:val="21"/>
                    </w:rPr>
                    <w:t>照射启动应与控制台显示的照射参数预选值连锁，控制台选择各类参数之前，照射不应启动（</w:t>
                  </w:r>
                  <w:r w:rsidRPr="00491A7C">
                    <w:rPr>
                      <w:szCs w:val="21"/>
                    </w:rPr>
                    <w:t xml:space="preserve">GBZ 126-2011 </w:t>
                  </w:r>
                  <w:smartTag w:uri="urn:schemas-microsoft-com:office:smarttags" w:element="chsdate">
                    <w:smartTagPr>
                      <w:attr w:name="IsROCDate" w:val="False"/>
                      <w:attr w:name="IsLunarDate" w:val="False"/>
                      <w:attr w:name="Day" w:val="30"/>
                      <w:attr w:name="Month" w:val="12"/>
                      <w:attr w:name="Year" w:val="1899"/>
                    </w:smartTagPr>
                    <w:r w:rsidRPr="00491A7C">
                      <w:rPr>
                        <w:szCs w:val="21"/>
                      </w:rPr>
                      <w:t>7.2.2</w:t>
                    </w:r>
                  </w:smartTag>
                  <w:r w:rsidRPr="00491A7C">
                    <w:rPr>
                      <w:szCs w:val="21"/>
                    </w:rPr>
                    <w:t>节）</w:t>
                  </w:r>
                </w:p>
              </w:tc>
            </w:tr>
            <w:tr w:rsidR="001B4223" w:rsidRPr="00491A7C" w14:paraId="7B86137F" w14:textId="77777777" w:rsidTr="001A7BE6">
              <w:trPr>
                <w:trHeight w:val="567"/>
                <w:jc w:val="center"/>
              </w:trPr>
              <w:tc>
                <w:tcPr>
                  <w:tcW w:w="836" w:type="dxa"/>
                  <w:vAlign w:val="center"/>
                </w:tcPr>
                <w:p w14:paraId="0AA7F386" w14:textId="3A3FDAE9" w:rsidR="001B4223" w:rsidRPr="00491A7C" w:rsidRDefault="001B4223" w:rsidP="001A7BE6">
                  <w:pPr>
                    <w:spacing w:line="320" w:lineRule="exact"/>
                    <w:rPr>
                      <w:szCs w:val="21"/>
                    </w:rPr>
                  </w:pPr>
                  <w:r>
                    <w:rPr>
                      <w:rFonts w:hint="eastAsia"/>
                      <w:szCs w:val="21"/>
                    </w:rPr>
                    <w:t>1</w:t>
                  </w:r>
                  <w:r w:rsidR="00F243B8">
                    <w:rPr>
                      <w:szCs w:val="21"/>
                    </w:rPr>
                    <w:t>8</w:t>
                  </w:r>
                </w:p>
              </w:tc>
              <w:tc>
                <w:tcPr>
                  <w:tcW w:w="8193" w:type="dxa"/>
                  <w:vAlign w:val="center"/>
                </w:tcPr>
                <w:p w14:paraId="683605B6" w14:textId="2296256E" w:rsidR="001B4223" w:rsidRPr="00491A7C" w:rsidRDefault="001B4223" w:rsidP="001A7BE6">
                  <w:pPr>
                    <w:spacing w:line="320" w:lineRule="exact"/>
                    <w:rPr>
                      <w:szCs w:val="21"/>
                    </w:rPr>
                  </w:pPr>
                  <w:r>
                    <w:rPr>
                      <w:rFonts w:hint="eastAsia"/>
                      <w:szCs w:val="21"/>
                    </w:rPr>
                    <w:t>配备固定式剂量报警装置、</w:t>
                  </w:r>
                  <w:r>
                    <w:rPr>
                      <w:rFonts w:hint="eastAsia"/>
                      <w:szCs w:val="21"/>
                    </w:rPr>
                    <w:t>X-</w:t>
                  </w:r>
                  <w:r>
                    <w:rPr>
                      <w:rFonts w:hint="eastAsia"/>
                      <w:szCs w:val="21"/>
                    </w:rPr>
                    <w:t>γ辐射剂量率巡测仪、个人剂量报警仪等防护设备</w:t>
                  </w:r>
                </w:p>
              </w:tc>
            </w:tr>
            <w:tr w:rsidR="001B4223" w:rsidRPr="00491A7C" w14:paraId="06DF3FDA" w14:textId="77777777" w:rsidTr="001A7BE6">
              <w:trPr>
                <w:trHeight w:val="567"/>
                <w:jc w:val="center"/>
              </w:trPr>
              <w:tc>
                <w:tcPr>
                  <w:tcW w:w="836" w:type="dxa"/>
                  <w:vAlign w:val="center"/>
                </w:tcPr>
                <w:p w14:paraId="16E43E2B" w14:textId="15B7867A" w:rsidR="001B4223" w:rsidRDefault="001B4223" w:rsidP="001A7BE6">
                  <w:pPr>
                    <w:spacing w:line="320" w:lineRule="exact"/>
                    <w:rPr>
                      <w:szCs w:val="21"/>
                    </w:rPr>
                  </w:pPr>
                  <w:r>
                    <w:rPr>
                      <w:rFonts w:hint="eastAsia"/>
                      <w:szCs w:val="21"/>
                    </w:rPr>
                    <w:t>1</w:t>
                  </w:r>
                  <w:r w:rsidR="00F243B8">
                    <w:rPr>
                      <w:szCs w:val="21"/>
                    </w:rPr>
                    <w:t>9</w:t>
                  </w:r>
                  <w:bookmarkStart w:id="17" w:name="_GoBack"/>
                  <w:bookmarkEnd w:id="17"/>
                </w:p>
              </w:tc>
              <w:tc>
                <w:tcPr>
                  <w:tcW w:w="8193" w:type="dxa"/>
                  <w:vAlign w:val="center"/>
                </w:tcPr>
                <w:p w14:paraId="4D31B450" w14:textId="6409DFE7" w:rsidR="001B4223" w:rsidRDefault="00A407BB" w:rsidP="001A7BE6">
                  <w:pPr>
                    <w:spacing w:line="320" w:lineRule="exact"/>
                    <w:rPr>
                      <w:szCs w:val="21"/>
                    </w:rPr>
                  </w:pPr>
                  <w:r>
                    <w:rPr>
                      <w:rFonts w:hint="eastAsia"/>
                      <w:szCs w:val="21"/>
                    </w:rPr>
                    <w:t>机房内动力排风口应与动力进风口、机房门自然进风（迷路内口）成对角设置，通风量应不小于</w:t>
                  </w:r>
                  <w:r>
                    <w:rPr>
                      <w:rFonts w:hint="eastAsia"/>
                      <w:szCs w:val="21"/>
                    </w:rPr>
                    <w:t>4</w:t>
                  </w:r>
                  <w:r>
                    <w:rPr>
                      <w:rFonts w:hint="eastAsia"/>
                      <w:szCs w:val="21"/>
                    </w:rPr>
                    <w:t>次</w:t>
                  </w:r>
                  <w:r>
                    <w:rPr>
                      <w:rFonts w:hint="eastAsia"/>
                      <w:szCs w:val="21"/>
                    </w:rPr>
                    <w:t>/</w:t>
                  </w:r>
                  <w:r>
                    <w:rPr>
                      <w:szCs w:val="21"/>
                    </w:rPr>
                    <w:t>h</w:t>
                  </w:r>
                </w:p>
              </w:tc>
            </w:tr>
          </w:tbl>
          <w:p w14:paraId="08BD0460" w14:textId="77777777" w:rsidR="001A7BE6" w:rsidRDefault="001A7BE6" w:rsidP="001A7BE6">
            <w:pPr>
              <w:spacing w:line="360" w:lineRule="auto"/>
              <w:ind w:firstLineChars="200" w:firstLine="480"/>
              <w:rPr>
                <w:sz w:val="24"/>
              </w:rPr>
            </w:pPr>
            <w:r>
              <w:rPr>
                <w:rFonts w:hint="eastAsia"/>
                <w:sz w:val="24"/>
              </w:rPr>
              <w:t>（本页以下空白）</w:t>
            </w:r>
          </w:p>
          <w:p w14:paraId="3E4FBDBC" w14:textId="77777777" w:rsidR="00C11B15" w:rsidRDefault="00C11B15" w:rsidP="008F0F41">
            <w:pPr>
              <w:spacing w:line="360" w:lineRule="auto"/>
              <w:ind w:firstLineChars="200" w:firstLine="420"/>
              <w:rPr>
                <w:rFonts w:asciiTheme="minorEastAsia" w:eastAsiaTheme="minorEastAsia" w:hAnsiTheme="minorEastAsia"/>
              </w:rPr>
            </w:pPr>
          </w:p>
          <w:p w14:paraId="404C8BC9" w14:textId="70CD291E" w:rsidR="001A7BE6" w:rsidRDefault="001A7BE6" w:rsidP="008F0F41">
            <w:pPr>
              <w:spacing w:line="360" w:lineRule="auto"/>
              <w:ind w:firstLineChars="200" w:firstLine="420"/>
              <w:rPr>
                <w:rFonts w:asciiTheme="minorEastAsia" w:eastAsiaTheme="minorEastAsia" w:hAnsiTheme="minorEastAsia"/>
              </w:rPr>
            </w:pPr>
          </w:p>
          <w:p w14:paraId="09AF5771" w14:textId="26BA4120" w:rsidR="007A5386" w:rsidRDefault="007A5386" w:rsidP="008F0F41">
            <w:pPr>
              <w:spacing w:line="360" w:lineRule="auto"/>
              <w:ind w:firstLineChars="200" w:firstLine="420"/>
              <w:rPr>
                <w:rFonts w:asciiTheme="minorEastAsia" w:eastAsiaTheme="minorEastAsia" w:hAnsiTheme="minorEastAsia"/>
              </w:rPr>
            </w:pPr>
          </w:p>
          <w:p w14:paraId="52612F82" w14:textId="7568619E" w:rsidR="007A5386" w:rsidRDefault="007A5386" w:rsidP="008F0F41">
            <w:pPr>
              <w:spacing w:line="360" w:lineRule="auto"/>
              <w:ind w:firstLineChars="200" w:firstLine="420"/>
              <w:rPr>
                <w:rFonts w:asciiTheme="minorEastAsia" w:eastAsiaTheme="minorEastAsia" w:hAnsiTheme="minorEastAsia"/>
              </w:rPr>
            </w:pPr>
          </w:p>
          <w:p w14:paraId="4075F0F8" w14:textId="77777777" w:rsidR="007A5386" w:rsidRDefault="007A5386" w:rsidP="008F0F41">
            <w:pPr>
              <w:spacing w:line="360" w:lineRule="auto"/>
              <w:ind w:firstLineChars="200" w:firstLine="420"/>
              <w:rPr>
                <w:rFonts w:asciiTheme="minorEastAsia" w:eastAsiaTheme="minorEastAsia" w:hAnsiTheme="minorEastAsia"/>
              </w:rPr>
            </w:pPr>
          </w:p>
          <w:p w14:paraId="66CBC900" w14:textId="77777777" w:rsidR="00EF4CD3" w:rsidRDefault="00EF4CD3" w:rsidP="008F0F41">
            <w:pPr>
              <w:spacing w:line="360" w:lineRule="auto"/>
              <w:ind w:firstLineChars="200" w:firstLine="420"/>
              <w:rPr>
                <w:rFonts w:asciiTheme="minorEastAsia" w:eastAsiaTheme="minorEastAsia" w:hAnsiTheme="minorEastAsia"/>
              </w:rPr>
            </w:pPr>
          </w:p>
          <w:p w14:paraId="63F12CC7" w14:textId="364FB8C4" w:rsidR="001A7BE6" w:rsidRDefault="001A7BE6" w:rsidP="008F0F41">
            <w:pPr>
              <w:spacing w:line="360" w:lineRule="auto"/>
              <w:ind w:firstLineChars="200" w:firstLine="420"/>
              <w:rPr>
                <w:rFonts w:asciiTheme="minorEastAsia" w:eastAsiaTheme="minorEastAsia" w:hAnsiTheme="minorEastAsia"/>
              </w:rPr>
            </w:pPr>
          </w:p>
          <w:p w14:paraId="2B701551" w14:textId="77777777" w:rsidR="001A7BE6" w:rsidRDefault="001A7BE6" w:rsidP="008F0F41">
            <w:pPr>
              <w:spacing w:line="360" w:lineRule="auto"/>
              <w:ind w:firstLineChars="200" w:firstLine="420"/>
              <w:rPr>
                <w:rFonts w:asciiTheme="minorEastAsia" w:eastAsiaTheme="minorEastAsia" w:hAnsiTheme="minorEastAsia"/>
              </w:rPr>
            </w:pPr>
          </w:p>
          <w:p w14:paraId="0D830DE9" w14:textId="77B94C7A" w:rsidR="001A7BE6" w:rsidRDefault="001A7BE6" w:rsidP="008F0F41">
            <w:pPr>
              <w:spacing w:line="360" w:lineRule="auto"/>
              <w:ind w:firstLineChars="200" w:firstLine="420"/>
              <w:rPr>
                <w:rFonts w:asciiTheme="minorEastAsia" w:eastAsiaTheme="minorEastAsia" w:hAnsiTheme="minorEastAsia"/>
              </w:rPr>
            </w:pPr>
          </w:p>
          <w:p w14:paraId="1AB7E44D" w14:textId="77777777" w:rsidR="001A7BE6" w:rsidRDefault="001A7BE6" w:rsidP="008F0F41">
            <w:pPr>
              <w:spacing w:line="360" w:lineRule="auto"/>
              <w:ind w:firstLineChars="200" w:firstLine="420"/>
              <w:rPr>
                <w:rFonts w:asciiTheme="minorEastAsia" w:eastAsiaTheme="minorEastAsia" w:hAnsiTheme="minorEastAsia"/>
              </w:rPr>
            </w:pPr>
          </w:p>
          <w:p w14:paraId="68D82BDA" w14:textId="367D4DFC" w:rsidR="001A7BE6" w:rsidRPr="001A7BE6" w:rsidRDefault="001A7BE6" w:rsidP="008F0F41">
            <w:pPr>
              <w:spacing w:line="360" w:lineRule="auto"/>
              <w:ind w:firstLineChars="200" w:firstLine="420"/>
              <w:rPr>
                <w:rFonts w:asciiTheme="minorEastAsia" w:eastAsiaTheme="minorEastAsia" w:hAnsiTheme="minorEastAsia"/>
              </w:rPr>
            </w:pPr>
          </w:p>
        </w:tc>
      </w:tr>
    </w:tbl>
    <w:p w14:paraId="130D418F" w14:textId="77777777" w:rsidR="00BA77AE" w:rsidRDefault="00D87305">
      <w:pPr>
        <w:pageBreakBefore/>
        <w:outlineLvl w:val="0"/>
      </w:pPr>
      <w:bookmarkStart w:id="18" w:name="_Toc26540077"/>
      <w:r>
        <w:rPr>
          <w:rFonts w:hint="eastAsia"/>
          <w:b/>
          <w:sz w:val="28"/>
          <w:szCs w:val="28"/>
        </w:rPr>
        <w:lastRenderedPageBreak/>
        <w:t>表</w:t>
      </w:r>
      <w:r>
        <w:rPr>
          <w:rFonts w:hint="eastAsia"/>
          <w:b/>
          <w:sz w:val="28"/>
          <w:szCs w:val="28"/>
        </w:rPr>
        <w:t xml:space="preserve">13  </w:t>
      </w:r>
      <w:r>
        <w:rPr>
          <w:rFonts w:hint="eastAsia"/>
          <w:b/>
          <w:sz w:val="28"/>
          <w:szCs w:val="28"/>
        </w:rPr>
        <w:t>结论与建议</w:t>
      </w:r>
      <w:bookmarkEnd w:id="18"/>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86"/>
      </w:tblGrid>
      <w:tr w:rsidR="00BA77AE" w14:paraId="3948903B" w14:textId="77777777">
        <w:tc>
          <w:tcPr>
            <w:tcW w:w="9286" w:type="dxa"/>
          </w:tcPr>
          <w:p w14:paraId="7E98C803" w14:textId="77777777" w:rsidR="00BA77AE" w:rsidRDefault="00D87305">
            <w:pPr>
              <w:spacing w:line="360" w:lineRule="auto"/>
              <w:rPr>
                <w:b/>
                <w:sz w:val="24"/>
              </w:rPr>
            </w:pPr>
            <w:r>
              <w:rPr>
                <w:rFonts w:hint="eastAsia"/>
                <w:b/>
                <w:sz w:val="24"/>
              </w:rPr>
              <w:t xml:space="preserve">13.1 </w:t>
            </w:r>
            <w:r>
              <w:rPr>
                <w:rFonts w:hint="eastAsia"/>
                <w:b/>
                <w:sz w:val="24"/>
              </w:rPr>
              <w:t>结论</w:t>
            </w:r>
          </w:p>
          <w:p w14:paraId="463E1CB7" w14:textId="08C6DFC4" w:rsidR="00BA77AE" w:rsidRDefault="00D87305">
            <w:pPr>
              <w:spacing w:line="360" w:lineRule="auto"/>
              <w:ind w:firstLineChars="200" w:firstLine="480"/>
              <w:rPr>
                <w:sz w:val="24"/>
              </w:rPr>
            </w:pPr>
            <w:r>
              <w:rPr>
                <w:rFonts w:hint="eastAsia"/>
                <w:sz w:val="24"/>
              </w:rPr>
              <w:t>（</w:t>
            </w:r>
            <w:r>
              <w:rPr>
                <w:rFonts w:hint="eastAsia"/>
                <w:sz w:val="24"/>
              </w:rPr>
              <w:t>1</w:t>
            </w:r>
            <w:r>
              <w:rPr>
                <w:rFonts w:hint="eastAsia"/>
                <w:sz w:val="24"/>
              </w:rPr>
              <w:t>）</w:t>
            </w:r>
            <w:r w:rsidR="00872905">
              <w:rPr>
                <w:rFonts w:hint="eastAsia"/>
                <w:sz w:val="24"/>
              </w:rPr>
              <w:t>鄢陵县人民</w:t>
            </w:r>
            <w:r>
              <w:rPr>
                <w:rFonts w:hint="eastAsia"/>
                <w:sz w:val="24"/>
              </w:rPr>
              <w:t>医院</w:t>
            </w:r>
            <w:r w:rsidR="006C4A38">
              <w:rPr>
                <w:rFonts w:hint="eastAsia"/>
                <w:sz w:val="24"/>
              </w:rPr>
              <w:t>医用直线加速器</w:t>
            </w:r>
            <w:r>
              <w:rPr>
                <w:rFonts w:hint="eastAsia"/>
                <w:sz w:val="24"/>
              </w:rPr>
              <w:t>应用</w:t>
            </w:r>
            <w:r w:rsidR="00E72EC8">
              <w:rPr>
                <w:rFonts w:hint="eastAsia"/>
                <w:sz w:val="24"/>
              </w:rPr>
              <w:t>建设</w:t>
            </w:r>
            <w:r>
              <w:rPr>
                <w:rFonts w:hint="eastAsia"/>
                <w:sz w:val="24"/>
              </w:rPr>
              <w:t>项目，提高了医院医疗水平、满足患者就诊需求并改善了医院经济效益。在考虑社会、经济和其它有关因素的前提下，项目在采取相应的防护措施和管理措施的同时，其对受照个人或社会所带来的利益足以弥补其可能引起的辐射危害。因此，符合《电离辐射防护与辐射源安全基本标准》（</w:t>
            </w:r>
            <w:r>
              <w:rPr>
                <w:rFonts w:hint="eastAsia"/>
                <w:sz w:val="24"/>
              </w:rPr>
              <w:t>GB18871-2002</w:t>
            </w:r>
            <w:r>
              <w:rPr>
                <w:rFonts w:hint="eastAsia"/>
                <w:sz w:val="24"/>
              </w:rPr>
              <w:t>）中辐射防护“实践的正当性”的要求。</w:t>
            </w:r>
          </w:p>
          <w:p w14:paraId="57E07B9C" w14:textId="77777777" w:rsidR="00BA77AE" w:rsidRDefault="00D87305">
            <w:pPr>
              <w:spacing w:line="360" w:lineRule="auto"/>
              <w:ind w:firstLineChars="200" w:firstLine="480"/>
              <w:rPr>
                <w:sz w:val="24"/>
              </w:rPr>
            </w:pPr>
            <w:r>
              <w:rPr>
                <w:rFonts w:hint="eastAsia"/>
                <w:sz w:val="24"/>
              </w:rPr>
              <w:t>（</w:t>
            </w:r>
            <w:r>
              <w:rPr>
                <w:rFonts w:hint="eastAsia"/>
                <w:sz w:val="24"/>
              </w:rPr>
              <w:t>2</w:t>
            </w:r>
            <w:r>
              <w:rPr>
                <w:rFonts w:hint="eastAsia"/>
                <w:sz w:val="24"/>
              </w:rPr>
              <w:t>）通过调查，项目选址周围活动人群主要为辐射职业人员、患者及其家属，避开了门诊、住院等人员密集的区域，周围人群较为单一，减少对其它非辐射职业人员和公众人员的影响。因此，评价认为项目选址合理可行。</w:t>
            </w:r>
          </w:p>
          <w:p w14:paraId="59F2F56C" w14:textId="7AF1AB37" w:rsidR="00BA77AE" w:rsidRDefault="00D87305">
            <w:pPr>
              <w:spacing w:line="360" w:lineRule="auto"/>
              <w:ind w:firstLineChars="200" w:firstLine="480"/>
              <w:rPr>
                <w:sz w:val="24"/>
              </w:rPr>
            </w:pPr>
            <w:r>
              <w:rPr>
                <w:rFonts w:hint="eastAsia"/>
                <w:sz w:val="24"/>
              </w:rPr>
              <w:t>（</w:t>
            </w:r>
            <w:r>
              <w:rPr>
                <w:rFonts w:hint="eastAsia"/>
                <w:sz w:val="24"/>
              </w:rPr>
              <w:t>3</w:t>
            </w:r>
            <w:r>
              <w:rPr>
                <w:rFonts w:hint="eastAsia"/>
                <w:sz w:val="24"/>
              </w:rPr>
              <w:t>）根据对</w:t>
            </w:r>
            <w:r w:rsidR="00872905">
              <w:rPr>
                <w:rFonts w:hint="eastAsia"/>
                <w:sz w:val="24"/>
              </w:rPr>
              <w:t>建设单位</w:t>
            </w:r>
            <w:r>
              <w:rPr>
                <w:rFonts w:hint="eastAsia"/>
                <w:sz w:val="24"/>
              </w:rPr>
              <w:t>的监测结果，</w:t>
            </w:r>
            <w:r w:rsidR="00D56E2E">
              <w:rPr>
                <w:rFonts w:hint="eastAsia"/>
                <w:sz w:val="24"/>
              </w:rPr>
              <w:t>项目</w:t>
            </w:r>
            <w:r w:rsidR="00872905">
              <w:rPr>
                <w:rFonts w:hint="eastAsia"/>
                <w:sz w:val="24"/>
              </w:rPr>
              <w:t>新建</w:t>
            </w:r>
            <w:r w:rsidR="00D56E2E">
              <w:rPr>
                <w:rFonts w:hint="eastAsia"/>
                <w:sz w:val="24"/>
              </w:rPr>
              <w:t>区域相关检测点位辐射环境质量现状检测值在</w:t>
            </w:r>
            <w:r w:rsidR="00757FD3">
              <w:rPr>
                <w:sz w:val="24"/>
              </w:rPr>
              <w:t>0.9</w:t>
            </w:r>
            <w:r w:rsidR="00757FD3">
              <w:rPr>
                <w:rFonts w:hint="eastAsia"/>
                <w:sz w:val="24"/>
              </w:rPr>
              <w:t>～</w:t>
            </w:r>
            <w:r w:rsidR="00757FD3">
              <w:rPr>
                <w:sz w:val="24"/>
              </w:rPr>
              <w:t>0.12</w:t>
            </w:r>
            <w:r w:rsidR="00757FD3">
              <w:rPr>
                <w:rFonts w:hint="eastAsia"/>
                <w:sz w:val="24"/>
              </w:rPr>
              <w:t>μ</w:t>
            </w:r>
            <w:proofErr w:type="spellStart"/>
            <w:r w:rsidR="00757FD3">
              <w:rPr>
                <w:rFonts w:hint="eastAsia"/>
                <w:sz w:val="24"/>
              </w:rPr>
              <w:t>Gy</w:t>
            </w:r>
            <w:proofErr w:type="spellEnd"/>
            <w:r w:rsidR="00757FD3">
              <w:rPr>
                <w:rFonts w:hint="eastAsia"/>
                <w:sz w:val="24"/>
              </w:rPr>
              <w:t>/h</w:t>
            </w:r>
            <w:r w:rsidR="00D56E2E">
              <w:rPr>
                <w:rFonts w:hint="eastAsia"/>
                <w:sz w:val="24"/>
              </w:rPr>
              <w:t>之间</w:t>
            </w:r>
            <w:r w:rsidRPr="00D56E2E">
              <w:rPr>
                <w:rFonts w:hint="eastAsia"/>
                <w:sz w:val="24"/>
              </w:rPr>
              <w:t>，各监</w:t>
            </w:r>
            <w:r>
              <w:rPr>
                <w:rFonts w:hint="eastAsia"/>
                <w:sz w:val="24"/>
              </w:rPr>
              <w:t>测点监测结果变化不大，在当地本底范围内，未见异常。</w:t>
            </w:r>
          </w:p>
          <w:p w14:paraId="116C6059" w14:textId="287AE02D" w:rsidR="00BA77AE" w:rsidRDefault="00D87305">
            <w:pPr>
              <w:spacing w:line="360" w:lineRule="auto"/>
              <w:ind w:firstLineChars="200" w:firstLine="480"/>
              <w:rPr>
                <w:sz w:val="24"/>
              </w:rPr>
            </w:pPr>
            <w:r>
              <w:rPr>
                <w:rFonts w:hint="eastAsia"/>
                <w:sz w:val="24"/>
              </w:rPr>
              <w:t>（</w:t>
            </w:r>
            <w:r>
              <w:rPr>
                <w:sz w:val="24"/>
              </w:rPr>
              <w:t>4</w:t>
            </w:r>
            <w:r>
              <w:rPr>
                <w:rFonts w:hint="eastAsia"/>
                <w:sz w:val="24"/>
              </w:rPr>
              <w:t>）通过对直线加速器的预测分析，直线加速器运行满足《放射治疗机房的辐射屏蔽规范—第</w:t>
            </w:r>
            <w:r>
              <w:rPr>
                <w:rFonts w:hint="eastAsia"/>
                <w:sz w:val="24"/>
              </w:rPr>
              <w:t>2</w:t>
            </w:r>
            <w:r>
              <w:rPr>
                <w:rFonts w:hint="eastAsia"/>
                <w:sz w:val="24"/>
              </w:rPr>
              <w:t>部分：电子直线加速器放射治疗机房》中，关于治疗机房和入口门</w:t>
            </w:r>
            <w:proofErr w:type="gramStart"/>
            <w:r>
              <w:rPr>
                <w:rFonts w:hint="eastAsia"/>
                <w:sz w:val="24"/>
              </w:rPr>
              <w:t>外关注</w:t>
            </w:r>
            <w:proofErr w:type="gramEnd"/>
            <w:r>
              <w:rPr>
                <w:rFonts w:hint="eastAsia"/>
                <w:sz w:val="24"/>
              </w:rPr>
              <w:t>点剂量率参考控</w:t>
            </w:r>
            <w:r>
              <w:rPr>
                <w:rFonts w:hint="eastAsia"/>
                <w:color w:val="000000" w:themeColor="text1"/>
                <w:sz w:val="24"/>
              </w:rPr>
              <w:t>制限值，并且满足本</w:t>
            </w:r>
            <w:proofErr w:type="gramStart"/>
            <w:r>
              <w:rPr>
                <w:rFonts w:hint="eastAsia"/>
                <w:color w:val="000000" w:themeColor="text1"/>
                <w:sz w:val="24"/>
              </w:rPr>
              <w:t>项目环</w:t>
            </w:r>
            <w:proofErr w:type="gramEnd"/>
            <w:r>
              <w:rPr>
                <w:rFonts w:hint="eastAsia"/>
                <w:color w:val="000000" w:themeColor="text1"/>
                <w:sz w:val="24"/>
              </w:rPr>
              <w:t>评约束限值。</w:t>
            </w:r>
            <w:proofErr w:type="gramStart"/>
            <w:r>
              <w:rPr>
                <w:rFonts w:hint="eastAsia"/>
                <w:color w:val="000000" w:themeColor="text1"/>
                <w:sz w:val="24"/>
              </w:rPr>
              <w:t>致职业</w:t>
            </w:r>
            <w:proofErr w:type="gramEnd"/>
            <w:r>
              <w:rPr>
                <w:rFonts w:hint="eastAsia"/>
                <w:color w:val="000000" w:themeColor="text1"/>
                <w:sz w:val="24"/>
              </w:rPr>
              <w:t>人员、公众年剂量</w:t>
            </w:r>
            <w:r>
              <w:rPr>
                <w:rFonts w:hint="eastAsia"/>
                <w:sz w:val="24"/>
              </w:rPr>
              <w:t>均低于</w:t>
            </w:r>
            <w:r>
              <w:rPr>
                <w:rFonts w:hint="eastAsia"/>
                <w:sz w:val="24"/>
              </w:rPr>
              <w:t>5mSv/a</w:t>
            </w:r>
            <w:r>
              <w:rPr>
                <w:rFonts w:hint="eastAsia"/>
                <w:sz w:val="24"/>
              </w:rPr>
              <w:t>和</w:t>
            </w:r>
            <w:r>
              <w:rPr>
                <w:rFonts w:hint="eastAsia"/>
                <w:sz w:val="24"/>
              </w:rPr>
              <w:t>0.25mSv/a</w:t>
            </w:r>
            <w:r>
              <w:rPr>
                <w:rFonts w:hint="eastAsia"/>
                <w:sz w:val="24"/>
              </w:rPr>
              <w:t>的剂量约束值。</w:t>
            </w:r>
          </w:p>
          <w:p w14:paraId="05B8F367" w14:textId="0282821D" w:rsidR="00BA77AE" w:rsidRDefault="00D87305">
            <w:pPr>
              <w:spacing w:line="360" w:lineRule="auto"/>
              <w:ind w:firstLineChars="200" w:firstLine="480"/>
              <w:rPr>
                <w:sz w:val="24"/>
              </w:rPr>
            </w:pPr>
            <w:r>
              <w:rPr>
                <w:rFonts w:hint="eastAsia"/>
                <w:color w:val="000000" w:themeColor="text1"/>
                <w:sz w:val="24"/>
              </w:rPr>
              <w:t>（</w:t>
            </w:r>
            <w:r w:rsidR="00D56E2E">
              <w:rPr>
                <w:color w:val="000000" w:themeColor="text1"/>
                <w:sz w:val="24"/>
              </w:rPr>
              <w:t>6</w:t>
            </w:r>
            <w:r>
              <w:rPr>
                <w:rFonts w:hint="eastAsia"/>
                <w:color w:val="000000" w:themeColor="text1"/>
                <w:sz w:val="24"/>
              </w:rPr>
              <w:t>）</w:t>
            </w:r>
            <w:r w:rsidR="00872905">
              <w:rPr>
                <w:rFonts w:hint="eastAsia"/>
                <w:color w:val="000000" w:themeColor="text1"/>
                <w:sz w:val="24"/>
              </w:rPr>
              <w:t>建设单位</w:t>
            </w:r>
            <w:r>
              <w:rPr>
                <w:rFonts w:hint="eastAsia"/>
                <w:sz w:val="24"/>
              </w:rPr>
              <w:t>已取得了</w:t>
            </w:r>
            <w:r w:rsidR="00872905">
              <w:rPr>
                <w:rFonts w:hint="eastAsia"/>
                <w:sz w:val="24"/>
              </w:rPr>
              <w:t>许昌市环境保护局</w:t>
            </w:r>
            <w:r>
              <w:rPr>
                <w:rFonts w:hint="eastAsia"/>
                <w:sz w:val="24"/>
              </w:rPr>
              <w:t>颁发的辐射安全许可证，具备一定的辐射环境管理能力。医院成立了辐射安全与防护管理领导小组，负责全院辐射安全与防护监督管理工作，划定职责与分工，保障放射职业人员、社会公众的健康与安全。</w:t>
            </w:r>
          </w:p>
          <w:p w14:paraId="5D724D20" w14:textId="77777777" w:rsidR="0057318A" w:rsidRDefault="006C4A38" w:rsidP="0057318A">
            <w:pPr>
              <w:spacing w:line="360" w:lineRule="auto"/>
              <w:ind w:firstLineChars="200" w:firstLine="480"/>
              <w:rPr>
                <w:sz w:val="24"/>
              </w:rPr>
            </w:pPr>
            <w:r>
              <w:rPr>
                <w:rFonts w:hint="eastAsia"/>
                <w:sz w:val="24"/>
              </w:rPr>
              <w:t>（</w:t>
            </w:r>
            <w:r w:rsidR="00D56E2E">
              <w:rPr>
                <w:sz w:val="24"/>
              </w:rPr>
              <w:t>7</w:t>
            </w:r>
            <w:r>
              <w:rPr>
                <w:rFonts w:hint="eastAsia"/>
                <w:sz w:val="24"/>
              </w:rPr>
              <w:t>）</w:t>
            </w:r>
            <w:r w:rsidR="00D87305">
              <w:rPr>
                <w:rFonts w:hint="eastAsia"/>
                <w:sz w:val="24"/>
              </w:rPr>
              <w:t>医院制定了相对完整的辐射安全与防护管理制度，从事辐射活动应具备的条件分析，医院从事辐射活动的能力基本符合《放射性同位素与射线装置安全许可管理办法》的要求。</w:t>
            </w:r>
          </w:p>
          <w:p w14:paraId="7847E567" w14:textId="31AB8530" w:rsidR="00BA77AE" w:rsidRDefault="00D87305">
            <w:pPr>
              <w:spacing w:line="360" w:lineRule="auto"/>
              <w:ind w:firstLineChars="200" w:firstLine="480"/>
              <w:rPr>
                <w:sz w:val="24"/>
              </w:rPr>
            </w:pPr>
            <w:r>
              <w:rPr>
                <w:rFonts w:hint="eastAsia"/>
                <w:sz w:val="24"/>
              </w:rPr>
              <w:t>综上所述，</w:t>
            </w:r>
            <w:r w:rsidR="00872905">
              <w:rPr>
                <w:rFonts w:hint="eastAsia"/>
                <w:color w:val="000000" w:themeColor="text1"/>
                <w:sz w:val="24"/>
              </w:rPr>
              <w:t>鄢陵县人民</w:t>
            </w:r>
            <w:r w:rsidR="006C4A38">
              <w:rPr>
                <w:rFonts w:hint="eastAsia"/>
                <w:color w:val="000000" w:themeColor="text1"/>
                <w:sz w:val="24"/>
              </w:rPr>
              <w:t>医院医用直线加速器</w:t>
            </w:r>
            <w:r>
              <w:rPr>
                <w:rFonts w:hint="eastAsia"/>
                <w:sz w:val="24"/>
              </w:rPr>
              <w:t>应用</w:t>
            </w:r>
            <w:r w:rsidR="00E72EC8">
              <w:rPr>
                <w:rFonts w:hint="eastAsia"/>
                <w:sz w:val="24"/>
              </w:rPr>
              <w:t>建设</w:t>
            </w:r>
            <w:r>
              <w:rPr>
                <w:rFonts w:hint="eastAsia"/>
                <w:sz w:val="24"/>
              </w:rPr>
              <w:t>项目，选址合理，符合辐射防护“实践的正当性”的要求。在落实相关污染防治措施和辐射环境管理措施的前提下，项目正常运行对周围环境产生的辐射影响满足相关标准的要求。因此，从辐射环境保护的角度认为本项目可行。</w:t>
            </w:r>
          </w:p>
          <w:p w14:paraId="79389E98" w14:textId="77777777" w:rsidR="00BA77AE" w:rsidRDefault="00D87305">
            <w:pPr>
              <w:spacing w:line="360" w:lineRule="auto"/>
              <w:rPr>
                <w:b/>
                <w:sz w:val="24"/>
              </w:rPr>
            </w:pPr>
            <w:r>
              <w:rPr>
                <w:rFonts w:hint="eastAsia"/>
                <w:b/>
                <w:sz w:val="24"/>
              </w:rPr>
              <w:t xml:space="preserve">13.2 </w:t>
            </w:r>
            <w:r>
              <w:rPr>
                <w:rFonts w:hint="eastAsia"/>
                <w:b/>
                <w:sz w:val="24"/>
              </w:rPr>
              <w:t>建议</w:t>
            </w:r>
          </w:p>
          <w:p w14:paraId="0C2928EE" w14:textId="62EC66C1" w:rsidR="00BA77AE" w:rsidRDefault="00D87305">
            <w:pPr>
              <w:spacing w:line="360" w:lineRule="auto"/>
              <w:ind w:firstLineChars="200" w:firstLine="480"/>
              <w:rPr>
                <w:sz w:val="24"/>
              </w:rPr>
            </w:pPr>
            <w:r>
              <w:rPr>
                <w:rFonts w:hint="eastAsia"/>
                <w:sz w:val="24"/>
              </w:rPr>
              <w:t>（</w:t>
            </w:r>
            <w:r>
              <w:rPr>
                <w:rFonts w:hint="eastAsia"/>
                <w:sz w:val="24"/>
              </w:rPr>
              <w:t>1</w:t>
            </w:r>
            <w:r>
              <w:rPr>
                <w:rFonts w:hint="eastAsia"/>
                <w:sz w:val="24"/>
              </w:rPr>
              <w:t>）该项目运行中应严格遵循各项辐射管理制度，加强对操作人员的教育培训，</w:t>
            </w:r>
            <w:r>
              <w:rPr>
                <w:rFonts w:hint="eastAsia"/>
                <w:sz w:val="24"/>
              </w:rPr>
              <w:lastRenderedPageBreak/>
              <w:t>杜绝麻痹大意思想，以避免意外事故造成对公众和职业人员的附加影响，使对环境的影响降到最低。</w:t>
            </w:r>
          </w:p>
          <w:p w14:paraId="2213E1BE" w14:textId="77777777" w:rsidR="00BA77AE" w:rsidRDefault="00D87305">
            <w:pPr>
              <w:spacing w:line="360" w:lineRule="auto"/>
              <w:ind w:firstLineChars="200" w:firstLine="480"/>
              <w:rPr>
                <w:sz w:val="24"/>
              </w:rPr>
            </w:pPr>
            <w:r>
              <w:rPr>
                <w:rFonts w:hint="eastAsia"/>
                <w:sz w:val="24"/>
              </w:rPr>
              <w:t>（</w:t>
            </w:r>
            <w:r>
              <w:rPr>
                <w:rFonts w:hint="eastAsia"/>
                <w:sz w:val="24"/>
              </w:rPr>
              <w:t>2</w:t>
            </w:r>
            <w:r>
              <w:rPr>
                <w:rFonts w:hint="eastAsia"/>
                <w:sz w:val="24"/>
              </w:rPr>
              <w:t>）合理控制患者的照射野，减少射线的散射面积，降低医生及患者的受照剂量，加强非照射部位的防护，降低不必要的照射。</w:t>
            </w:r>
          </w:p>
          <w:p w14:paraId="6FC80119" w14:textId="6B6B3170" w:rsidR="00BA77AE" w:rsidRDefault="00D87305">
            <w:pPr>
              <w:spacing w:line="360" w:lineRule="auto"/>
              <w:ind w:firstLineChars="200" w:firstLine="480"/>
              <w:rPr>
                <w:sz w:val="24"/>
              </w:rPr>
            </w:pPr>
            <w:r>
              <w:rPr>
                <w:rFonts w:hint="eastAsia"/>
                <w:sz w:val="24"/>
              </w:rPr>
              <w:t>（</w:t>
            </w:r>
            <w:r>
              <w:rPr>
                <w:rFonts w:hint="eastAsia"/>
                <w:sz w:val="24"/>
              </w:rPr>
              <w:t>3</w:t>
            </w:r>
            <w:r>
              <w:rPr>
                <w:rFonts w:hint="eastAsia"/>
                <w:sz w:val="24"/>
              </w:rPr>
              <w:t>）</w:t>
            </w:r>
            <w:r w:rsidR="0001297D">
              <w:rPr>
                <w:rFonts w:hint="eastAsia"/>
                <w:sz w:val="24"/>
              </w:rPr>
              <w:t>定期</w:t>
            </w:r>
            <w:r w:rsidR="0001297D" w:rsidRPr="00B14A68">
              <w:rPr>
                <w:rFonts w:hint="eastAsia"/>
                <w:sz w:val="24"/>
              </w:rPr>
              <w:t>组织单位辐射工作人员参加辐射安全与防护培训，并取得合格证，建立个人剂量监测制度，健全个人剂量档案。</w:t>
            </w:r>
          </w:p>
          <w:p w14:paraId="1852AE03" w14:textId="111D33C4" w:rsidR="000F4C4E" w:rsidRPr="00757FD3" w:rsidRDefault="00D87305" w:rsidP="000F4C4E">
            <w:pPr>
              <w:spacing w:line="360" w:lineRule="auto"/>
              <w:ind w:firstLineChars="200" w:firstLine="480"/>
              <w:rPr>
                <w:sz w:val="24"/>
              </w:rPr>
            </w:pPr>
            <w:r>
              <w:rPr>
                <w:rFonts w:hint="eastAsia"/>
                <w:sz w:val="24"/>
              </w:rPr>
              <w:t>（</w:t>
            </w:r>
            <w:r>
              <w:rPr>
                <w:rFonts w:hint="eastAsia"/>
                <w:sz w:val="24"/>
              </w:rPr>
              <w:t>4</w:t>
            </w:r>
            <w:r>
              <w:rPr>
                <w:rFonts w:hint="eastAsia"/>
                <w:sz w:val="24"/>
              </w:rPr>
              <w:t>）</w:t>
            </w:r>
            <w:r w:rsidR="000F4C4E" w:rsidRPr="00B14A68">
              <w:rPr>
                <w:sz w:val="24"/>
              </w:rPr>
              <w:t>加速器运行会产生</w:t>
            </w:r>
            <w:r w:rsidR="000F4C4E" w:rsidRPr="00B14A68">
              <w:rPr>
                <w:sz w:val="24"/>
              </w:rPr>
              <w:t>O</w:t>
            </w:r>
            <w:r w:rsidR="000F4C4E" w:rsidRPr="00B14A68">
              <w:rPr>
                <w:sz w:val="24"/>
                <w:vertAlign w:val="subscript"/>
              </w:rPr>
              <w:t>3</w:t>
            </w:r>
            <w:r w:rsidR="000F4C4E" w:rsidRPr="00B14A68">
              <w:rPr>
                <w:sz w:val="24"/>
              </w:rPr>
              <w:t>和</w:t>
            </w:r>
            <w:r w:rsidR="000F4C4E" w:rsidRPr="00B14A68">
              <w:rPr>
                <w:sz w:val="24"/>
              </w:rPr>
              <w:t>NO</w:t>
            </w:r>
            <w:r w:rsidR="000F4C4E" w:rsidRPr="00B14A68">
              <w:rPr>
                <w:sz w:val="24"/>
                <w:vertAlign w:val="subscript"/>
              </w:rPr>
              <w:t>x</w:t>
            </w:r>
            <w:r w:rsidR="000F4C4E" w:rsidRPr="00B14A68">
              <w:rPr>
                <w:sz w:val="24"/>
              </w:rPr>
              <w:t>，标准</w:t>
            </w:r>
            <w:r w:rsidR="000F4C4E" w:rsidRPr="00B14A68">
              <w:rPr>
                <w:rFonts w:hint="eastAsia"/>
                <w:sz w:val="24"/>
              </w:rPr>
              <w:t>GBZ126-2011</w:t>
            </w:r>
            <w:r w:rsidR="000F4C4E" w:rsidRPr="00B14A68">
              <w:rPr>
                <w:rFonts w:hint="eastAsia"/>
                <w:sz w:val="24"/>
              </w:rPr>
              <w:t>要求机房内通风换气次数应不小于</w:t>
            </w:r>
            <w:r w:rsidR="000F4C4E" w:rsidRPr="00B14A68">
              <w:rPr>
                <w:rFonts w:hint="eastAsia"/>
                <w:sz w:val="24"/>
              </w:rPr>
              <w:t>4</w:t>
            </w:r>
            <w:r w:rsidR="000F4C4E" w:rsidRPr="00B14A68">
              <w:rPr>
                <w:rFonts w:hint="eastAsia"/>
                <w:sz w:val="24"/>
              </w:rPr>
              <w:t>次</w:t>
            </w:r>
            <w:r w:rsidR="000F4C4E" w:rsidRPr="00B14A68">
              <w:rPr>
                <w:rFonts w:hint="eastAsia"/>
                <w:sz w:val="24"/>
              </w:rPr>
              <w:t>/h</w:t>
            </w:r>
            <w:r w:rsidR="000F4C4E" w:rsidRPr="00B14A68">
              <w:rPr>
                <w:rFonts w:hint="eastAsia"/>
                <w:sz w:val="24"/>
              </w:rPr>
              <w:t>，而本项目</w:t>
            </w:r>
            <w:r w:rsidR="000F4C4E" w:rsidRPr="00B14A68">
              <w:rPr>
                <w:sz w:val="24"/>
              </w:rPr>
              <w:t>加速器机房体积为</w:t>
            </w:r>
            <w:r w:rsidR="006B213A">
              <w:rPr>
                <w:sz w:val="24"/>
              </w:rPr>
              <w:t>222</w:t>
            </w:r>
            <w:r w:rsidR="006C4A38" w:rsidRPr="00B14A68">
              <w:rPr>
                <w:sz w:val="24"/>
              </w:rPr>
              <w:t xml:space="preserve"> m</w:t>
            </w:r>
            <w:r w:rsidR="006C4A38" w:rsidRPr="00B14A68">
              <w:rPr>
                <w:sz w:val="24"/>
                <w:vertAlign w:val="superscript"/>
              </w:rPr>
              <w:t>3</w:t>
            </w:r>
            <w:r w:rsidR="000F4C4E" w:rsidRPr="00B14A68">
              <w:rPr>
                <w:sz w:val="24"/>
              </w:rPr>
              <w:t>，故本项目的通风设计中应满足排风量</w:t>
            </w:r>
            <w:r w:rsidR="000F4C4E" w:rsidRPr="00B14A68">
              <w:rPr>
                <w:rFonts w:hint="eastAsia"/>
                <w:sz w:val="24"/>
              </w:rPr>
              <w:t>不</w:t>
            </w:r>
            <w:r w:rsidR="000F4C4E" w:rsidRPr="00B14A68">
              <w:rPr>
                <w:sz w:val="24"/>
              </w:rPr>
              <w:t>小于</w:t>
            </w:r>
            <w:r w:rsidR="006B213A">
              <w:rPr>
                <w:sz w:val="24"/>
              </w:rPr>
              <w:t>888</w:t>
            </w:r>
            <w:r w:rsidR="000F4C4E" w:rsidRPr="00B14A68">
              <w:rPr>
                <w:sz w:val="24"/>
              </w:rPr>
              <w:t xml:space="preserve"> m</w:t>
            </w:r>
            <w:r w:rsidR="000F4C4E" w:rsidRPr="00B14A68">
              <w:rPr>
                <w:sz w:val="24"/>
                <w:vertAlign w:val="superscript"/>
              </w:rPr>
              <w:t>3</w:t>
            </w:r>
            <w:r w:rsidR="000F4C4E" w:rsidRPr="00B14A68">
              <w:rPr>
                <w:sz w:val="24"/>
              </w:rPr>
              <w:t>/</w:t>
            </w:r>
            <w:r w:rsidR="000F4C4E" w:rsidRPr="00B14A68">
              <w:rPr>
                <w:rFonts w:hint="eastAsia"/>
                <w:sz w:val="24"/>
              </w:rPr>
              <w:t>h</w:t>
            </w:r>
            <w:r w:rsidR="000F4C4E" w:rsidRPr="00B14A68">
              <w:rPr>
                <w:rFonts w:hint="eastAsia"/>
                <w:sz w:val="24"/>
              </w:rPr>
              <w:t>，并保证</w:t>
            </w:r>
            <w:r w:rsidR="000F4C4E" w:rsidRPr="00757FD3">
              <w:rPr>
                <w:rFonts w:hint="eastAsia"/>
                <w:sz w:val="24"/>
              </w:rPr>
              <w:t>“对角线”持续通风</w:t>
            </w:r>
            <w:r w:rsidR="00B14A68" w:rsidRPr="00757FD3">
              <w:rPr>
                <w:rFonts w:hint="eastAsia"/>
                <w:sz w:val="24"/>
              </w:rPr>
              <w:t>。</w:t>
            </w:r>
          </w:p>
          <w:p w14:paraId="36EA5AD8" w14:textId="6F3B0C75" w:rsidR="000F4C4E" w:rsidRPr="00757FD3" w:rsidRDefault="00B14A68" w:rsidP="000F4C4E">
            <w:pPr>
              <w:spacing w:line="360" w:lineRule="auto"/>
              <w:ind w:firstLineChars="200" w:firstLine="480"/>
              <w:rPr>
                <w:sz w:val="24"/>
              </w:rPr>
            </w:pPr>
            <w:r w:rsidRPr="00757FD3">
              <w:rPr>
                <w:rFonts w:hint="eastAsia"/>
                <w:sz w:val="24"/>
              </w:rPr>
              <w:t>（</w:t>
            </w:r>
            <w:r w:rsidR="0057318A" w:rsidRPr="00757FD3">
              <w:rPr>
                <w:sz w:val="24"/>
              </w:rPr>
              <w:t>5</w:t>
            </w:r>
            <w:r w:rsidRPr="00757FD3">
              <w:rPr>
                <w:rFonts w:hint="eastAsia"/>
                <w:sz w:val="24"/>
              </w:rPr>
              <w:t>）</w:t>
            </w:r>
            <w:r w:rsidR="0001297D" w:rsidRPr="00757FD3">
              <w:rPr>
                <w:rFonts w:hint="eastAsia"/>
                <w:sz w:val="24"/>
              </w:rPr>
              <w:t>建设单位应在每年的</w:t>
            </w:r>
            <w:r w:rsidR="00C11B15" w:rsidRPr="00757FD3">
              <w:rPr>
                <w:sz w:val="24"/>
              </w:rPr>
              <w:t>1</w:t>
            </w:r>
            <w:r w:rsidR="0001297D" w:rsidRPr="00757FD3">
              <w:rPr>
                <w:rFonts w:hint="eastAsia"/>
                <w:sz w:val="24"/>
              </w:rPr>
              <w:t>月</w:t>
            </w:r>
            <w:r w:rsidR="00C11B15" w:rsidRPr="00757FD3">
              <w:rPr>
                <w:sz w:val="24"/>
              </w:rPr>
              <w:t>1</w:t>
            </w:r>
            <w:r w:rsidR="0001297D" w:rsidRPr="00757FD3">
              <w:rPr>
                <w:rFonts w:hint="eastAsia"/>
                <w:sz w:val="24"/>
              </w:rPr>
              <w:t>日</w:t>
            </w:r>
            <w:r w:rsidR="00C11B15" w:rsidRPr="00757FD3">
              <w:rPr>
                <w:rFonts w:hint="eastAsia"/>
                <w:sz w:val="24"/>
              </w:rPr>
              <w:t>~</w:t>
            </w:r>
            <w:r w:rsidR="00C11B15" w:rsidRPr="00757FD3">
              <w:rPr>
                <w:sz w:val="24"/>
              </w:rPr>
              <w:t>1</w:t>
            </w:r>
            <w:r w:rsidR="00C11B15" w:rsidRPr="00757FD3">
              <w:rPr>
                <w:rFonts w:hint="eastAsia"/>
                <w:sz w:val="24"/>
              </w:rPr>
              <w:t>月</w:t>
            </w:r>
            <w:r w:rsidR="00C11B15" w:rsidRPr="00757FD3">
              <w:rPr>
                <w:rFonts w:hint="eastAsia"/>
                <w:sz w:val="24"/>
              </w:rPr>
              <w:t>3</w:t>
            </w:r>
            <w:r w:rsidR="00C11B15" w:rsidRPr="00757FD3">
              <w:rPr>
                <w:sz w:val="24"/>
              </w:rPr>
              <w:t>1</w:t>
            </w:r>
            <w:r w:rsidR="00C11B15" w:rsidRPr="00757FD3">
              <w:rPr>
                <w:rFonts w:hint="eastAsia"/>
                <w:sz w:val="24"/>
              </w:rPr>
              <w:t>日</w:t>
            </w:r>
            <w:r w:rsidR="00BC385A" w:rsidRPr="00757FD3">
              <w:rPr>
                <w:rFonts w:hint="eastAsia"/>
                <w:sz w:val="24"/>
              </w:rPr>
              <w:t>向发证机关</w:t>
            </w:r>
            <w:r w:rsidR="00CA29A5" w:rsidRPr="00757FD3">
              <w:rPr>
                <w:rFonts w:hint="eastAsia"/>
                <w:sz w:val="24"/>
              </w:rPr>
              <w:t>提交上一年度</w:t>
            </w:r>
            <w:r w:rsidR="0001297D" w:rsidRPr="00757FD3">
              <w:rPr>
                <w:rFonts w:hint="eastAsia"/>
                <w:sz w:val="24"/>
              </w:rPr>
              <w:t>核技术利用单位放射性同位素与射线装置安全和防护状况年度评估报告。</w:t>
            </w:r>
          </w:p>
          <w:p w14:paraId="57ABDB52" w14:textId="4EB7A4BE" w:rsidR="00BA77AE" w:rsidRPr="0001297D" w:rsidRDefault="00D87305">
            <w:pPr>
              <w:spacing w:line="360" w:lineRule="auto"/>
              <w:ind w:firstLineChars="200" w:firstLine="480"/>
              <w:rPr>
                <w:sz w:val="24"/>
              </w:rPr>
            </w:pPr>
            <w:r w:rsidRPr="00757FD3">
              <w:rPr>
                <w:rFonts w:hint="eastAsia"/>
                <w:sz w:val="24"/>
              </w:rPr>
              <w:t>（</w:t>
            </w:r>
            <w:r w:rsidR="0057318A" w:rsidRPr="00757FD3">
              <w:rPr>
                <w:sz w:val="24"/>
              </w:rPr>
              <w:t>6</w:t>
            </w:r>
            <w:r w:rsidRPr="00757FD3">
              <w:rPr>
                <w:rFonts w:hint="eastAsia"/>
                <w:sz w:val="24"/>
              </w:rPr>
              <w:t>）</w:t>
            </w:r>
            <w:r w:rsidR="0001297D" w:rsidRPr="00757FD3">
              <w:rPr>
                <w:rFonts w:hint="eastAsia"/>
                <w:sz w:val="24"/>
              </w:rPr>
              <w:t>建设单位应在项目建成后三个月内</w:t>
            </w:r>
            <w:r w:rsidR="00C11B15" w:rsidRPr="00757FD3">
              <w:rPr>
                <w:rFonts w:hint="eastAsia"/>
                <w:sz w:val="24"/>
              </w:rPr>
              <w:t>及时进行环保竣工验收</w:t>
            </w:r>
            <w:r w:rsidR="0001297D" w:rsidRPr="00757FD3">
              <w:rPr>
                <w:rFonts w:hint="eastAsia"/>
                <w:sz w:val="24"/>
              </w:rPr>
              <w:t>，验</w:t>
            </w:r>
            <w:r w:rsidR="0001297D" w:rsidRPr="0001297D">
              <w:rPr>
                <w:rFonts w:hint="eastAsia"/>
                <w:sz w:val="24"/>
              </w:rPr>
              <w:t>收合格后才可正式投入使用。并自觉接受</w:t>
            </w:r>
            <w:r w:rsidR="0001297D">
              <w:rPr>
                <w:rFonts w:hint="eastAsia"/>
                <w:sz w:val="24"/>
              </w:rPr>
              <w:t>各级环境保护主管部门的监督检查。</w:t>
            </w:r>
          </w:p>
          <w:p w14:paraId="0AAF0045" w14:textId="77777777" w:rsidR="00BA77AE" w:rsidRDefault="00D87305">
            <w:pPr>
              <w:spacing w:line="360" w:lineRule="auto"/>
              <w:ind w:firstLineChars="200" w:firstLine="480"/>
              <w:rPr>
                <w:sz w:val="24"/>
              </w:rPr>
            </w:pPr>
            <w:r>
              <w:rPr>
                <w:rFonts w:hint="eastAsia"/>
                <w:sz w:val="24"/>
              </w:rPr>
              <w:t>（本页以下空白）</w:t>
            </w:r>
          </w:p>
          <w:p w14:paraId="76AA08BE" w14:textId="77777777" w:rsidR="00BA77AE" w:rsidRDefault="00BA77AE">
            <w:pPr>
              <w:spacing w:line="360" w:lineRule="auto"/>
              <w:ind w:firstLineChars="200" w:firstLine="420"/>
            </w:pPr>
          </w:p>
          <w:p w14:paraId="741E4B45" w14:textId="77777777" w:rsidR="006C4A38" w:rsidRDefault="006C4A38">
            <w:pPr>
              <w:spacing w:line="360" w:lineRule="auto"/>
              <w:ind w:firstLineChars="200" w:firstLine="420"/>
            </w:pPr>
          </w:p>
          <w:p w14:paraId="493A85C9" w14:textId="7668A0EE" w:rsidR="006C4A38" w:rsidRDefault="006C4A38">
            <w:pPr>
              <w:spacing w:line="360" w:lineRule="auto"/>
              <w:ind w:firstLineChars="200" w:firstLine="420"/>
            </w:pPr>
          </w:p>
          <w:p w14:paraId="26F2C130" w14:textId="49EA0DE7" w:rsidR="0001297D" w:rsidRDefault="0001297D">
            <w:pPr>
              <w:spacing w:line="360" w:lineRule="auto"/>
              <w:ind w:firstLineChars="200" w:firstLine="420"/>
            </w:pPr>
          </w:p>
          <w:p w14:paraId="33242AFD" w14:textId="0D91FE1C" w:rsidR="0001297D" w:rsidRDefault="0001297D">
            <w:pPr>
              <w:spacing w:line="360" w:lineRule="auto"/>
              <w:ind w:firstLineChars="200" w:firstLine="420"/>
            </w:pPr>
          </w:p>
          <w:p w14:paraId="34CE359D" w14:textId="0EADE9DE" w:rsidR="0001297D" w:rsidRDefault="0001297D">
            <w:pPr>
              <w:spacing w:line="360" w:lineRule="auto"/>
              <w:ind w:firstLineChars="200" w:firstLine="420"/>
            </w:pPr>
          </w:p>
          <w:p w14:paraId="40F1AD29" w14:textId="77777777" w:rsidR="0001297D" w:rsidRDefault="0001297D">
            <w:pPr>
              <w:spacing w:line="360" w:lineRule="auto"/>
              <w:ind w:firstLineChars="200" w:firstLine="420"/>
            </w:pPr>
          </w:p>
          <w:p w14:paraId="1B5D63AC" w14:textId="68C570CF" w:rsidR="0001297D" w:rsidRDefault="0001297D">
            <w:pPr>
              <w:spacing w:line="360" w:lineRule="auto"/>
              <w:ind w:firstLineChars="200" w:firstLine="420"/>
            </w:pPr>
          </w:p>
          <w:p w14:paraId="79859F4B" w14:textId="2857B15C" w:rsidR="0001297D" w:rsidRDefault="0001297D">
            <w:pPr>
              <w:spacing w:line="360" w:lineRule="auto"/>
              <w:ind w:firstLineChars="200" w:firstLine="420"/>
            </w:pPr>
          </w:p>
          <w:p w14:paraId="473BD104" w14:textId="5CCE61F0" w:rsidR="006B213A" w:rsidRDefault="006B213A">
            <w:pPr>
              <w:spacing w:line="360" w:lineRule="auto"/>
              <w:ind w:firstLineChars="200" w:firstLine="420"/>
            </w:pPr>
          </w:p>
          <w:p w14:paraId="74902C12" w14:textId="59F7A05B" w:rsidR="006B213A" w:rsidRDefault="006B213A">
            <w:pPr>
              <w:spacing w:line="360" w:lineRule="auto"/>
              <w:ind w:firstLineChars="200" w:firstLine="420"/>
            </w:pPr>
          </w:p>
          <w:p w14:paraId="0BCF999B" w14:textId="36447AEB" w:rsidR="006B213A" w:rsidRDefault="006B213A">
            <w:pPr>
              <w:spacing w:line="360" w:lineRule="auto"/>
              <w:ind w:firstLineChars="200" w:firstLine="420"/>
            </w:pPr>
          </w:p>
          <w:p w14:paraId="7C2C5844" w14:textId="4C43332C" w:rsidR="006B213A" w:rsidRDefault="006B213A">
            <w:pPr>
              <w:spacing w:line="360" w:lineRule="auto"/>
              <w:ind w:firstLineChars="200" w:firstLine="420"/>
            </w:pPr>
          </w:p>
          <w:p w14:paraId="652B4343" w14:textId="77777777" w:rsidR="006C4A38" w:rsidRDefault="006C4A38">
            <w:pPr>
              <w:spacing w:line="360" w:lineRule="auto"/>
              <w:ind w:firstLineChars="200" w:firstLine="420"/>
            </w:pPr>
          </w:p>
          <w:p w14:paraId="47C059F9" w14:textId="77777777" w:rsidR="00B14A68" w:rsidRDefault="00B14A68">
            <w:pPr>
              <w:spacing w:line="360" w:lineRule="auto"/>
              <w:ind w:firstLineChars="200" w:firstLine="420"/>
            </w:pPr>
          </w:p>
        </w:tc>
      </w:tr>
    </w:tbl>
    <w:p w14:paraId="2FD1FB0E" w14:textId="77777777" w:rsidR="00BA77AE" w:rsidRDefault="00BA77AE"/>
    <w:p w14:paraId="259916D6" w14:textId="77777777" w:rsidR="00BA77AE" w:rsidRDefault="00D87305">
      <w:pPr>
        <w:pageBreakBefore/>
        <w:outlineLvl w:val="0"/>
      </w:pPr>
      <w:bookmarkStart w:id="19" w:name="_Toc26540078"/>
      <w:r>
        <w:rPr>
          <w:rFonts w:hint="eastAsia"/>
          <w:b/>
          <w:sz w:val="28"/>
          <w:szCs w:val="28"/>
        </w:rPr>
        <w:lastRenderedPageBreak/>
        <w:t>表</w:t>
      </w:r>
      <w:r>
        <w:rPr>
          <w:rFonts w:hint="eastAsia"/>
          <w:b/>
          <w:sz w:val="28"/>
          <w:szCs w:val="28"/>
        </w:rPr>
        <w:t xml:space="preserve">14  </w:t>
      </w:r>
      <w:r>
        <w:rPr>
          <w:rFonts w:hint="eastAsia"/>
          <w:b/>
          <w:sz w:val="28"/>
          <w:szCs w:val="28"/>
        </w:rPr>
        <w:t>审批</w:t>
      </w:r>
      <w:bookmarkEnd w:id="19"/>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86"/>
      </w:tblGrid>
      <w:tr w:rsidR="00BA77AE" w14:paraId="5A776755" w14:textId="77777777">
        <w:tc>
          <w:tcPr>
            <w:tcW w:w="9286" w:type="dxa"/>
          </w:tcPr>
          <w:p w14:paraId="7D0DE5E8" w14:textId="77777777" w:rsidR="00BA77AE" w:rsidRDefault="00D87305">
            <w:pPr>
              <w:spacing w:line="520" w:lineRule="exact"/>
              <w:rPr>
                <w:sz w:val="24"/>
              </w:rPr>
            </w:pPr>
            <w:r>
              <w:rPr>
                <w:rFonts w:hint="eastAsia"/>
                <w:sz w:val="24"/>
              </w:rPr>
              <w:t>下一级环保部门预审意见：</w:t>
            </w:r>
          </w:p>
          <w:p w14:paraId="1939F124" w14:textId="77777777" w:rsidR="00BA77AE" w:rsidRDefault="00BA77AE">
            <w:pPr>
              <w:spacing w:line="520" w:lineRule="exact"/>
              <w:rPr>
                <w:sz w:val="24"/>
              </w:rPr>
            </w:pPr>
          </w:p>
          <w:p w14:paraId="5EE4AF4B" w14:textId="77777777" w:rsidR="00BA77AE" w:rsidRDefault="00BA77AE">
            <w:pPr>
              <w:spacing w:line="520" w:lineRule="exact"/>
              <w:rPr>
                <w:sz w:val="24"/>
              </w:rPr>
            </w:pPr>
          </w:p>
          <w:p w14:paraId="0625B973" w14:textId="77777777" w:rsidR="00BA77AE" w:rsidRDefault="00BA77AE">
            <w:pPr>
              <w:spacing w:line="520" w:lineRule="exact"/>
              <w:rPr>
                <w:sz w:val="24"/>
              </w:rPr>
            </w:pPr>
          </w:p>
          <w:p w14:paraId="70482526" w14:textId="77777777" w:rsidR="00BA77AE" w:rsidRDefault="00BA77AE">
            <w:pPr>
              <w:spacing w:line="520" w:lineRule="exact"/>
              <w:rPr>
                <w:sz w:val="24"/>
              </w:rPr>
            </w:pPr>
          </w:p>
          <w:p w14:paraId="1AC621BC" w14:textId="77777777" w:rsidR="00BA77AE" w:rsidRDefault="00BA77AE">
            <w:pPr>
              <w:spacing w:line="520" w:lineRule="exact"/>
              <w:rPr>
                <w:sz w:val="24"/>
              </w:rPr>
            </w:pPr>
          </w:p>
          <w:p w14:paraId="3E08F7BF" w14:textId="77777777" w:rsidR="00BA77AE" w:rsidRDefault="00BA77AE">
            <w:pPr>
              <w:spacing w:line="520" w:lineRule="exact"/>
              <w:rPr>
                <w:sz w:val="24"/>
              </w:rPr>
            </w:pPr>
          </w:p>
          <w:p w14:paraId="79153B0B" w14:textId="77777777" w:rsidR="00BA77AE" w:rsidRDefault="00BA77AE">
            <w:pPr>
              <w:spacing w:line="520" w:lineRule="exact"/>
              <w:rPr>
                <w:sz w:val="24"/>
              </w:rPr>
            </w:pPr>
          </w:p>
          <w:p w14:paraId="3E86FAF9" w14:textId="77777777" w:rsidR="00BA77AE" w:rsidRDefault="00BA77AE">
            <w:pPr>
              <w:spacing w:line="520" w:lineRule="exact"/>
              <w:rPr>
                <w:sz w:val="24"/>
              </w:rPr>
            </w:pPr>
          </w:p>
          <w:p w14:paraId="5B570489" w14:textId="77777777" w:rsidR="00BA77AE" w:rsidRDefault="00D87305">
            <w:pPr>
              <w:spacing w:line="520" w:lineRule="exact"/>
              <w:rPr>
                <w:sz w:val="24"/>
              </w:rPr>
            </w:pPr>
            <w:r>
              <w:rPr>
                <w:rFonts w:hint="eastAsia"/>
                <w:sz w:val="24"/>
              </w:rPr>
              <w:t xml:space="preserve">                                                     </w:t>
            </w:r>
            <w:r>
              <w:rPr>
                <w:rFonts w:hint="eastAsia"/>
                <w:sz w:val="24"/>
              </w:rPr>
              <w:t>公</w:t>
            </w:r>
            <w:r>
              <w:rPr>
                <w:rFonts w:hint="eastAsia"/>
                <w:sz w:val="24"/>
              </w:rPr>
              <w:t xml:space="preserve">  </w:t>
            </w:r>
            <w:r>
              <w:rPr>
                <w:rFonts w:hint="eastAsia"/>
                <w:sz w:val="24"/>
              </w:rPr>
              <w:t>章</w:t>
            </w:r>
          </w:p>
          <w:p w14:paraId="3455F30E" w14:textId="77777777" w:rsidR="00BA77AE" w:rsidRDefault="00D87305">
            <w:pPr>
              <w:spacing w:line="520" w:lineRule="exact"/>
              <w:rPr>
                <w:sz w:val="24"/>
              </w:rPr>
            </w:pPr>
            <w:r>
              <w:rPr>
                <w:rFonts w:hint="eastAsia"/>
                <w:sz w:val="24"/>
              </w:rPr>
              <w:t xml:space="preserve">   </w:t>
            </w:r>
            <w:r>
              <w:rPr>
                <w:rFonts w:hint="eastAsia"/>
                <w:sz w:val="24"/>
              </w:rPr>
              <w:t>经办人</w:t>
            </w:r>
            <w:r>
              <w:rPr>
                <w:rFonts w:hint="eastAsia"/>
                <w:sz w:val="24"/>
              </w:rPr>
              <w:t xml:space="preserve">                                         </w:t>
            </w:r>
            <w:r>
              <w:rPr>
                <w:rFonts w:hint="eastAsia"/>
                <w:sz w:val="24"/>
              </w:rPr>
              <w:t>年</w:t>
            </w:r>
            <w:r>
              <w:rPr>
                <w:rFonts w:hint="eastAsia"/>
                <w:sz w:val="24"/>
              </w:rPr>
              <w:t xml:space="preserve">   </w:t>
            </w:r>
            <w:r>
              <w:rPr>
                <w:rFonts w:hint="eastAsia"/>
                <w:sz w:val="24"/>
              </w:rPr>
              <w:t>月</w:t>
            </w:r>
            <w:r>
              <w:rPr>
                <w:rFonts w:hint="eastAsia"/>
                <w:sz w:val="24"/>
              </w:rPr>
              <w:t xml:space="preserve">    </w:t>
            </w:r>
            <w:r>
              <w:rPr>
                <w:rFonts w:hint="eastAsia"/>
                <w:sz w:val="24"/>
              </w:rPr>
              <w:t>日</w:t>
            </w:r>
          </w:p>
          <w:p w14:paraId="605A4084" w14:textId="77777777" w:rsidR="00BA77AE" w:rsidRDefault="00BA77AE">
            <w:pPr>
              <w:rPr>
                <w:sz w:val="24"/>
              </w:rPr>
            </w:pPr>
          </w:p>
          <w:p w14:paraId="0169FF65" w14:textId="77777777" w:rsidR="00BA77AE" w:rsidRDefault="00BA77AE">
            <w:pPr>
              <w:rPr>
                <w:sz w:val="24"/>
              </w:rPr>
            </w:pPr>
          </w:p>
        </w:tc>
      </w:tr>
      <w:tr w:rsidR="00BA77AE" w14:paraId="7B26772A" w14:textId="77777777">
        <w:tc>
          <w:tcPr>
            <w:tcW w:w="9286" w:type="dxa"/>
          </w:tcPr>
          <w:p w14:paraId="31C41713" w14:textId="77777777" w:rsidR="00BA77AE" w:rsidRDefault="00D87305">
            <w:pPr>
              <w:spacing w:line="520" w:lineRule="exact"/>
              <w:rPr>
                <w:sz w:val="24"/>
              </w:rPr>
            </w:pPr>
            <w:r>
              <w:rPr>
                <w:rFonts w:hint="eastAsia"/>
                <w:sz w:val="24"/>
              </w:rPr>
              <w:t>审批意见：</w:t>
            </w:r>
          </w:p>
          <w:p w14:paraId="4AB6081F" w14:textId="77777777" w:rsidR="00BA77AE" w:rsidRDefault="00BA77AE">
            <w:pPr>
              <w:spacing w:line="520" w:lineRule="exact"/>
              <w:rPr>
                <w:sz w:val="24"/>
              </w:rPr>
            </w:pPr>
          </w:p>
          <w:p w14:paraId="44626D65" w14:textId="77777777" w:rsidR="00BA77AE" w:rsidRDefault="00BA77AE">
            <w:pPr>
              <w:spacing w:line="520" w:lineRule="exact"/>
              <w:rPr>
                <w:sz w:val="24"/>
              </w:rPr>
            </w:pPr>
          </w:p>
          <w:p w14:paraId="0F0B9742" w14:textId="77777777" w:rsidR="00BA77AE" w:rsidRDefault="00BA77AE">
            <w:pPr>
              <w:spacing w:line="520" w:lineRule="exact"/>
              <w:rPr>
                <w:sz w:val="24"/>
              </w:rPr>
            </w:pPr>
          </w:p>
          <w:p w14:paraId="4AB6711A" w14:textId="77777777" w:rsidR="00BA77AE" w:rsidRDefault="00BA77AE">
            <w:pPr>
              <w:spacing w:line="520" w:lineRule="exact"/>
              <w:rPr>
                <w:sz w:val="24"/>
              </w:rPr>
            </w:pPr>
          </w:p>
          <w:p w14:paraId="541DE024" w14:textId="77777777" w:rsidR="00BA77AE" w:rsidRDefault="00BA77AE">
            <w:pPr>
              <w:spacing w:line="520" w:lineRule="exact"/>
              <w:rPr>
                <w:sz w:val="24"/>
              </w:rPr>
            </w:pPr>
          </w:p>
          <w:p w14:paraId="192C9BEC" w14:textId="77777777" w:rsidR="00BA77AE" w:rsidRDefault="00BA77AE">
            <w:pPr>
              <w:spacing w:line="520" w:lineRule="exact"/>
              <w:rPr>
                <w:sz w:val="24"/>
              </w:rPr>
            </w:pPr>
          </w:p>
          <w:p w14:paraId="5F667437" w14:textId="163D083E" w:rsidR="00BA77AE" w:rsidRDefault="00BA77AE">
            <w:pPr>
              <w:spacing w:line="520" w:lineRule="exact"/>
              <w:rPr>
                <w:sz w:val="24"/>
              </w:rPr>
            </w:pPr>
          </w:p>
          <w:p w14:paraId="3E720013" w14:textId="77777777" w:rsidR="0001297D" w:rsidRDefault="0001297D">
            <w:pPr>
              <w:spacing w:line="520" w:lineRule="exact"/>
              <w:rPr>
                <w:sz w:val="24"/>
              </w:rPr>
            </w:pPr>
          </w:p>
          <w:p w14:paraId="788546C2" w14:textId="77777777" w:rsidR="00BA77AE" w:rsidRDefault="00BA77AE">
            <w:pPr>
              <w:spacing w:line="520" w:lineRule="exact"/>
              <w:rPr>
                <w:sz w:val="24"/>
              </w:rPr>
            </w:pPr>
          </w:p>
          <w:p w14:paraId="2BF86615" w14:textId="77777777" w:rsidR="00BA77AE" w:rsidRDefault="00D87305">
            <w:pPr>
              <w:spacing w:line="520" w:lineRule="exact"/>
              <w:rPr>
                <w:sz w:val="24"/>
              </w:rPr>
            </w:pPr>
            <w:r>
              <w:rPr>
                <w:rFonts w:hint="eastAsia"/>
                <w:sz w:val="24"/>
              </w:rPr>
              <w:t xml:space="preserve">                                                     </w:t>
            </w:r>
            <w:r>
              <w:rPr>
                <w:rFonts w:hint="eastAsia"/>
                <w:sz w:val="24"/>
              </w:rPr>
              <w:t>公</w:t>
            </w:r>
            <w:r>
              <w:rPr>
                <w:rFonts w:hint="eastAsia"/>
                <w:sz w:val="24"/>
              </w:rPr>
              <w:t xml:space="preserve">  </w:t>
            </w:r>
            <w:r>
              <w:rPr>
                <w:rFonts w:hint="eastAsia"/>
                <w:sz w:val="24"/>
              </w:rPr>
              <w:t>章</w:t>
            </w:r>
          </w:p>
          <w:p w14:paraId="7370F2CA" w14:textId="77777777" w:rsidR="00BA77AE" w:rsidRDefault="00D87305">
            <w:pPr>
              <w:spacing w:line="520" w:lineRule="exact"/>
              <w:rPr>
                <w:sz w:val="24"/>
              </w:rPr>
            </w:pPr>
            <w:r>
              <w:rPr>
                <w:rFonts w:hint="eastAsia"/>
                <w:sz w:val="24"/>
              </w:rPr>
              <w:t xml:space="preserve">   </w:t>
            </w:r>
            <w:r>
              <w:rPr>
                <w:rFonts w:hint="eastAsia"/>
                <w:sz w:val="24"/>
              </w:rPr>
              <w:t>经办人</w:t>
            </w:r>
            <w:r>
              <w:rPr>
                <w:rFonts w:hint="eastAsia"/>
                <w:sz w:val="24"/>
              </w:rPr>
              <w:t xml:space="preserve">                                         </w:t>
            </w:r>
            <w:r>
              <w:rPr>
                <w:rFonts w:hint="eastAsia"/>
                <w:sz w:val="24"/>
              </w:rPr>
              <w:t>年</w:t>
            </w:r>
            <w:r>
              <w:rPr>
                <w:rFonts w:hint="eastAsia"/>
                <w:sz w:val="24"/>
              </w:rPr>
              <w:t xml:space="preserve">   </w:t>
            </w:r>
            <w:r>
              <w:rPr>
                <w:rFonts w:hint="eastAsia"/>
                <w:sz w:val="24"/>
              </w:rPr>
              <w:t>月</w:t>
            </w:r>
            <w:r>
              <w:rPr>
                <w:rFonts w:hint="eastAsia"/>
                <w:sz w:val="24"/>
              </w:rPr>
              <w:t xml:space="preserve">    </w:t>
            </w:r>
            <w:r>
              <w:rPr>
                <w:rFonts w:hint="eastAsia"/>
                <w:sz w:val="24"/>
              </w:rPr>
              <w:t>日</w:t>
            </w:r>
          </w:p>
          <w:p w14:paraId="4F1F344E" w14:textId="77777777" w:rsidR="00BA77AE" w:rsidRDefault="00BA77AE">
            <w:pPr>
              <w:spacing w:line="520" w:lineRule="exact"/>
              <w:rPr>
                <w:sz w:val="28"/>
                <w:szCs w:val="28"/>
              </w:rPr>
            </w:pPr>
          </w:p>
        </w:tc>
      </w:tr>
    </w:tbl>
    <w:p w14:paraId="2BECEA3D" w14:textId="6543E6B6" w:rsidR="00712F7A" w:rsidRDefault="00D55701">
      <w:pPr>
        <w:spacing w:line="520" w:lineRule="exact"/>
        <w:outlineLvl w:val="0"/>
        <w:rPr>
          <w:b/>
          <w:sz w:val="24"/>
        </w:rPr>
      </w:pPr>
      <w:bookmarkStart w:id="20" w:name="_Toc26540079"/>
      <w:r>
        <w:rPr>
          <w:noProof/>
        </w:rPr>
        <w:lastRenderedPageBreak/>
        <w:drawing>
          <wp:anchor distT="0" distB="0" distL="114300" distR="114300" simplePos="0" relativeHeight="251663872" behindDoc="0" locked="0" layoutInCell="1" allowOverlap="1" wp14:anchorId="7E1CE5B9" wp14:editId="0936D2F7">
            <wp:simplePos x="0" y="0"/>
            <wp:positionH relativeFrom="margin">
              <wp:posOffset>-1278255</wp:posOffset>
            </wp:positionH>
            <wp:positionV relativeFrom="margin">
              <wp:posOffset>2448559</wp:posOffset>
            </wp:positionV>
            <wp:extent cx="8403590" cy="4309745"/>
            <wp:effectExtent l="0" t="2038350" r="0" b="2033905"/>
            <wp:wrapSquare wrapText="bothSides"/>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rot="16200000">
                      <a:off x="0" y="0"/>
                      <a:ext cx="8403590" cy="4309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2F7A">
        <w:rPr>
          <w:rFonts w:hint="eastAsia"/>
          <w:b/>
          <w:sz w:val="24"/>
        </w:rPr>
        <w:t>附图</w:t>
      </w:r>
      <w:r w:rsidR="00712F7A">
        <w:rPr>
          <w:rFonts w:hint="eastAsia"/>
          <w:b/>
          <w:sz w:val="24"/>
        </w:rPr>
        <w:t>1</w:t>
      </w:r>
      <w:r w:rsidR="00712F7A">
        <w:rPr>
          <w:rFonts w:hint="eastAsia"/>
          <w:b/>
          <w:sz w:val="24"/>
        </w:rPr>
        <w:t>：地理位置图</w:t>
      </w:r>
      <w:bookmarkEnd w:id="20"/>
    </w:p>
    <w:p w14:paraId="2D1A2480" w14:textId="4A512F22" w:rsidR="00712F7A" w:rsidRDefault="00ED06F0">
      <w:pPr>
        <w:spacing w:line="520" w:lineRule="exact"/>
        <w:outlineLvl w:val="0"/>
        <w:rPr>
          <w:b/>
          <w:sz w:val="24"/>
        </w:rPr>
      </w:pPr>
      <w:bookmarkStart w:id="21" w:name="_Toc26540080"/>
      <w:r>
        <w:rPr>
          <w:noProof/>
        </w:rPr>
        <w:lastRenderedPageBreak/>
        <w:drawing>
          <wp:anchor distT="0" distB="0" distL="114300" distR="114300" simplePos="0" relativeHeight="251636224" behindDoc="0" locked="0" layoutInCell="1" allowOverlap="1" wp14:anchorId="4721A25E" wp14:editId="1747FE24">
            <wp:simplePos x="0" y="0"/>
            <wp:positionH relativeFrom="column">
              <wp:posOffset>-660195</wp:posOffset>
            </wp:positionH>
            <wp:positionV relativeFrom="paragraph">
              <wp:posOffset>1048353</wp:posOffset>
            </wp:positionV>
            <wp:extent cx="7939216" cy="6617472"/>
            <wp:effectExtent l="0" t="666750" r="0" b="640715"/>
            <wp:wrapTopAndBottom/>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rot="16200000">
                      <a:off x="0" y="0"/>
                      <a:ext cx="7945209" cy="6622468"/>
                    </a:xfrm>
                    <a:prstGeom prst="rect">
                      <a:avLst/>
                    </a:prstGeom>
                    <a:noFill/>
                    <a:ln>
                      <a:noFill/>
                    </a:ln>
                  </pic:spPr>
                </pic:pic>
              </a:graphicData>
            </a:graphic>
            <wp14:sizeRelH relativeFrom="page">
              <wp14:pctWidth>0</wp14:pctWidth>
            </wp14:sizeRelH>
            <wp14:sizeRelV relativeFrom="page">
              <wp14:pctHeight>0</wp14:pctHeight>
            </wp14:sizeRelV>
          </wp:anchor>
        </w:drawing>
      </w:r>
      <w:r w:rsidR="00712F7A">
        <w:rPr>
          <w:rFonts w:hint="eastAsia"/>
          <w:b/>
          <w:sz w:val="24"/>
        </w:rPr>
        <w:t>附图</w:t>
      </w:r>
      <w:r w:rsidR="00F978EC">
        <w:rPr>
          <w:rFonts w:hint="eastAsia"/>
          <w:b/>
          <w:sz w:val="24"/>
        </w:rPr>
        <w:t>2</w:t>
      </w:r>
      <w:r w:rsidR="00712F7A">
        <w:rPr>
          <w:rFonts w:hint="eastAsia"/>
          <w:b/>
          <w:sz w:val="24"/>
        </w:rPr>
        <w:t>：</w:t>
      </w:r>
      <w:r w:rsidR="00C328D7">
        <w:rPr>
          <w:rFonts w:hint="eastAsia"/>
          <w:b/>
          <w:sz w:val="24"/>
        </w:rPr>
        <w:t>项目周围环境示意图</w:t>
      </w:r>
      <w:bookmarkEnd w:id="21"/>
    </w:p>
    <w:p w14:paraId="251EA94D" w14:textId="4A6D8C12" w:rsidR="00F978EC" w:rsidRPr="00D55701" w:rsidRDefault="00F978EC">
      <w:pPr>
        <w:spacing w:line="520" w:lineRule="exact"/>
        <w:outlineLvl w:val="0"/>
        <w:rPr>
          <w:b/>
          <w:sz w:val="24"/>
        </w:rPr>
      </w:pPr>
    </w:p>
    <w:p w14:paraId="5EF6FDD7" w14:textId="358A216B" w:rsidR="00712F7A" w:rsidRDefault="00712F7A">
      <w:pPr>
        <w:spacing w:line="520" w:lineRule="exact"/>
        <w:outlineLvl w:val="0"/>
        <w:rPr>
          <w:b/>
          <w:sz w:val="24"/>
        </w:rPr>
      </w:pPr>
      <w:bookmarkStart w:id="22" w:name="_Toc26540081"/>
      <w:r>
        <w:rPr>
          <w:rFonts w:hint="eastAsia"/>
          <w:b/>
          <w:sz w:val="24"/>
        </w:rPr>
        <w:lastRenderedPageBreak/>
        <w:t>附图</w:t>
      </w:r>
      <w:r w:rsidR="00F978EC">
        <w:rPr>
          <w:b/>
          <w:sz w:val="24"/>
        </w:rPr>
        <w:t>3</w:t>
      </w:r>
      <w:r>
        <w:rPr>
          <w:rFonts w:hint="eastAsia"/>
          <w:b/>
          <w:sz w:val="24"/>
        </w:rPr>
        <w:t>：加速器机房所在</w:t>
      </w:r>
      <w:r w:rsidR="00F978EC">
        <w:rPr>
          <w:rFonts w:hint="eastAsia"/>
          <w:b/>
          <w:sz w:val="24"/>
        </w:rPr>
        <w:t>一层</w:t>
      </w:r>
      <w:r>
        <w:rPr>
          <w:rFonts w:hint="eastAsia"/>
          <w:b/>
          <w:sz w:val="24"/>
        </w:rPr>
        <w:t>平面布局图</w:t>
      </w:r>
      <w:r w:rsidR="004C7F2E">
        <w:rPr>
          <w:rFonts w:hint="eastAsia"/>
          <w:b/>
          <w:sz w:val="24"/>
        </w:rPr>
        <w:t>（见插页图</w:t>
      </w:r>
      <w:r w:rsidR="004C7F2E">
        <w:rPr>
          <w:rFonts w:hint="eastAsia"/>
          <w:b/>
          <w:sz w:val="24"/>
        </w:rPr>
        <w:t>A</w:t>
      </w:r>
      <w:r w:rsidR="004C7F2E">
        <w:rPr>
          <w:b/>
          <w:sz w:val="24"/>
        </w:rPr>
        <w:t>3</w:t>
      </w:r>
      <w:r w:rsidR="004C7F2E">
        <w:rPr>
          <w:rFonts w:hint="eastAsia"/>
          <w:b/>
          <w:sz w:val="24"/>
        </w:rPr>
        <w:t>）</w:t>
      </w:r>
      <w:bookmarkEnd w:id="22"/>
    </w:p>
    <w:p w14:paraId="794C2EEB" w14:textId="77777777" w:rsidR="000C36DC" w:rsidRDefault="000C36DC">
      <w:pPr>
        <w:spacing w:line="520" w:lineRule="exact"/>
        <w:outlineLvl w:val="0"/>
        <w:rPr>
          <w:b/>
          <w:sz w:val="24"/>
        </w:rPr>
        <w:sectPr w:rsidR="000C36DC">
          <w:pgSz w:w="11906" w:h="16838"/>
          <w:pgMar w:top="1418" w:right="1418" w:bottom="1418" w:left="1418" w:header="851" w:footer="992" w:gutter="0"/>
          <w:cols w:space="425"/>
          <w:docGrid w:type="linesAndChars" w:linePitch="312"/>
        </w:sectPr>
      </w:pPr>
    </w:p>
    <w:p w14:paraId="00E4FCFE" w14:textId="12937B6F" w:rsidR="00B3204C" w:rsidRDefault="00B3204C">
      <w:pPr>
        <w:spacing w:line="520" w:lineRule="exact"/>
        <w:outlineLvl w:val="0"/>
        <w:rPr>
          <w:b/>
          <w:sz w:val="24"/>
        </w:rPr>
      </w:pPr>
      <w:bookmarkStart w:id="23" w:name="_Toc26540082"/>
      <w:r>
        <w:rPr>
          <w:rFonts w:hint="eastAsia"/>
          <w:b/>
          <w:sz w:val="24"/>
        </w:rPr>
        <w:lastRenderedPageBreak/>
        <w:t>附图</w:t>
      </w:r>
      <w:r>
        <w:rPr>
          <w:b/>
          <w:sz w:val="24"/>
        </w:rPr>
        <w:t>4</w:t>
      </w:r>
      <w:r>
        <w:rPr>
          <w:rFonts w:hint="eastAsia"/>
          <w:b/>
          <w:sz w:val="24"/>
        </w:rPr>
        <w:t>：加速器机房所在二层平面布局图</w:t>
      </w:r>
      <w:r w:rsidR="004C7F2E">
        <w:rPr>
          <w:rFonts w:hint="eastAsia"/>
          <w:b/>
          <w:sz w:val="24"/>
        </w:rPr>
        <w:t>（见插页图</w:t>
      </w:r>
      <w:r w:rsidR="004C7F2E">
        <w:rPr>
          <w:rFonts w:hint="eastAsia"/>
          <w:b/>
          <w:sz w:val="24"/>
        </w:rPr>
        <w:t>A</w:t>
      </w:r>
      <w:r w:rsidR="004C7F2E">
        <w:rPr>
          <w:b/>
          <w:sz w:val="24"/>
        </w:rPr>
        <w:t>3</w:t>
      </w:r>
      <w:r w:rsidR="004C7F2E">
        <w:rPr>
          <w:rFonts w:hint="eastAsia"/>
          <w:b/>
          <w:sz w:val="24"/>
        </w:rPr>
        <w:t>）</w:t>
      </w:r>
      <w:bookmarkEnd w:id="23"/>
    </w:p>
    <w:p w14:paraId="6EA5A898" w14:textId="77777777" w:rsidR="000C36DC" w:rsidRDefault="000C36DC">
      <w:pPr>
        <w:spacing w:line="520" w:lineRule="exact"/>
        <w:outlineLvl w:val="0"/>
        <w:rPr>
          <w:b/>
          <w:sz w:val="24"/>
        </w:rPr>
        <w:sectPr w:rsidR="000C36DC">
          <w:pgSz w:w="11906" w:h="16838"/>
          <w:pgMar w:top="1418" w:right="1418" w:bottom="1418" w:left="1418" w:header="851" w:footer="992" w:gutter="0"/>
          <w:cols w:space="425"/>
          <w:docGrid w:type="linesAndChars" w:linePitch="312"/>
        </w:sectPr>
      </w:pPr>
    </w:p>
    <w:p w14:paraId="042CA842" w14:textId="026ED711" w:rsidR="00B3204C" w:rsidRDefault="00B3204C" w:rsidP="00B3204C">
      <w:pPr>
        <w:spacing w:line="520" w:lineRule="exact"/>
        <w:outlineLvl w:val="0"/>
        <w:rPr>
          <w:b/>
          <w:sz w:val="24"/>
        </w:rPr>
      </w:pPr>
      <w:bookmarkStart w:id="24" w:name="_Toc26540083"/>
      <w:r>
        <w:rPr>
          <w:rFonts w:hint="eastAsia"/>
          <w:b/>
          <w:sz w:val="24"/>
        </w:rPr>
        <w:lastRenderedPageBreak/>
        <w:t>附图</w:t>
      </w:r>
      <w:r>
        <w:rPr>
          <w:b/>
          <w:sz w:val="24"/>
        </w:rPr>
        <w:t>5</w:t>
      </w:r>
      <w:r>
        <w:rPr>
          <w:rFonts w:hint="eastAsia"/>
          <w:b/>
          <w:sz w:val="24"/>
        </w:rPr>
        <w:t>：加速器机房上一层（三层）平面布局图</w:t>
      </w:r>
      <w:r w:rsidR="004C7F2E">
        <w:rPr>
          <w:rFonts w:hint="eastAsia"/>
          <w:b/>
          <w:sz w:val="24"/>
        </w:rPr>
        <w:t>（见插页图</w:t>
      </w:r>
      <w:r w:rsidR="004C7F2E">
        <w:rPr>
          <w:rFonts w:hint="eastAsia"/>
          <w:b/>
          <w:sz w:val="24"/>
        </w:rPr>
        <w:t>A</w:t>
      </w:r>
      <w:r w:rsidR="004C7F2E">
        <w:rPr>
          <w:b/>
          <w:sz w:val="24"/>
        </w:rPr>
        <w:t>3</w:t>
      </w:r>
      <w:r w:rsidR="004C7F2E">
        <w:rPr>
          <w:rFonts w:hint="eastAsia"/>
          <w:b/>
          <w:sz w:val="24"/>
        </w:rPr>
        <w:t>）</w:t>
      </w:r>
      <w:bookmarkEnd w:id="24"/>
      <w:r w:rsidR="004C7F2E">
        <w:rPr>
          <w:b/>
          <w:sz w:val="24"/>
        </w:rPr>
        <w:t xml:space="preserve"> </w:t>
      </w:r>
    </w:p>
    <w:p w14:paraId="4B63381F" w14:textId="77777777" w:rsidR="000C36DC" w:rsidRDefault="000C36DC" w:rsidP="00B3204C">
      <w:pPr>
        <w:spacing w:line="520" w:lineRule="exact"/>
        <w:outlineLvl w:val="0"/>
        <w:rPr>
          <w:b/>
          <w:sz w:val="24"/>
        </w:rPr>
        <w:sectPr w:rsidR="000C36DC">
          <w:pgSz w:w="11906" w:h="16838"/>
          <w:pgMar w:top="1418" w:right="1418" w:bottom="1418" w:left="1418" w:header="851" w:footer="992" w:gutter="0"/>
          <w:cols w:space="425"/>
          <w:docGrid w:type="linesAndChars" w:linePitch="312"/>
        </w:sectPr>
      </w:pPr>
    </w:p>
    <w:p w14:paraId="7E891CE2" w14:textId="0001E592" w:rsidR="000C36DC" w:rsidRDefault="000C36DC" w:rsidP="000C36DC">
      <w:pPr>
        <w:spacing w:line="520" w:lineRule="exact"/>
        <w:outlineLvl w:val="0"/>
        <w:rPr>
          <w:b/>
          <w:sz w:val="24"/>
        </w:rPr>
      </w:pPr>
      <w:bookmarkStart w:id="25" w:name="_Toc26540084"/>
      <w:r>
        <w:rPr>
          <w:noProof/>
        </w:rPr>
        <w:lastRenderedPageBreak/>
        <w:drawing>
          <wp:anchor distT="0" distB="0" distL="114300" distR="114300" simplePos="0" relativeHeight="251639296" behindDoc="0" locked="0" layoutInCell="1" allowOverlap="1" wp14:anchorId="72704ABC" wp14:editId="3FED5C39">
            <wp:simplePos x="0" y="0"/>
            <wp:positionH relativeFrom="column">
              <wp:posOffset>-805815</wp:posOffset>
            </wp:positionH>
            <wp:positionV relativeFrom="paragraph">
              <wp:posOffset>365760</wp:posOffset>
            </wp:positionV>
            <wp:extent cx="6657975" cy="8604885"/>
            <wp:effectExtent l="0" t="0" r="0" b="0"/>
            <wp:wrapTopAndBottom/>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rot="10800000">
                      <a:off x="0" y="0"/>
                      <a:ext cx="6657975" cy="86048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b/>
          <w:sz w:val="24"/>
        </w:rPr>
        <w:t>附图</w:t>
      </w:r>
      <w:r>
        <w:rPr>
          <w:b/>
          <w:sz w:val="24"/>
        </w:rPr>
        <w:t>6</w:t>
      </w:r>
      <w:r>
        <w:rPr>
          <w:rFonts w:hint="eastAsia"/>
          <w:b/>
          <w:sz w:val="24"/>
        </w:rPr>
        <w:t>：加速器机房平面布局图及其剖面图</w:t>
      </w:r>
      <w:bookmarkEnd w:id="25"/>
    </w:p>
    <w:p w14:paraId="381279DC" w14:textId="062B3371" w:rsidR="00ED06F0" w:rsidRDefault="00ED06F0" w:rsidP="000C36DC">
      <w:pPr>
        <w:spacing w:line="520" w:lineRule="exact"/>
        <w:outlineLvl w:val="0"/>
        <w:rPr>
          <w:b/>
          <w:sz w:val="24"/>
        </w:rPr>
      </w:pPr>
      <w:bookmarkStart w:id="26" w:name="_Toc26435467"/>
      <w:bookmarkStart w:id="27" w:name="_Toc26539878"/>
      <w:bookmarkStart w:id="28" w:name="_Toc26540085"/>
      <w:bookmarkStart w:id="29" w:name="_Toc26203638"/>
      <w:r>
        <w:rPr>
          <w:noProof/>
        </w:rPr>
        <w:lastRenderedPageBreak/>
        <w:drawing>
          <wp:anchor distT="0" distB="0" distL="114300" distR="114300" simplePos="0" relativeHeight="251642368" behindDoc="0" locked="0" layoutInCell="1" allowOverlap="1" wp14:anchorId="426124BB" wp14:editId="0FF7C74C">
            <wp:simplePos x="0" y="0"/>
            <wp:positionH relativeFrom="column">
              <wp:posOffset>-332493</wp:posOffset>
            </wp:positionH>
            <wp:positionV relativeFrom="paragraph">
              <wp:posOffset>-405</wp:posOffset>
            </wp:positionV>
            <wp:extent cx="6897370" cy="8915400"/>
            <wp:effectExtent l="0" t="0" r="0" b="0"/>
            <wp:wrapTopAndBottom/>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897370" cy="891540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6"/>
      <w:bookmarkEnd w:id="27"/>
      <w:bookmarkEnd w:id="28"/>
    </w:p>
    <w:p w14:paraId="2A886DD8" w14:textId="2BE5FB81" w:rsidR="00712F7A" w:rsidRDefault="00712F7A">
      <w:pPr>
        <w:spacing w:line="520" w:lineRule="exact"/>
        <w:outlineLvl w:val="0"/>
        <w:rPr>
          <w:b/>
          <w:sz w:val="24"/>
        </w:rPr>
      </w:pPr>
      <w:bookmarkStart w:id="30" w:name="_Toc26540086"/>
      <w:bookmarkEnd w:id="29"/>
      <w:r>
        <w:rPr>
          <w:rFonts w:hint="eastAsia"/>
          <w:b/>
          <w:sz w:val="24"/>
        </w:rPr>
        <w:lastRenderedPageBreak/>
        <w:t>附图</w:t>
      </w:r>
      <w:r w:rsidR="000C36DC">
        <w:rPr>
          <w:b/>
          <w:sz w:val="24"/>
        </w:rPr>
        <w:t>7</w:t>
      </w:r>
      <w:r>
        <w:rPr>
          <w:rFonts w:hint="eastAsia"/>
          <w:b/>
          <w:sz w:val="24"/>
        </w:rPr>
        <w:t>：</w:t>
      </w:r>
      <w:r w:rsidR="002009AA">
        <w:rPr>
          <w:rFonts w:hint="eastAsia"/>
          <w:b/>
          <w:sz w:val="24"/>
        </w:rPr>
        <w:t>建设单位</w:t>
      </w:r>
      <w:r>
        <w:rPr>
          <w:rFonts w:hint="eastAsia"/>
          <w:b/>
          <w:sz w:val="24"/>
        </w:rPr>
        <w:t>现场照片</w:t>
      </w:r>
      <w:bookmarkEnd w:id="30"/>
    </w:p>
    <w:p w14:paraId="2B91FE25" w14:textId="348AB9CE" w:rsidR="00AC7C07" w:rsidRDefault="001D472F" w:rsidP="00AC7C07">
      <w:pPr>
        <w:spacing w:line="520" w:lineRule="exact"/>
        <w:jc w:val="left"/>
        <w:outlineLvl w:val="0"/>
        <w:rPr>
          <w:bCs/>
          <w:sz w:val="24"/>
        </w:rPr>
      </w:pPr>
      <w:bookmarkStart w:id="31" w:name="_Toc26203640"/>
      <w:bookmarkStart w:id="32" w:name="_Toc26435469"/>
      <w:bookmarkStart w:id="33" w:name="_Toc26539880"/>
      <w:bookmarkStart w:id="34" w:name="_Toc26540087"/>
      <w:r>
        <w:rPr>
          <w:noProof/>
        </w:rPr>
        <w:drawing>
          <wp:anchor distT="0" distB="0" distL="114300" distR="114300" simplePos="0" relativeHeight="251623936" behindDoc="0" locked="0" layoutInCell="1" allowOverlap="1" wp14:anchorId="4972702E" wp14:editId="75D9215C">
            <wp:simplePos x="0" y="0"/>
            <wp:positionH relativeFrom="margin">
              <wp:posOffset>407213</wp:posOffset>
            </wp:positionH>
            <wp:positionV relativeFrom="margin">
              <wp:posOffset>417550</wp:posOffset>
            </wp:positionV>
            <wp:extent cx="5029200" cy="2907030"/>
            <wp:effectExtent l="0" t="0" r="0" b="0"/>
            <wp:wrapSquare wrapText="bothSides"/>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029200" cy="290703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31"/>
      <w:bookmarkEnd w:id="32"/>
      <w:bookmarkEnd w:id="33"/>
      <w:bookmarkEnd w:id="34"/>
    </w:p>
    <w:p w14:paraId="2A276F22" w14:textId="472C7402" w:rsidR="00AC7C07" w:rsidRDefault="00AC7C07" w:rsidP="00AC7C07">
      <w:pPr>
        <w:spacing w:line="520" w:lineRule="exact"/>
        <w:jc w:val="left"/>
        <w:outlineLvl w:val="0"/>
        <w:rPr>
          <w:bCs/>
          <w:sz w:val="24"/>
        </w:rPr>
      </w:pPr>
    </w:p>
    <w:p w14:paraId="2096A42D" w14:textId="15FD2AA2" w:rsidR="00AC7C07" w:rsidRPr="001D472F" w:rsidRDefault="00AC7C07" w:rsidP="00AC7C07">
      <w:pPr>
        <w:spacing w:line="520" w:lineRule="exact"/>
        <w:jc w:val="left"/>
        <w:outlineLvl w:val="0"/>
        <w:rPr>
          <w:bCs/>
          <w:sz w:val="24"/>
        </w:rPr>
      </w:pPr>
    </w:p>
    <w:p w14:paraId="7D9F5E59" w14:textId="61C56266" w:rsidR="00AC7C07" w:rsidRDefault="00AC7C07" w:rsidP="00AC7C07">
      <w:pPr>
        <w:spacing w:line="520" w:lineRule="exact"/>
        <w:jc w:val="left"/>
        <w:outlineLvl w:val="0"/>
        <w:rPr>
          <w:bCs/>
          <w:sz w:val="24"/>
        </w:rPr>
      </w:pPr>
    </w:p>
    <w:p w14:paraId="46376563" w14:textId="03396B62" w:rsidR="00AC7C07" w:rsidRDefault="00AC7C07" w:rsidP="00AC7C07">
      <w:pPr>
        <w:spacing w:line="520" w:lineRule="exact"/>
        <w:jc w:val="left"/>
        <w:outlineLvl w:val="0"/>
        <w:rPr>
          <w:bCs/>
          <w:sz w:val="24"/>
        </w:rPr>
      </w:pPr>
    </w:p>
    <w:p w14:paraId="6F835031" w14:textId="7DD85ACD" w:rsidR="00AC7C07" w:rsidRDefault="00AC7C07" w:rsidP="00AC7C07">
      <w:pPr>
        <w:spacing w:line="520" w:lineRule="exact"/>
        <w:jc w:val="left"/>
        <w:outlineLvl w:val="0"/>
        <w:rPr>
          <w:bCs/>
          <w:sz w:val="24"/>
        </w:rPr>
      </w:pPr>
    </w:p>
    <w:p w14:paraId="7226CE38" w14:textId="7DA91FE8" w:rsidR="00AC7C07" w:rsidRDefault="00AC7C07">
      <w:pPr>
        <w:spacing w:line="520" w:lineRule="exact"/>
        <w:outlineLvl w:val="0"/>
        <w:rPr>
          <w:b/>
          <w:sz w:val="24"/>
        </w:rPr>
      </w:pPr>
    </w:p>
    <w:p w14:paraId="12DA91D3" w14:textId="59F68F43" w:rsidR="00AC7C07" w:rsidRDefault="00AC7C07">
      <w:pPr>
        <w:spacing w:line="520" w:lineRule="exact"/>
        <w:outlineLvl w:val="0"/>
        <w:rPr>
          <w:b/>
          <w:sz w:val="24"/>
        </w:rPr>
      </w:pPr>
    </w:p>
    <w:p w14:paraId="665419ED" w14:textId="62E2F500" w:rsidR="00AC7C07" w:rsidRDefault="001D472F">
      <w:pPr>
        <w:spacing w:line="520" w:lineRule="exact"/>
        <w:outlineLvl w:val="0"/>
        <w:rPr>
          <w:b/>
          <w:sz w:val="24"/>
        </w:rPr>
      </w:pPr>
      <w:bookmarkStart w:id="35" w:name="_Toc26203641"/>
      <w:bookmarkStart w:id="36" w:name="_Toc26435470"/>
      <w:bookmarkStart w:id="37" w:name="_Toc26539881"/>
      <w:bookmarkStart w:id="38" w:name="_Toc26540088"/>
      <w:r>
        <w:rPr>
          <w:noProof/>
        </w:rPr>
        <w:drawing>
          <wp:anchor distT="0" distB="0" distL="114300" distR="114300" simplePos="0" relativeHeight="251654656" behindDoc="0" locked="0" layoutInCell="1" allowOverlap="1" wp14:anchorId="36D2BA68" wp14:editId="25E1C859">
            <wp:simplePos x="0" y="0"/>
            <wp:positionH relativeFrom="margin">
              <wp:posOffset>2948940</wp:posOffset>
            </wp:positionH>
            <wp:positionV relativeFrom="margin">
              <wp:posOffset>3766923</wp:posOffset>
            </wp:positionV>
            <wp:extent cx="2936875" cy="2487930"/>
            <wp:effectExtent l="0" t="0" r="0" b="0"/>
            <wp:wrapSquare wrapText="bothSides"/>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936875" cy="24879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9232" behindDoc="0" locked="0" layoutInCell="1" allowOverlap="1" wp14:anchorId="212C7199" wp14:editId="61CFD6F8">
            <wp:simplePos x="0" y="0"/>
            <wp:positionH relativeFrom="margin">
              <wp:posOffset>3175</wp:posOffset>
            </wp:positionH>
            <wp:positionV relativeFrom="margin">
              <wp:posOffset>3766923</wp:posOffset>
            </wp:positionV>
            <wp:extent cx="2784475" cy="2566670"/>
            <wp:effectExtent l="0" t="0" r="0" b="0"/>
            <wp:wrapSquare wrapText="bothSides"/>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784475" cy="25666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2304" behindDoc="0" locked="0" layoutInCell="1" allowOverlap="1" wp14:anchorId="5FFE6D07" wp14:editId="7D76E3B9">
            <wp:simplePos x="0" y="0"/>
            <wp:positionH relativeFrom="margin">
              <wp:posOffset>2948305</wp:posOffset>
            </wp:positionH>
            <wp:positionV relativeFrom="margin">
              <wp:posOffset>6414460</wp:posOffset>
            </wp:positionV>
            <wp:extent cx="2937510" cy="2566670"/>
            <wp:effectExtent l="0" t="0" r="0" b="0"/>
            <wp:wrapSquare wrapText="bothSides"/>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937510" cy="25666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6160" behindDoc="0" locked="0" layoutInCell="1" allowOverlap="1" wp14:anchorId="13CED823" wp14:editId="550B252B">
            <wp:simplePos x="0" y="0"/>
            <wp:positionH relativeFrom="margin">
              <wp:posOffset>3810</wp:posOffset>
            </wp:positionH>
            <wp:positionV relativeFrom="margin">
              <wp:posOffset>6413190</wp:posOffset>
            </wp:positionV>
            <wp:extent cx="2784475" cy="2566670"/>
            <wp:effectExtent l="0" t="0" r="0" b="0"/>
            <wp:wrapSquare wrapText="bothSides"/>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784475" cy="256667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35"/>
      <w:bookmarkEnd w:id="36"/>
      <w:bookmarkEnd w:id="37"/>
      <w:bookmarkEnd w:id="38"/>
    </w:p>
    <w:p w14:paraId="44C45108" w14:textId="2868E703" w:rsidR="00AC7C07" w:rsidRDefault="001D472F">
      <w:pPr>
        <w:spacing w:line="520" w:lineRule="exact"/>
        <w:outlineLvl w:val="0"/>
        <w:rPr>
          <w:b/>
          <w:sz w:val="24"/>
        </w:rPr>
      </w:pPr>
      <w:bookmarkStart w:id="39" w:name="_Toc26203642"/>
      <w:bookmarkStart w:id="40" w:name="_Toc26435471"/>
      <w:bookmarkStart w:id="41" w:name="_Toc26539882"/>
      <w:bookmarkStart w:id="42" w:name="_Toc26540089"/>
      <w:r>
        <w:rPr>
          <w:noProof/>
        </w:rPr>
        <w:lastRenderedPageBreak/>
        <w:drawing>
          <wp:anchor distT="0" distB="0" distL="114300" distR="114300" simplePos="0" relativeHeight="251670016" behindDoc="0" locked="0" layoutInCell="1" allowOverlap="1" wp14:anchorId="5B7331EF" wp14:editId="279DD14B">
            <wp:simplePos x="0" y="0"/>
            <wp:positionH relativeFrom="margin">
              <wp:posOffset>2959100</wp:posOffset>
            </wp:positionH>
            <wp:positionV relativeFrom="margin">
              <wp:posOffset>55880</wp:posOffset>
            </wp:positionV>
            <wp:extent cx="2827655" cy="2540635"/>
            <wp:effectExtent l="0" t="0" r="0" b="0"/>
            <wp:wrapSquare wrapText="bothSides"/>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27655" cy="25406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6944" behindDoc="0" locked="0" layoutInCell="1" allowOverlap="1" wp14:anchorId="788F52A0" wp14:editId="6C72E896">
            <wp:simplePos x="0" y="0"/>
            <wp:positionH relativeFrom="margin">
              <wp:posOffset>3175</wp:posOffset>
            </wp:positionH>
            <wp:positionV relativeFrom="margin">
              <wp:posOffset>55880</wp:posOffset>
            </wp:positionV>
            <wp:extent cx="2839720" cy="2540635"/>
            <wp:effectExtent l="0" t="0" r="0" b="0"/>
            <wp:wrapSquare wrapText="bothSides"/>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39720" cy="25406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8448" behindDoc="0" locked="0" layoutInCell="1" allowOverlap="1" wp14:anchorId="3D065544" wp14:editId="0F51A121">
            <wp:simplePos x="0" y="0"/>
            <wp:positionH relativeFrom="margin">
              <wp:posOffset>2948305</wp:posOffset>
            </wp:positionH>
            <wp:positionV relativeFrom="margin">
              <wp:posOffset>3001424</wp:posOffset>
            </wp:positionV>
            <wp:extent cx="2915285" cy="2470150"/>
            <wp:effectExtent l="0" t="0" r="0" b="0"/>
            <wp:wrapSquare wrapText="bothSides"/>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915285" cy="24701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5376" behindDoc="0" locked="0" layoutInCell="1" allowOverlap="1" wp14:anchorId="1F1AE534" wp14:editId="499F3259">
            <wp:simplePos x="0" y="0"/>
            <wp:positionH relativeFrom="margin">
              <wp:posOffset>-81915</wp:posOffset>
            </wp:positionH>
            <wp:positionV relativeFrom="margin">
              <wp:posOffset>3001010</wp:posOffset>
            </wp:positionV>
            <wp:extent cx="2915285" cy="2530475"/>
            <wp:effectExtent l="0" t="0" r="0" b="0"/>
            <wp:wrapSquare wrapText="bothSides"/>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915285" cy="253047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39"/>
      <w:bookmarkEnd w:id="40"/>
      <w:bookmarkEnd w:id="41"/>
      <w:bookmarkEnd w:id="42"/>
    </w:p>
    <w:p w14:paraId="63C5717E" w14:textId="15F2A5E4" w:rsidR="00AC7C07" w:rsidRDefault="001D472F">
      <w:pPr>
        <w:spacing w:line="520" w:lineRule="exact"/>
        <w:outlineLvl w:val="0"/>
        <w:rPr>
          <w:b/>
          <w:sz w:val="24"/>
        </w:rPr>
      </w:pPr>
      <w:bookmarkStart w:id="43" w:name="_Toc26203643"/>
      <w:bookmarkStart w:id="44" w:name="_Toc26435472"/>
      <w:bookmarkStart w:id="45" w:name="_Toc26539883"/>
      <w:bookmarkStart w:id="46" w:name="_Toc26540090"/>
      <w:r>
        <w:rPr>
          <w:noProof/>
        </w:rPr>
        <w:drawing>
          <wp:anchor distT="0" distB="0" distL="114300" distR="114300" simplePos="0" relativeHeight="251691520" behindDoc="0" locked="0" layoutInCell="1" allowOverlap="1" wp14:anchorId="265807EA" wp14:editId="7B5B657B">
            <wp:simplePos x="0" y="0"/>
            <wp:positionH relativeFrom="margin">
              <wp:posOffset>396195</wp:posOffset>
            </wp:positionH>
            <wp:positionV relativeFrom="margin">
              <wp:posOffset>5667375</wp:posOffset>
            </wp:positionV>
            <wp:extent cx="4975860" cy="3221355"/>
            <wp:effectExtent l="0" t="0" r="0" b="0"/>
            <wp:wrapSquare wrapText="bothSides"/>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975860" cy="322135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43"/>
      <w:bookmarkEnd w:id="44"/>
      <w:bookmarkEnd w:id="45"/>
      <w:bookmarkEnd w:id="46"/>
    </w:p>
    <w:p w14:paraId="75BA2D4F" w14:textId="3A6585A9" w:rsidR="00AC7C07" w:rsidRPr="00AC7C07" w:rsidRDefault="00AC7C07">
      <w:pPr>
        <w:spacing w:line="520" w:lineRule="exact"/>
        <w:outlineLvl w:val="0"/>
        <w:rPr>
          <w:b/>
          <w:sz w:val="24"/>
        </w:rPr>
        <w:sectPr w:rsidR="00AC7C07" w:rsidRPr="00AC7C07">
          <w:pgSz w:w="11906" w:h="16838"/>
          <w:pgMar w:top="1418" w:right="1418" w:bottom="1418" w:left="1418" w:header="851" w:footer="992" w:gutter="0"/>
          <w:cols w:space="425"/>
          <w:docGrid w:type="linesAndChars" w:linePitch="312"/>
        </w:sectPr>
      </w:pPr>
    </w:p>
    <w:p w14:paraId="78FE0A02" w14:textId="3D9BD426" w:rsidR="00AF0984" w:rsidRDefault="00E074F3">
      <w:pPr>
        <w:spacing w:line="520" w:lineRule="exact"/>
        <w:outlineLvl w:val="0"/>
        <w:rPr>
          <w:b/>
          <w:sz w:val="24"/>
        </w:rPr>
      </w:pPr>
      <w:bookmarkStart w:id="47" w:name="_Toc26540091"/>
      <w:r>
        <w:rPr>
          <w:noProof/>
        </w:rPr>
        <w:lastRenderedPageBreak/>
        <w:drawing>
          <wp:anchor distT="0" distB="0" distL="114300" distR="114300" simplePos="0" relativeHeight="251620864" behindDoc="0" locked="0" layoutInCell="1" allowOverlap="1" wp14:anchorId="204AD6DF" wp14:editId="7C512820">
            <wp:simplePos x="0" y="0"/>
            <wp:positionH relativeFrom="column">
              <wp:posOffset>4445</wp:posOffset>
            </wp:positionH>
            <wp:positionV relativeFrom="paragraph">
              <wp:posOffset>461645</wp:posOffset>
            </wp:positionV>
            <wp:extent cx="5759450" cy="7444105"/>
            <wp:effectExtent l="0" t="0" r="0" b="0"/>
            <wp:wrapTopAndBottom/>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59450" cy="7444105"/>
                    </a:xfrm>
                    <a:prstGeom prst="rect">
                      <a:avLst/>
                    </a:prstGeom>
                    <a:noFill/>
                    <a:ln>
                      <a:noFill/>
                    </a:ln>
                  </pic:spPr>
                </pic:pic>
              </a:graphicData>
            </a:graphic>
            <wp14:sizeRelH relativeFrom="page">
              <wp14:pctWidth>0</wp14:pctWidth>
            </wp14:sizeRelH>
            <wp14:sizeRelV relativeFrom="page">
              <wp14:pctHeight>0</wp14:pctHeight>
            </wp14:sizeRelV>
          </wp:anchor>
        </w:drawing>
      </w:r>
      <w:r w:rsidR="00710544">
        <w:rPr>
          <w:rFonts w:hint="eastAsia"/>
          <w:b/>
          <w:sz w:val="24"/>
        </w:rPr>
        <w:t>附件</w:t>
      </w:r>
      <w:r w:rsidR="00710544">
        <w:rPr>
          <w:rFonts w:hint="eastAsia"/>
          <w:b/>
          <w:sz w:val="24"/>
        </w:rPr>
        <w:t>1</w:t>
      </w:r>
      <w:r w:rsidR="00710544">
        <w:rPr>
          <w:rFonts w:hint="eastAsia"/>
          <w:b/>
          <w:sz w:val="24"/>
        </w:rPr>
        <w:t>：评价委托书</w:t>
      </w:r>
      <w:bookmarkEnd w:id="47"/>
    </w:p>
    <w:p w14:paraId="2A488257" w14:textId="77777777" w:rsidR="003A1CD3" w:rsidRDefault="003A1CD3">
      <w:pPr>
        <w:spacing w:line="520" w:lineRule="exact"/>
        <w:outlineLvl w:val="0"/>
        <w:rPr>
          <w:b/>
          <w:sz w:val="24"/>
        </w:rPr>
      </w:pPr>
    </w:p>
    <w:p w14:paraId="4C811C5E" w14:textId="21831A7C" w:rsidR="00E074F3" w:rsidRPr="00E074F3" w:rsidRDefault="00E074F3">
      <w:pPr>
        <w:spacing w:line="520" w:lineRule="exact"/>
        <w:outlineLvl w:val="0"/>
        <w:rPr>
          <w:b/>
          <w:sz w:val="24"/>
        </w:rPr>
        <w:sectPr w:rsidR="00E074F3" w:rsidRPr="00E074F3">
          <w:pgSz w:w="11906" w:h="16838"/>
          <w:pgMar w:top="1418" w:right="1418" w:bottom="1418" w:left="1418" w:header="851" w:footer="992" w:gutter="0"/>
          <w:cols w:space="425"/>
          <w:docGrid w:type="linesAndChars" w:linePitch="312"/>
        </w:sectPr>
      </w:pPr>
    </w:p>
    <w:p w14:paraId="08C0D706" w14:textId="6DC0644D" w:rsidR="00710544" w:rsidRDefault="00E074F3">
      <w:pPr>
        <w:spacing w:line="520" w:lineRule="exact"/>
        <w:outlineLvl w:val="0"/>
        <w:rPr>
          <w:b/>
          <w:sz w:val="24"/>
        </w:rPr>
      </w:pPr>
      <w:bookmarkStart w:id="48" w:name="_Toc26540092"/>
      <w:r>
        <w:rPr>
          <w:noProof/>
        </w:rPr>
        <w:lastRenderedPageBreak/>
        <w:drawing>
          <wp:anchor distT="0" distB="0" distL="114300" distR="114300" simplePos="0" relativeHeight="251645440" behindDoc="0" locked="0" layoutInCell="1" allowOverlap="1" wp14:anchorId="1323384C" wp14:editId="507D4AFC">
            <wp:simplePos x="0" y="0"/>
            <wp:positionH relativeFrom="column">
              <wp:posOffset>4445</wp:posOffset>
            </wp:positionH>
            <wp:positionV relativeFrom="paragraph">
              <wp:posOffset>499745</wp:posOffset>
            </wp:positionV>
            <wp:extent cx="5759450" cy="7444105"/>
            <wp:effectExtent l="0" t="0" r="0" b="0"/>
            <wp:wrapTopAndBottom/>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59450" cy="7444105"/>
                    </a:xfrm>
                    <a:prstGeom prst="rect">
                      <a:avLst/>
                    </a:prstGeom>
                    <a:noFill/>
                    <a:ln>
                      <a:noFill/>
                    </a:ln>
                  </pic:spPr>
                </pic:pic>
              </a:graphicData>
            </a:graphic>
            <wp14:sizeRelH relativeFrom="page">
              <wp14:pctWidth>0</wp14:pctWidth>
            </wp14:sizeRelH>
            <wp14:sizeRelV relativeFrom="page">
              <wp14:pctHeight>0</wp14:pctHeight>
            </wp14:sizeRelV>
          </wp:anchor>
        </w:drawing>
      </w:r>
      <w:r w:rsidR="00710544">
        <w:rPr>
          <w:rFonts w:hint="eastAsia"/>
          <w:b/>
          <w:sz w:val="24"/>
        </w:rPr>
        <w:t>附件</w:t>
      </w:r>
      <w:r w:rsidR="00710544">
        <w:rPr>
          <w:rFonts w:hint="eastAsia"/>
          <w:b/>
          <w:sz w:val="24"/>
        </w:rPr>
        <w:t>2</w:t>
      </w:r>
      <w:r w:rsidR="00710544">
        <w:rPr>
          <w:rFonts w:hint="eastAsia"/>
          <w:b/>
          <w:sz w:val="24"/>
        </w:rPr>
        <w:t>：辐射安全许可</w:t>
      </w:r>
      <w:r w:rsidR="00E4207C">
        <w:rPr>
          <w:rFonts w:hint="eastAsia"/>
          <w:b/>
          <w:sz w:val="24"/>
        </w:rPr>
        <w:t>证</w:t>
      </w:r>
      <w:bookmarkEnd w:id="48"/>
    </w:p>
    <w:p w14:paraId="770EF566" w14:textId="3C679B5F" w:rsidR="00710544" w:rsidRPr="00E4207C" w:rsidRDefault="00710544">
      <w:pPr>
        <w:spacing w:line="520" w:lineRule="exact"/>
        <w:outlineLvl w:val="0"/>
        <w:rPr>
          <w:b/>
          <w:sz w:val="24"/>
        </w:rPr>
      </w:pPr>
    </w:p>
    <w:p w14:paraId="6C56E928" w14:textId="6B880A61" w:rsidR="00710544" w:rsidRDefault="00710544">
      <w:pPr>
        <w:spacing w:line="520" w:lineRule="exact"/>
        <w:outlineLvl w:val="0"/>
        <w:rPr>
          <w:b/>
          <w:sz w:val="24"/>
        </w:rPr>
      </w:pPr>
    </w:p>
    <w:p w14:paraId="5D3B9233" w14:textId="498ED96D" w:rsidR="00710544" w:rsidRDefault="00E074F3">
      <w:pPr>
        <w:spacing w:line="520" w:lineRule="exact"/>
        <w:outlineLvl w:val="0"/>
        <w:rPr>
          <w:b/>
          <w:sz w:val="24"/>
        </w:rPr>
      </w:pPr>
      <w:bookmarkStart w:id="49" w:name="_Toc22732436"/>
      <w:bookmarkStart w:id="50" w:name="_Toc26203646"/>
      <w:bookmarkStart w:id="51" w:name="_Toc26435475"/>
      <w:bookmarkStart w:id="52" w:name="_Toc26539886"/>
      <w:bookmarkStart w:id="53" w:name="_Toc26540093"/>
      <w:r>
        <w:rPr>
          <w:noProof/>
        </w:rPr>
        <w:lastRenderedPageBreak/>
        <w:drawing>
          <wp:anchor distT="0" distB="0" distL="114300" distR="114300" simplePos="0" relativeHeight="251648512" behindDoc="0" locked="0" layoutInCell="1" allowOverlap="1" wp14:anchorId="716D1425" wp14:editId="71B28D05">
            <wp:simplePos x="0" y="0"/>
            <wp:positionH relativeFrom="column">
              <wp:posOffset>4445</wp:posOffset>
            </wp:positionH>
            <wp:positionV relativeFrom="paragraph">
              <wp:posOffset>166370</wp:posOffset>
            </wp:positionV>
            <wp:extent cx="5759450" cy="7444105"/>
            <wp:effectExtent l="0" t="0" r="0" b="0"/>
            <wp:wrapTopAndBottom/>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59450" cy="744410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49"/>
      <w:bookmarkEnd w:id="50"/>
      <w:bookmarkEnd w:id="51"/>
      <w:bookmarkEnd w:id="52"/>
      <w:bookmarkEnd w:id="53"/>
    </w:p>
    <w:p w14:paraId="7B06B786" w14:textId="16FF2AF4" w:rsidR="009B2205" w:rsidRDefault="009B2205">
      <w:pPr>
        <w:spacing w:line="520" w:lineRule="exact"/>
        <w:outlineLvl w:val="0"/>
        <w:rPr>
          <w:b/>
          <w:sz w:val="24"/>
        </w:rPr>
      </w:pPr>
    </w:p>
    <w:p w14:paraId="3AB600EA" w14:textId="18DC2BD1" w:rsidR="009B2205" w:rsidRDefault="009B2205">
      <w:pPr>
        <w:spacing w:line="520" w:lineRule="exact"/>
        <w:outlineLvl w:val="0"/>
        <w:rPr>
          <w:b/>
          <w:sz w:val="24"/>
        </w:rPr>
      </w:pPr>
    </w:p>
    <w:p w14:paraId="51899D48" w14:textId="76B6A915" w:rsidR="00E074F3" w:rsidRDefault="00E074F3">
      <w:pPr>
        <w:spacing w:line="520" w:lineRule="exact"/>
        <w:outlineLvl w:val="0"/>
        <w:rPr>
          <w:b/>
          <w:sz w:val="24"/>
        </w:rPr>
      </w:pPr>
      <w:bookmarkStart w:id="54" w:name="_Toc22732437"/>
      <w:bookmarkStart w:id="55" w:name="_Toc26203647"/>
      <w:bookmarkStart w:id="56" w:name="_Toc26435476"/>
      <w:bookmarkStart w:id="57" w:name="_Toc26539887"/>
      <w:bookmarkStart w:id="58" w:name="_Toc26540094"/>
      <w:r>
        <w:rPr>
          <w:noProof/>
        </w:rPr>
        <w:lastRenderedPageBreak/>
        <w:drawing>
          <wp:anchor distT="0" distB="0" distL="114300" distR="114300" simplePos="0" relativeHeight="251651584" behindDoc="0" locked="0" layoutInCell="1" allowOverlap="1" wp14:anchorId="26555C33" wp14:editId="69D8F319">
            <wp:simplePos x="0" y="0"/>
            <wp:positionH relativeFrom="column">
              <wp:posOffset>4445</wp:posOffset>
            </wp:positionH>
            <wp:positionV relativeFrom="paragraph">
              <wp:posOffset>233045</wp:posOffset>
            </wp:positionV>
            <wp:extent cx="5759450" cy="7444105"/>
            <wp:effectExtent l="0" t="0" r="0" b="0"/>
            <wp:wrapTopAndBottom/>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59450" cy="744410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54"/>
      <w:bookmarkEnd w:id="55"/>
      <w:bookmarkEnd w:id="56"/>
      <w:bookmarkEnd w:id="57"/>
      <w:bookmarkEnd w:id="58"/>
    </w:p>
    <w:p w14:paraId="38FE6122" w14:textId="70187E6A" w:rsidR="00E074F3" w:rsidRDefault="00E074F3">
      <w:pPr>
        <w:spacing w:line="520" w:lineRule="exact"/>
        <w:outlineLvl w:val="0"/>
        <w:rPr>
          <w:b/>
          <w:sz w:val="24"/>
        </w:rPr>
      </w:pPr>
    </w:p>
    <w:p w14:paraId="48A777A1" w14:textId="1299B597" w:rsidR="00E074F3" w:rsidRDefault="00E074F3">
      <w:pPr>
        <w:spacing w:line="520" w:lineRule="exact"/>
        <w:outlineLvl w:val="0"/>
        <w:rPr>
          <w:b/>
          <w:sz w:val="24"/>
        </w:rPr>
      </w:pPr>
    </w:p>
    <w:p w14:paraId="2DD816FB" w14:textId="1D5EF42E" w:rsidR="00E074F3" w:rsidRDefault="00E074F3">
      <w:pPr>
        <w:spacing w:line="520" w:lineRule="exact"/>
        <w:outlineLvl w:val="0"/>
        <w:rPr>
          <w:b/>
          <w:sz w:val="24"/>
        </w:rPr>
      </w:pPr>
      <w:bookmarkStart w:id="59" w:name="_Toc22732438"/>
      <w:bookmarkStart w:id="60" w:name="_Toc26203648"/>
      <w:bookmarkStart w:id="61" w:name="_Toc26435477"/>
      <w:bookmarkStart w:id="62" w:name="_Toc26539888"/>
      <w:bookmarkStart w:id="63" w:name="_Toc26540095"/>
      <w:r>
        <w:rPr>
          <w:noProof/>
        </w:rPr>
        <w:lastRenderedPageBreak/>
        <w:drawing>
          <wp:anchor distT="0" distB="0" distL="114300" distR="114300" simplePos="0" relativeHeight="251657728" behindDoc="0" locked="0" layoutInCell="1" allowOverlap="1" wp14:anchorId="3191ABD7" wp14:editId="42F2F0B5">
            <wp:simplePos x="0" y="0"/>
            <wp:positionH relativeFrom="column">
              <wp:posOffset>4445</wp:posOffset>
            </wp:positionH>
            <wp:positionV relativeFrom="paragraph">
              <wp:posOffset>252095</wp:posOffset>
            </wp:positionV>
            <wp:extent cx="5759450" cy="7444105"/>
            <wp:effectExtent l="0" t="0" r="0" b="0"/>
            <wp:wrapTopAndBottom/>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59450" cy="744410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59"/>
      <w:bookmarkEnd w:id="60"/>
      <w:bookmarkEnd w:id="61"/>
      <w:bookmarkEnd w:id="62"/>
      <w:bookmarkEnd w:id="63"/>
    </w:p>
    <w:p w14:paraId="2012046A" w14:textId="77777777" w:rsidR="00E074F3" w:rsidRDefault="00E074F3">
      <w:pPr>
        <w:spacing w:line="520" w:lineRule="exact"/>
        <w:outlineLvl w:val="0"/>
        <w:rPr>
          <w:b/>
          <w:sz w:val="24"/>
        </w:rPr>
        <w:sectPr w:rsidR="00E074F3">
          <w:pgSz w:w="11906" w:h="16838"/>
          <w:pgMar w:top="1418" w:right="1418" w:bottom="1418" w:left="1418" w:header="851" w:footer="992" w:gutter="0"/>
          <w:cols w:space="425"/>
          <w:docGrid w:type="linesAndChars" w:linePitch="312"/>
        </w:sectPr>
      </w:pPr>
    </w:p>
    <w:p w14:paraId="6EBB68B6" w14:textId="6E400F3A" w:rsidR="00710544" w:rsidRDefault="00710544">
      <w:pPr>
        <w:spacing w:line="520" w:lineRule="exact"/>
        <w:outlineLvl w:val="0"/>
        <w:rPr>
          <w:b/>
          <w:sz w:val="24"/>
        </w:rPr>
      </w:pPr>
      <w:bookmarkStart w:id="64" w:name="_Toc26540096"/>
      <w:r>
        <w:rPr>
          <w:rFonts w:hint="eastAsia"/>
          <w:b/>
          <w:sz w:val="24"/>
        </w:rPr>
        <w:lastRenderedPageBreak/>
        <w:t>附件</w:t>
      </w:r>
      <w:r>
        <w:rPr>
          <w:rFonts w:hint="eastAsia"/>
          <w:b/>
          <w:sz w:val="24"/>
        </w:rPr>
        <w:t>3</w:t>
      </w:r>
      <w:r>
        <w:rPr>
          <w:rFonts w:hint="eastAsia"/>
          <w:b/>
          <w:sz w:val="24"/>
        </w:rPr>
        <w:t>：环评批复文件</w:t>
      </w:r>
      <w:bookmarkEnd w:id="64"/>
    </w:p>
    <w:p w14:paraId="2A95112B" w14:textId="67F20BE9" w:rsidR="00E074F3" w:rsidRDefault="00E074F3" w:rsidP="00E074F3">
      <w:pPr>
        <w:rPr>
          <w:b/>
          <w:sz w:val="24"/>
        </w:rPr>
      </w:pPr>
      <w:r w:rsidRPr="00E074F3">
        <w:rPr>
          <w:noProof/>
        </w:rPr>
        <w:drawing>
          <wp:inline distT="0" distB="0" distL="0" distR="0" wp14:anchorId="49CB1598" wp14:editId="7D09156F">
            <wp:extent cx="5759450" cy="744410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59450" cy="7444105"/>
                    </a:xfrm>
                    <a:prstGeom prst="rect">
                      <a:avLst/>
                    </a:prstGeom>
                    <a:noFill/>
                    <a:ln>
                      <a:noFill/>
                    </a:ln>
                  </pic:spPr>
                </pic:pic>
              </a:graphicData>
            </a:graphic>
          </wp:inline>
        </w:drawing>
      </w:r>
      <w:r>
        <w:rPr>
          <w:noProof/>
        </w:rPr>
        <w:lastRenderedPageBreak/>
        <w:drawing>
          <wp:inline distT="0" distB="0" distL="0" distR="0" wp14:anchorId="39713E4A" wp14:editId="608840AD">
            <wp:extent cx="5759450" cy="7444105"/>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59450" cy="7444105"/>
                    </a:xfrm>
                    <a:prstGeom prst="rect">
                      <a:avLst/>
                    </a:prstGeom>
                    <a:noFill/>
                    <a:ln>
                      <a:noFill/>
                    </a:ln>
                  </pic:spPr>
                </pic:pic>
              </a:graphicData>
            </a:graphic>
          </wp:inline>
        </w:drawing>
      </w:r>
      <w:r>
        <w:rPr>
          <w:noProof/>
        </w:rPr>
        <w:lastRenderedPageBreak/>
        <w:drawing>
          <wp:inline distT="0" distB="0" distL="0" distR="0" wp14:anchorId="5E48D9BD" wp14:editId="662628B4">
            <wp:extent cx="5759450" cy="7444105"/>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59450" cy="7444105"/>
                    </a:xfrm>
                    <a:prstGeom prst="rect">
                      <a:avLst/>
                    </a:prstGeom>
                    <a:noFill/>
                    <a:ln>
                      <a:noFill/>
                    </a:ln>
                  </pic:spPr>
                </pic:pic>
              </a:graphicData>
            </a:graphic>
          </wp:inline>
        </w:drawing>
      </w:r>
      <w:r>
        <w:rPr>
          <w:noProof/>
        </w:rPr>
        <w:lastRenderedPageBreak/>
        <w:drawing>
          <wp:inline distT="0" distB="0" distL="0" distR="0" wp14:anchorId="7874066D" wp14:editId="60F464E5">
            <wp:extent cx="5759450" cy="744410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59450" cy="7444105"/>
                    </a:xfrm>
                    <a:prstGeom prst="rect">
                      <a:avLst/>
                    </a:prstGeom>
                    <a:noFill/>
                    <a:ln>
                      <a:noFill/>
                    </a:ln>
                  </pic:spPr>
                </pic:pic>
              </a:graphicData>
            </a:graphic>
          </wp:inline>
        </w:drawing>
      </w:r>
      <w:r>
        <w:rPr>
          <w:noProof/>
        </w:rPr>
        <w:lastRenderedPageBreak/>
        <w:drawing>
          <wp:inline distT="0" distB="0" distL="0" distR="0" wp14:anchorId="4044A9BA" wp14:editId="1ACF876D">
            <wp:extent cx="5759450" cy="744410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59450" cy="7444105"/>
                    </a:xfrm>
                    <a:prstGeom prst="rect">
                      <a:avLst/>
                    </a:prstGeom>
                    <a:noFill/>
                    <a:ln>
                      <a:noFill/>
                    </a:ln>
                  </pic:spPr>
                </pic:pic>
              </a:graphicData>
            </a:graphic>
          </wp:inline>
        </w:drawing>
      </w:r>
      <w:r>
        <w:rPr>
          <w:noProof/>
        </w:rPr>
        <w:lastRenderedPageBreak/>
        <w:drawing>
          <wp:inline distT="0" distB="0" distL="0" distR="0" wp14:anchorId="253011AC" wp14:editId="268B1918">
            <wp:extent cx="5759450" cy="7444105"/>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59450" cy="7444105"/>
                    </a:xfrm>
                    <a:prstGeom prst="rect">
                      <a:avLst/>
                    </a:prstGeom>
                    <a:noFill/>
                    <a:ln>
                      <a:noFill/>
                    </a:ln>
                  </pic:spPr>
                </pic:pic>
              </a:graphicData>
            </a:graphic>
          </wp:inline>
        </w:drawing>
      </w:r>
      <w:r>
        <w:rPr>
          <w:noProof/>
        </w:rPr>
        <w:lastRenderedPageBreak/>
        <w:drawing>
          <wp:inline distT="0" distB="0" distL="0" distR="0" wp14:anchorId="4022C9CD" wp14:editId="414E85E9">
            <wp:extent cx="5759450" cy="7444105"/>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59450" cy="7444105"/>
                    </a:xfrm>
                    <a:prstGeom prst="rect">
                      <a:avLst/>
                    </a:prstGeom>
                    <a:noFill/>
                    <a:ln>
                      <a:noFill/>
                    </a:ln>
                  </pic:spPr>
                </pic:pic>
              </a:graphicData>
            </a:graphic>
          </wp:inline>
        </w:drawing>
      </w:r>
      <w:r>
        <w:rPr>
          <w:noProof/>
        </w:rPr>
        <w:lastRenderedPageBreak/>
        <w:drawing>
          <wp:inline distT="0" distB="0" distL="0" distR="0" wp14:anchorId="35651DC9" wp14:editId="7C740D76">
            <wp:extent cx="5759450" cy="7444105"/>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59450" cy="7444105"/>
                    </a:xfrm>
                    <a:prstGeom prst="rect">
                      <a:avLst/>
                    </a:prstGeom>
                    <a:noFill/>
                    <a:ln>
                      <a:noFill/>
                    </a:ln>
                  </pic:spPr>
                </pic:pic>
              </a:graphicData>
            </a:graphic>
          </wp:inline>
        </w:drawing>
      </w:r>
      <w:r>
        <w:rPr>
          <w:noProof/>
        </w:rPr>
        <w:lastRenderedPageBreak/>
        <w:drawing>
          <wp:inline distT="0" distB="0" distL="0" distR="0" wp14:anchorId="53C82846" wp14:editId="0B35758F">
            <wp:extent cx="5759450" cy="7444105"/>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59450" cy="7444105"/>
                    </a:xfrm>
                    <a:prstGeom prst="rect">
                      <a:avLst/>
                    </a:prstGeom>
                    <a:noFill/>
                    <a:ln>
                      <a:noFill/>
                    </a:ln>
                  </pic:spPr>
                </pic:pic>
              </a:graphicData>
            </a:graphic>
          </wp:inline>
        </w:drawing>
      </w:r>
      <w:r>
        <w:rPr>
          <w:noProof/>
        </w:rPr>
        <w:lastRenderedPageBreak/>
        <w:drawing>
          <wp:inline distT="0" distB="0" distL="0" distR="0" wp14:anchorId="40BDEB42" wp14:editId="1CEBB502">
            <wp:extent cx="5759450" cy="7444105"/>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59450" cy="7444105"/>
                    </a:xfrm>
                    <a:prstGeom prst="rect">
                      <a:avLst/>
                    </a:prstGeom>
                    <a:noFill/>
                    <a:ln>
                      <a:noFill/>
                    </a:ln>
                  </pic:spPr>
                </pic:pic>
              </a:graphicData>
            </a:graphic>
          </wp:inline>
        </w:drawing>
      </w:r>
      <w:r>
        <w:rPr>
          <w:noProof/>
        </w:rPr>
        <w:lastRenderedPageBreak/>
        <w:drawing>
          <wp:inline distT="0" distB="0" distL="0" distR="0" wp14:anchorId="50F7170C" wp14:editId="198BE133">
            <wp:extent cx="5759450" cy="7444105"/>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59450" cy="7444105"/>
                    </a:xfrm>
                    <a:prstGeom prst="rect">
                      <a:avLst/>
                    </a:prstGeom>
                    <a:noFill/>
                    <a:ln>
                      <a:noFill/>
                    </a:ln>
                  </pic:spPr>
                </pic:pic>
              </a:graphicData>
            </a:graphic>
          </wp:inline>
        </w:drawing>
      </w:r>
      <w:r w:rsidR="001833F7">
        <w:rPr>
          <w:noProof/>
        </w:rPr>
        <w:lastRenderedPageBreak/>
        <w:drawing>
          <wp:inline distT="0" distB="0" distL="0" distR="0" wp14:anchorId="7619A517" wp14:editId="264B2258">
            <wp:extent cx="5759450" cy="7444105"/>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59450" cy="7444105"/>
                    </a:xfrm>
                    <a:prstGeom prst="rect">
                      <a:avLst/>
                    </a:prstGeom>
                    <a:noFill/>
                    <a:ln>
                      <a:noFill/>
                    </a:ln>
                  </pic:spPr>
                </pic:pic>
              </a:graphicData>
            </a:graphic>
          </wp:inline>
        </w:drawing>
      </w:r>
      <w:r w:rsidR="00EF4CD3">
        <w:rPr>
          <w:noProof/>
        </w:rPr>
        <w:lastRenderedPageBreak/>
        <w:drawing>
          <wp:inline distT="0" distB="0" distL="0" distR="0" wp14:anchorId="4EC8B77F" wp14:editId="180B8BDF">
            <wp:extent cx="5759450" cy="7444105"/>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59450" cy="7444105"/>
                    </a:xfrm>
                    <a:prstGeom prst="rect">
                      <a:avLst/>
                    </a:prstGeom>
                    <a:noFill/>
                    <a:ln>
                      <a:noFill/>
                    </a:ln>
                  </pic:spPr>
                </pic:pic>
              </a:graphicData>
            </a:graphic>
          </wp:inline>
        </w:drawing>
      </w:r>
      <w:r w:rsidR="001833F7">
        <w:rPr>
          <w:noProof/>
        </w:rPr>
        <w:lastRenderedPageBreak/>
        <w:drawing>
          <wp:inline distT="0" distB="0" distL="0" distR="0" wp14:anchorId="3DF1B78D" wp14:editId="31253C3C">
            <wp:extent cx="5759450" cy="7444105"/>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59450" cy="7444105"/>
                    </a:xfrm>
                    <a:prstGeom prst="rect">
                      <a:avLst/>
                    </a:prstGeom>
                    <a:noFill/>
                    <a:ln>
                      <a:noFill/>
                    </a:ln>
                  </pic:spPr>
                </pic:pic>
              </a:graphicData>
            </a:graphic>
          </wp:inline>
        </w:drawing>
      </w:r>
    </w:p>
    <w:p w14:paraId="07388ED5" w14:textId="760CD1F5" w:rsidR="00E074F3" w:rsidRDefault="00E074F3">
      <w:pPr>
        <w:spacing w:line="520" w:lineRule="exact"/>
        <w:outlineLvl w:val="0"/>
        <w:rPr>
          <w:b/>
          <w:sz w:val="24"/>
        </w:rPr>
      </w:pPr>
    </w:p>
    <w:p w14:paraId="64DF9585" w14:textId="425CDAEF" w:rsidR="00E074F3" w:rsidRDefault="00E074F3">
      <w:pPr>
        <w:spacing w:line="520" w:lineRule="exact"/>
        <w:outlineLvl w:val="0"/>
        <w:rPr>
          <w:b/>
          <w:sz w:val="24"/>
        </w:rPr>
      </w:pPr>
    </w:p>
    <w:p w14:paraId="51A5FE36" w14:textId="77777777" w:rsidR="001833F7" w:rsidRDefault="001833F7">
      <w:pPr>
        <w:spacing w:line="520" w:lineRule="exact"/>
        <w:outlineLvl w:val="0"/>
        <w:rPr>
          <w:b/>
          <w:sz w:val="24"/>
        </w:rPr>
        <w:sectPr w:rsidR="001833F7">
          <w:pgSz w:w="11906" w:h="16838"/>
          <w:pgMar w:top="1418" w:right="1418" w:bottom="1418" w:left="1418" w:header="851" w:footer="992" w:gutter="0"/>
          <w:cols w:space="425"/>
          <w:docGrid w:type="linesAndChars" w:linePitch="312"/>
        </w:sectPr>
      </w:pPr>
    </w:p>
    <w:p w14:paraId="28C13B73" w14:textId="4085F183" w:rsidR="008A017B" w:rsidRDefault="008A017B" w:rsidP="008A017B">
      <w:pPr>
        <w:spacing w:line="520" w:lineRule="exact"/>
        <w:outlineLvl w:val="0"/>
        <w:rPr>
          <w:b/>
          <w:sz w:val="24"/>
        </w:rPr>
      </w:pPr>
      <w:bookmarkStart w:id="65" w:name="_Toc26540097"/>
      <w:r>
        <w:rPr>
          <w:rFonts w:hint="eastAsia"/>
          <w:b/>
          <w:sz w:val="24"/>
        </w:rPr>
        <w:lastRenderedPageBreak/>
        <w:t>附件</w:t>
      </w:r>
      <w:r>
        <w:rPr>
          <w:b/>
          <w:sz w:val="24"/>
        </w:rPr>
        <w:t>4</w:t>
      </w:r>
      <w:r>
        <w:rPr>
          <w:rFonts w:hint="eastAsia"/>
          <w:b/>
          <w:sz w:val="24"/>
        </w:rPr>
        <w:t>：本次环</w:t>
      </w:r>
      <w:proofErr w:type="gramStart"/>
      <w:r>
        <w:rPr>
          <w:rFonts w:hint="eastAsia"/>
          <w:b/>
          <w:sz w:val="24"/>
        </w:rPr>
        <w:t>评项目</w:t>
      </w:r>
      <w:proofErr w:type="gramEnd"/>
      <w:r>
        <w:rPr>
          <w:rFonts w:hint="eastAsia"/>
          <w:b/>
          <w:sz w:val="24"/>
        </w:rPr>
        <w:t>本底检测报告</w:t>
      </w:r>
      <w:bookmarkEnd w:id="65"/>
    </w:p>
    <w:p w14:paraId="090B2AB7" w14:textId="36F29FD7" w:rsidR="001833F7" w:rsidRPr="001833F7" w:rsidRDefault="001833F7" w:rsidP="001833F7">
      <w:pPr>
        <w:jc w:val="left"/>
      </w:pPr>
      <w:r>
        <w:rPr>
          <w:noProof/>
        </w:rPr>
        <w:drawing>
          <wp:inline distT="0" distB="0" distL="0" distR="0" wp14:anchorId="1C32F986" wp14:editId="64F030B6">
            <wp:extent cx="5759450" cy="8141970"/>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59450" cy="8141970"/>
                    </a:xfrm>
                    <a:prstGeom prst="rect">
                      <a:avLst/>
                    </a:prstGeom>
                    <a:noFill/>
                    <a:ln>
                      <a:noFill/>
                    </a:ln>
                  </pic:spPr>
                </pic:pic>
              </a:graphicData>
            </a:graphic>
          </wp:inline>
        </w:drawing>
      </w:r>
      <w:r>
        <w:rPr>
          <w:noProof/>
        </w:rPr>
        <w:lastRenderedPageBreak/>
        <w:drawing>
          <wp:inline distT="0" distB="0" distL="0" distR="0" wp14:anchorId="5FE50072" wp14:editId="6D899B31">
            <wp:extent cx="5759450" cy="814197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59450" cy="8141970"/>
                    </a:xfrm>
                    <a:prstGeom prst="rect">
                      <a:avLst/>
                    </a:prstGeom>
                    <a:noFill/>
                    <a:ln>
                      <a:noFill/>
                    </a:ln>
                  </pic:spPr>
                </pic:pic>
              </a:graphicData>
            </a:graphic>
          </wp:inline>
        </w:drawing>
      </w:r>
    </w:p>
    <w:p w14:paraId="0C726901" w14:textId="77777777" w:rsidR="001833F7" w:rsidRPr="001833F7" w:rsidRDefault="001833F7" w:rsidP="001833F7"/>
    <w:p w14:paraId="71F62042" w14:textId="36006788" w:rsidR="00710544" w:rsidRPr="001833F7" w:rsidRDefault="00710544">
      <w:pPr>
        <w:spacing w:line="520" w:lineRule="exact"/>
        <w:outlineLvl w:val="0"/>
        <w:rPr>
          <w:b/>
          <w:sz w:val="24"/>
        </w:rPr>
      </w:pPr>
    </w:p>
    <w:p w14:paraId="536D51F3" w14:textId="704B04FC" w:rsidR="00710544" w:rsidRPr="001833F7" w:rsidRDefault="001833F7" w:rsidP="001833F7">
      <w:r>
        <w:rPr>
          <w:noProof/>
        </w:rPr>
        <w:lastRenderedPageBreak/>
        <w:drawing>
          <wp:inline distT="0" distB="0" distL="0" distR="0" wp14:anchorId="69EB0A5F" wp14:editId="5313A847">
            <wp:extent cx="5759450" cy="8141970"/>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59450" cy="8141970"/>
                    </a:xfrm>
                    <a:prstGeom prst="rect">
                      <a:avLst/>
                    </a:prstGeom>
                    <a:noFill/>
                    <a:ln>
                      <a:noFill/>
                    </a:ln>
                  </pic:spPr>
                </pic:pic>
              </a:graphicData>
            </a:graphic>
          </wp:inline>
        </w:drawing>
      </w:r>
      <w:r>
        <w:rPr>
          <w:noProof/>
        </w:rPr>
        <w:lastRenderedPageBreak/>
        <w:drawing>
          <wp:inline distT="0" distB="0" distL="0" distR="0" wp14:anchorId="78F9D21F" wp14:editId="342B80D6">
            <wp:extent cx="5759450" cy="8141970"/>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59450" cy="8141970"/>
                    </a:xfrm>
                    <a:prstGeom prst="rect">
                      <a:avLst/>
                    </a:prstGeom>
                    <a:noFill/>
                    <a:ln>
                      <a:noFill/>
                    </a:ln>
                  </pic:spPr>
                </pic:pic>
              </a:graphicData>
            </a:graphic>
          </wp:inline>
        </w:drawing>
      </w:r>
      <w:r>
        <w:rPr>
          <w:noProof/>
        </w:rPr>
        <w:lastRenderedPageBreak/>
        <w:drawing>
          <wp:inline distT="0" distB="0" distL="0" distR="0" wp14:anchorId="22FEF9E2" wp14:editId="03FA71CE">
            <wp:extent cx="5759450" cy="8141970"/>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59450" cy="8141970"/>
                    </a:xfrm>
                    <a:prstGeom prst="rect">
                      <a:avLst/>
                    </a:prstGeom>
                    <a:noFill/>
                    <a:ln>
                      <a:noFill/>
                    </a:ln>
                  </pic:spPr>
                </pic:pic>
              </a:graphicData>
            </a:graphic>
          </wp:inline>
        </w:drawing>
      </w:r>
    </w:p>
    <w:p w14:paraId="23EDAA4D" w14:textId="4D457686" w:rsidR="00710544" w:rsidRPr="001833F7" w:rsidRDefault="00710544" w:rsidP="001833F7"/>
    <w:p w14:paraId="0F83F793" w14:textId="7CE0CEFD" w:rsidR="00883D02" w:rsidRPr="001833F7" w:rsidRDefault="00883D02" w:rsidP="001833F7">
      <w:bookmarkStart w:id="66" w:name="_Toc12808485"/>
      <w:bookmarkStart w:id="67" w:name="_Toc13821035"/>
    </w:p>
    <w:p w14:paraId="02579650" w14:textId="0E9A1710" w:rsidR="00E2048F" w:rsidRPr="001833F7" w:rsidRDefault="001833F7" w:rsidP="001833F7">
      <w:r w:rsidRPr="00BC1328">
        <w:rPr>
          <w:b/>
          <w:noProof/>
          <w:sz w:val="24"/>
        </w:rPr>
        <w:lastRenderedPageBreak/>
        <w:drawing>
          <wp:anchor distT="0" distB="0" distL="114300" distR="114300" simplePos="0" relativeHeight="251660800" behindDoc="0" locked="0" layoutInCell="1" allowOverlap="1" wp14:anchorId="123C58BA" wp14:editId="2324B5A4">
            <wp:simplePos x="0" y="0"/>
            <wp:positionH relativeFrom="margin">
              <wp:posOffset>0</wp:posOffset>
            </wp:positionH>
            <wp:positionV relativeFrom="margin">
              <wp:posOffset>189865</wp:posOffset>
            </wp:positionV>
            <wp:extent cx="5759450" cy="8110220"/>
            <wp:effectExtent l="0" t="0" r="0" b="0"/>
            <wp:wrapSquare wrapText="bothSides"/>
            <wp:docPr id="82" name="图片 82" descr="E:\2018.09.14\000商务\投标\0竞标资料\公司资质\2计量认证（正附件）\0新正.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E:\2018.09.14\000商务\投标\0竞标资料\公司资质\2计量认证（正附件）\0新正.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759450" cy="8110220"/>
                    </a:xfrm>
                    <a:prstGeom prst="rect">
                      <a:avLst/>
                    </a:prstGeom>
                    <a:noFill/>
                    <a:ln>
                      <a:noFill/>
                    </a:ln>
                  </pic:spPr>
                </pic:pic>
              </a:graphicData>
            </a:graphic>
          </wp:anchor>
        </w:drawing>
      </w:r>
    </w:p>
    <w:p w14:paraId="06FE7E59" w14:textId="29CA7D62" w:rsidR="00E2048F" w:rsidRPr="001833F7" w:rsidRDefault="00E2048F" w:rsidP="001833F7"/>
    <w:p w14:paraId="4B21A030" w14:textId="5989695B" w:rsidR="00E2048F" w:rsidRDefault="00E2048F">
      <w:pPr>
        <w:spacing w:line="520" w:lineRule="exact"/>
        <w:outlineLvl w:val="0"/>
        <w:rPr>
          <w:b/>
          <w:sz w:val="24"/>
        </w:rPr>
        <w:sectPr w:rsidR="00E2048F">
          <w:pgSz w:w="11906" w:h="16838"/>
          <w:pgMar w:top="1418" w:right="1418" w:bottom="1418" w:left="1418" w:header="851" w:footer="992" w:gutter="0"/>
          <w:cols w:space="425"/>
          <w:docGrid w:type="linesAndChars" w:linePitch="312"/>
        </w:sectPr>
      </w:pPr>
    </w:p>
    <w:p w14:paraId="6DAF30C7" w14:textId="39B3FD53" w:rsidR="00A407BB" w:rsidRDefault="00ED30C4">
      <w:pPr>
        <w:spacing w:line="520" w:lineRule="exact"/>
        <w:outlineLvl w:val="0"/>
        <w:rPr>
          <w:b/>
          <w:noProof/>
          <w:sz w:val="24"/>
        </w:rPr>
      </w:pPr>
      <w:r>
        <w:rPr>
          <w:noProof/>
        </w:rPr>
        <w:lastRenderedPageBreak/>
        <w:drawing>
          <wp:anchor distT="0" distB="0" distL="114300" distR="114300" simplePos="0" relativeHeight="251697664" behindDoc="0" locked="0" layoutInCell="1" allowOverlap="1" wp14:anchorId="0EE40BFF" wp14:editId="5033DD75">
            <wp:simplePos x="0" y="0"/>
            <wp:positionH relativeFrom="column">
              <wp:posOffset>4445</wp:posOffset>
            </wp:positionH>
            <wp:positionV relativeFrom="paragraph">
              <wp:posOffset>128270</wp:posOffset>
            </wp:positionV>
            <wp:extent cx="5759450" cy="8138795"/>
            <wp:effectExtent l="0" t="0" r="0" b="0"/>
            <wp:wrapTopAndBottom/>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759450" cy="8138795"/>
                    </a:xfrm>
                    <a:prstGeom prst="rect">
                      <a:avLst/>
                    </a:prstGeom>
                    <a:noFill/>
                    <a:ln>
                      <a:noFill/>
                    </a:ln>
                  </pic:spPr>
                </pic:pic>
              </a:graphicData>
            </a:graphic>
            <wp14:sizeRelH relativeFrom="page">
              <wp14:pctWidth>0</wp14:pctWidth>
            </wp14:sizeRelH>
            <wp14:sizeRelV relativeFrom="page">
              <wp14:pctHeight>0</wp14:pctHeight>
            </wp14:sizeRelV>
          </wp:anchor>
        </w:drawing>
      </w:r>
      <w:r w:rsidR="00E2048F" w:rsidRPr="00BC1328">
        <w:rPr>
          <w:b/>
          <w:noProof/>
          <w:sz w:val="24"/>
        </w:rPr>
        <w:t xml:space="preserve"> </w:t>
      </w:r>
      <w:bookmarkStart w:id="68" w:name="_Toc26540098"/>
      <w:bookmarkEnd w:id="66"/>
      <w:bookmarkEnd w:id="67"/>
    </w:p>
    <w:p w14:paraId="4F120139" w14:textId="74EF4604" w:rsidR="00710544" w:rsidRDefault="00345453">
      <w:pPr>
        <w:spacing w:line="520" w:lineRule="exact"/>
        <w:outlineLvl w:val="0"/>
        <w:rPr>
          <w:b/>
          <w:sz w:val="24"/>
        </w:rPr>
      </w:pPr>
      <w:r>
        <w:rPr>
          <w:rFonts w:hint="eastAsia"/>
          <w:b/>
          <w:sz w:val="24"/>
        </w:rPr>
        <w:lastRenderedPageBreak/>
        <w:t>附件</w:t>
      </w:r>
      <w:r w:rsidR="001C581D">
        <w:rPr>
          <w:b/>
          <w:sz w:val="24"/>
        </w:rPr>
        <w:t>5</w:t>
      </w:r>
      <w:r w:rsidR="00710544">
        <w:rPr>
          <w:rFonts w:hint="eastAsia"/>
          <w:b/>
          <w:sz w:val="24"/>
        </w:rPr>
        <w:t>：辐射安全管理机构及辐射安全管理制度</w:t>
      </w:r>
      <w:bookmarkEnd w:id="68"/>
    </w:p>
    <w:p w14:paraId="00C5C645" w14:textId="422FFBD0" w:rsidR="00AF0984" w:rsidRPr="001833F7" w:rsidRDefault="001833F7" w:rsidP="001833F7">
      <w:r>
        <w:rPr>
          <w:noProof/>
        </w:rPr>
        <w:drawing>
          <wp:inline distT="0" distB="0" distL="0" distR="0" wp14:anchorId="6BED8DFD" wp14:editId="3B98C0A2">
            <wp:extent cx="5759450" cy="7444105"/>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59450" cy="7444105"/>
                    </a:xfrm>
                    <a:prstGeom prst="rect">
                      <a:avLst/>
                    </a:prstGeom>
                    <a:noFill/>
                    <a:ln>
                      <a:noFill/>
                    </a:ln>
                  </pic:spPr>
                </pic:pic>
              </a:graphicData>
            </a:graphic>
          </wp:inline>
        </w:drawing>
      </w:r>
      <w:r>
        <w:rPr>
          <w:noProof/>
        </w:rPr>
        <w:lastRenderedPageBreak/>
        <w:drawing>
          <wp:inline distT="0" distB="0" distL="0" distR="0" wp14:anchorId="4CA525DE" wp14:editId="7B9AF260">
            <wp:extent cx="5759450" cy="7444105"/>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59450" cy="7444105"/>
                    </a:xfrm>
                    <a:prstGeom prst="rect">
                      <a:avLst/>
                    </a:prstGeom>
                    <a:noFill/>
                    <a:ln>
                      <a:noFill/>
                    </a:ln>
                  </pic:spPr>
                </pic:pic>
              </a:graphicData>
            </a:graphic>
          </wp:inline>
        </w:drawing>
      </w:r>
      <w:r w:rsidR="006D2D27">
        <w:rPr>
          <w:noProof/>
        </w:rPr>
        <w:t xml:space="preserve"> </w:t>
      </w:r>
      <w:r>
        <w:rPr>
          <w:noProof/>
        </w:rPr>
        <w:lastRenderedPageBreak/>
        <w:drawing>
          <wp:inline distT="0" distB="0" distL="0" distR="0" wp14:anchorId="53E556F2" wp14:editId="7CF10DD7">
            <wp:extent cx="5759450" cy="7919085"/>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759450" cy="7919085"/>
                    </a:xfrm>
                    <a:prstGeom prst="rect">
                      <a:avLst/>
                    </a:prstGeom>
                    <a:noFill/>
                    <a:ln>
                      <a:noFill/>
                    </a:ln>
                  </pic:spPr>
                </pic:pic>
              </a:graphicData>
            </a:graphic>
          </wp:inline>
        </w:drawing>
      </w:r>
      <w:r>
        <w:rPr>
          <w:noProof/>
        </w:rPr>
        <w:lastRenderedPageBreak/>
        <w:drawing>
          <wp:inline distT="0" distB="0" distL="0" distR="0" wp14:anchorId="204556CF" wp14:editId="755CC924">
            <wp:extent cx="5759450" cy="7919085"/>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759450" cy="7919085"/>
                    </a:xfrm>
                    <a:prstGeom prst="rect">
                      <a:avLst/>
                    </a:prstGeom>
                    <a:noFill/>
                    <a:ln>
                      <a:noFill/>
                    </a:ln>
                  </pic:spPr>
                </pic:pic>
              </a:graphicData>
            </a:graphic>
          </wp:inline>
        </w:drawing>
      </w:r>
      <w:r>
        <w:rPr>
          <w:noProof/>
        </w:rPr>
        <w:lastRenderedPageBreak/>
        <w:drawing>
          <wp:inline distT="0" distB="0" distL="0" distR="0" wp14:anchorId="799D20FC" wp14:editId="7DFC7CC0">
            <wp:extent cx="5759450" cy="7919085"/>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759450" cy="7919085"/>
                    </a:xfrm>
                    <a:prstGeom prst="rect">
                      <a:avLst/>
                    </a:prstGeom>
                    <a:noFill/>
                    <a:ln>
                      <a:noFill/>
                    </a:ln>
                  </pic:spPr>
                </pic:pic>
              </a:graphicData>
            </a:graphic>
          </wp:inline>
        </w:drawing>
      </w:r>
      <w:r>
        <w:rPr>
          <w:noProof/>
        </w:rPr>
        <w:lastRenderedPageBreak/>
        <w:drawing>
          <wp:inline distT="0" distB="0" distL="0" distR="0" wp14:anchorId="1C0757EA" wp14:editId="022D71BD">
            <wp:extent cx="5759450" cy="7919085"/>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759450" cy="7919085"/>
                    </a:xfrm>
                    <a:prstGeom prst="rect">
                      <a:avLst/>
                    </a:prstGeom>
                    <a:noFill/>
                    <a:ln>
                      <a:noFill/>
                    </a:ln>
                  </pic:spPr>
                </pic:pic>
              </a:graphicData>
            </a:graphic>
          </wp:inline>
        </w:drawing>
      </w:r>
      <w:r>
        <w:rPr>
          <w:noProof/>
        </w:rPr>
        <w:lastRenderedPageBreak/>
        <w:drawing>
          <wp:inline distT="0" distB="0" distL="0" distR="0" wp14:anchorId="60C462EE" wp14:editId="0E2887C3">
            <wp:extent cx="5759450" cy="7919085"/>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759450" cy="7919085"/>
                    </a:xfrm>
                    <a:prstGeom prst="rect">
                      <a:avLst/>
                    </a:prstGeom>
                    <a:noFill/>
                    <a:ln>
                      <a:noFill/>
                    </a:ln>
                  </pic:spPr>
                </pic:pic>
              </a:graphicData>
            </a:graphic>
          </wp:inline>
        </w:drawing>
      </w:r>
      <w:r>
        <w:rPr>
          <w:noProof/>
        </w:rPr>
        <w:lastRenderedPageBreak/>
        <w:drawing>
          <wp:inline distT="0" distB="0" distL="0" distR="0" wp14:anchorId="691423C4" wp14:editId="7A74772D">
            <wp:extent cx="5759450" cy="7919085"/>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759450" cy="7919085"/>
                    </a:xfrm>
                    <a:prstGeom prst="rect">
                      <a:avLst/>
                    </a:prstGeom>
                    <a:noFill/>
                    <a:ln>
                      <a:noFill/>
                    </a:ln>
                  </pic:spPr>
                </pic:pic>
              </a:graphicData>
            </a:graphic>
          </wp:inline>
        </w:drawing>
      </w:r>
      <w:r>
        <w:rPr>
          <w:noProof/>
        </w:rPr>
        <w:lastRenderedPageBreak/>
        <w:drawing>
          <wp:inline distT="0" distB="0" distL="0" distR="0" wp14:anchorId="44AD1834" wp14:editId="0097847F">
            <wp:extent cx="5759450" cy="7919085"/>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759450" cy="7919085"/>
                    </a:xfrm>
                    <a:prstGeom prst="rect">
                      <a:avLst/>
                    </a:prstGeom>
                    <a:noFill/>
                    <a:ln>
                      <a:noFill/>
                    </a:ln>
                  </pic:spPr>
                </pic:pic>
              </a:graphicData>
            </a:graphic>
          </wp:inline>
        </w:drawing>
      </w:r>
      <w:r w:rsidR="006D2D27" w:rsidRPr="006D2D27">
        <w:t xml:space="preserve"> </w:t>
      </w:r>
      <w:r w:rsidR="006D2D27">
        <w:rPr>
          <w:noProof/>
        </w:rPr>
        <w:lastRenderedPageBreak/>
        <w:drawing>
          <wp:inline distT="0" distB="0" distL="0" distR="0" wp14:anchorId="1B06F7D7" wp14:editId="17FB4C8A">
            <wp:extent cx="5759450" cy="7444105"/>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rot="10800000">
                      <a:off x="0" y="0"/>
                      <a:ext cx="5759450" cy="7444105"/>
                    </a:xfrm>
                    <a:prstGeom prst="rect">
                      <a:avLst/>
                    </a:prstGeom>
                    <a:noFill/>
                    <a:ln>
                      <a:noFill/>
                    </a:ln>
                  </pic:spPr>
                </pic:pic>
              </a:graphicData>
            </a:graphic>
          </wp:inline>
        </w:drawing>
      </w:r>
      <w:r w:rsidR="00584FCD" w:rsidRPr="00584FCD">
        <w:t xml:space="preserve"> </w:t>
      </w:r>
      <w:r w:rsidR="00584FCD">
        <w:rPr>
          <w:noProof/>
        </w:rPr>
        <w:lastRenderedPageBreak/>
        <w:drawing>
          <wp:inline distT="0" distB="0" distL="0" distR="0" wp14:anchorId="6D14E747" wp14:editId="6F8182D4">
            <wp:extent cx="5759450" cy="7447915"/>
            <wp:effectExtent l="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rot="10800000">
                      <a:off x="0" y="0"/>
                      <a:ext cx="5759450" cy="7447915"/>
                    </a:xfrm>
                    <a:prstGeom prst="rect">
                      <a:avLst/>
                    </a:prstGeom>
                    <a:noFill/>
                    <a:ln>
                      <a:noFill/>
                    </a:ln>
                  </pic:spPr>
                </pic:pic>
              </a:graphicData>
            </a:graphic>
          </wp:inline>
        </w:drawing>
      </w:r>
      <w:r w:rsidR="00584FCD" w:rsidRPr="00584FCD">
        <w:t xml:space="preserve"> </w:t>
      </w:r>
      <w:r w:rsidR="00584FCD">
        <w:rPr>
          <w:noProof/>
        </w:rPr>
        <w:lastRenderedPageBreak/>
        <w:drawing>
          <wp:inline distT="0" distB="0" distL="0" distR="0" wp14:anchorId="4E7EE18C" wp14:editId="5C965457">
            <wp:extent cx="5759450" cy="7453630"/>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rot="10800000">
                      <a:off x="0" y="0"/>
                      <a:ext cx="5759450" cy="7453630"/>
                    </a:xfrm>
                    <a:prstGeom prst="rect">
                      <a:avLst/>
                    </a:prstGeom>
                    <a:noFill/>
                    <a:ln>
                      <a:noFill/>
                    </a:ln>
                  </pic:spPr>
                </pic:pic>
              </a:graphicData>
            </a:graphic>
          </wp:inline>
        </w:drawing>
      </w:r>
      <w:r w:rsidR="00584FCD" w:rsidRPr="00584FCD">
        <w:t xml:space="preserve"> </w:t>
      </w:r>
      <w:r w:rsidR="00584FCD">
        <w:rPr>
          <w:noProof/>
        </w:rPr>
        <w:lastRenderedPageBreak/>
        <w:drawing>
          <wp:inline distT="0" distB="0" distL="0" distR="0" wp14:anchorId="55351681" wp14:editId="7FE8B9C2">
            <wp:extent cx="5759450" cy="7453630"/>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rot="10800000">
                      <a:off x="0" y="0"/>
                      <a:ext cx="5759450" cy="7453630"/>
                    </a:xfrm>
                    <a:prstGeom prst="rect">
                      <a:avLst/>
                    </a:prstGeom>
                    <a:noFill/>
                    <a:ln>
                      <a:noFill/>
                    </a:ln>
                  </pic:spPr>
                </pic:pic>
              </a:graphicData>
            </a:graphic>
          </wp:inline>
        </w:drawing>
      </w:r>
      <w:r w:rsidR="00584FCD" w:rsidRPr="00584FCD">
        <w:t xml:space="preserve"> </w:t>
      </w:r>
      <w:r w:rsidR="00584FCD">
        <w:rPr>
          <w:noProof/>
        </w:rPr>
        <w:lastRenderedPageBreak/>
        <w:drawing>
          <wp:inline distT="0" distB="0" distL="0" distR="0" wp14:anchorId="3B24E510" wp14:editId="556E743A">
            <wp:extent cx="5759450" cy="7453630"/>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rot="10800000">
                      <a:off x="0" y="0"/>
                      <a:ext cx="5759450" cy="7453630"/>
                    </a:xfrm>
                    <a:prstGeom prst="rect">
                      <a:avLst/>
                    </a:prstGeom>
                    <a:noFill/>
                    <a:ln>
                      <a:noFill/>
                    </a:ln>
                  </pic:spPr>
                </pic:pic>
              </a:graphicData>
            </a:graphic>
          </wp:inline>
        </w:drawing>
      </w:r>
      <w:r w:rsidR="00584FCD" w:rsidRPr="00584FCD">
        <w:t xml:space="preserve"> </w:t>
      </w:r>
      <w:r w:rsidR="00584FCD">
        <w:rPr>
          <w:noProof/>
        </w:rPr>
        <w:lastRenderedPageBreak/>
        <w:drawing>
          <wp:inline distT="0" distB="0" distL="0" distR="0" wp14:anchorId="61AD3717" wp14:editId="4BEF0B3B">
            <wp:extent cx="5759450" cy="7453630"/>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rot="10800000">
                      <a:off x="0" y="0"/>
                      <a:ext cx="5759450" cy="7453630"/>
                    </a:xfrm>
                    <a:prstGeom prst="rect">
                      <a:avLst/>
                    </a:prstGeom>
                    <a:noFill/>
                    <a:ln>
                      <a:noFill/>
                    </a:ln>
                  </pic:spPr>
                </pic:pic>
              </a:graphicData>
            </a:graphic>
          </wp:inline>
        </w:drawing>
      </w:r>
      <w:r w:rsidR="00584FCD" w:rsidRPr="00584FCD">
        <w:t xml:space="preserve"> </w:t>
      </w:r>
      <w:r w:rsidR="00584FCD">
        <w:rPr>
          <w:noProof/>
        </w:rPr>
        <w:lastRenderedPageBreak/>
        <w:drawing>
          <wp:inline distT="0" distB="0" distL="0" distR="0" wp14:anchorId="73B8B7CE" wp14:editId="66C8C488">
            <wp:extent cx="5759450" cy="7453630"/>
            <wp:effectExtent l="0" t="0" r="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rot="10800000">
                      <a:off x="0" y="0"/>
                      <a:ext cx="5759450" cy="7453630"/>
                    </a:xfrm>
                    <a:prstGeom prst="rect">
                      <a:avLst/>
                    </a:prstGeom>
                    <a:noFill/>
                    <a:ln>
                      <a:noFill/>
                    </a:ln>
                  </pic:spPr>
                </pic:pic>
              </a:graphicData>
            </a:graphic>
          </wp:inline>
        </w:drawing>
      </w:r>
    </w:p>
    <w:p w14:paraId="7EC48C62" w14:textId="77777777" w:rsidR="008A017B" w:rsidRDefault="008A017B" w:rsidP="001833F7">
      <w:pPr>
        <w:sectPr w:rsidR="008A017B">
          <w:pgSz w:w="11906" w:h="16838"/>
          <w:pgMar w:top="1418" w:right="1418" w:bottom="1418" w:left="1418" w:header="851" w:footer="992" w:gutter="0"/>
          <w:cols w:space="425"/>
          <w:docGrid w:type="linesAndChars" w:linePitch="312"/>
        </w:sectPr>
      </w:pPr>
    </w:p>
    <w:p w14:paraId="554A9279" w14:textId="04402FDA" w:rsidR="008A017B" w:rsidRDefault="008A017B" w:rsidP="008A017B">
      <w:pPr>
        <w:spacing w:line="520" w:lineRule="exact"/>
        <w:outlineLvl w:val="0"/>
        <w:rPr>
          <w:b/>
          <w:sz w:val="24"/>
        </w:rPr>
      </w:pPr>
      <w:bookmarkStart w:id="69" w:name="_Toc26540099"/>
      <w:r>
        <w:rPr>
          <w:noProof/>
        </w:rPr>
        <w:lastRenderedPageBreak/>
        <w:drawing>
          <wp:anchor distT="0" distB="0" distL="114300" distR="114300" simplePos="0" relativeHeight="251696640" behindDoc="0" locked="0" layoutInCell="1" allowOverlap="1" wp14:anchorId="5F102685" wp14:editId="2243CE73">
            <wp:simplePos x="0" y="0"/>
            <wp:positionH relativeFrom="column">
              <wp:posOffset>80645</wp:posOffset>
            </wp:positionH>
            <wp:positionV relativeFrom="paragraph">
              <wp:posOffset>490220</wp:posOffset>
            </wp:positionV>
            <wp:extent cx="5759450" cy="7444105"/>
            <wp:effectExtent l="0" t="0" r="0" b="0"/>
            <wp:wrapTopAndBottom/>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59450" cy="74441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b/>
          <w:sz w:val="24"/>
        </w:rPr>
        <w:t>附件</w:t>
      </w:r>
      <w:r>
        <w:rPr>
          <w:b/>
          <w:sz w:val="24"/>
        </w:rPr>
        <w:t>6</w:t>
      </w:r>
      <w:r>
        <w:rPr>
          <w:rFonts w:hint="eastAsia"/>
          <w:b/>
          <w:sz w:val="24"/>
        </w:rPr>
        <w:t>：新建医技综合楼环境影响登记表</w:t>
      </w:r>
      <w:bookmarkEnd w:id="69"/>
    </w:p>
    <w:p w14:paraId="7150933B" w14:textId="079F45AA" w:rsidR="008A017B" w:rsidRDefault="008A017B" w:rsidP="008A017B">
      <w:pPr>
        <w:spacing w:line="520" w:lineRule="exact"/>
        <w:outlineLvl w:val="0"/>
        <w:rPr>
          <w:b/>
          <w:sz w:val="24"/>
        </w:rPr>
      </w:pPr>
    </w:p>
    <w:p w14:paraId="3E540162" w14:textId="076D14D3" w:rsidR="00AF0984" w:rsidRPr="001833F7" w:rsidRDefault="00AF0984" w:rsidP="001833F7"/>
    <w:sectPr w:rsidR="00AF0984" w:rsidRPr="001833F7">
      <w:pgSz w:w="11906" w:h="16838"/>
      <w:pgMar w:top="1418" w:right="1418" w:bottom="1418" w:left="1418" w:header="851" w:footer="992" w:gutter="0"/>
      <w:cols w:space="425"/>
      <w:docGrid w:type="linesAndChar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599C963" w14:textId="77777777" w:rsidR="009A26DC" w:rsidRDefault="009A26DC">
      <w:r>
        <w:separator/>
      </w:r>
    </w:p>
  </w:endnote>
  <w:endnote w:type="continuationSeparator" w:id="0">
    <w:p w14:paraId="6D232643" w14:textId="77777777" w:rsidR="009A26DC" w:rsidRDefault="009A26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TXinwei">
    <w:charset w:val="86"/>
    <w:family w:val="auto"/>
    <w:pitch w:val="variable"/>
    <w:sig w:usb0="00000001" w:usb1="080F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Wingdings 2">
    <w:charset w:val="02"/>
    <w:family w:val="decorative"/>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仿宋_GB2312">
    <w:altName w:val="仿宋"/>
    <w:charset w:val="86"/>
    <w:family w:val="modern"/>
    <w:pitch w:val="default"/>
    <w:sig w:usb0="00000000" w:usb1="0000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AF37ED" w14:textId="77777777" w:rsidR="001B4223" w:rsidRDefault="001B4223">
    <w:pPr>
      <w:framePr w:wrap="around" w:vAnchor="text" w:hAnchor="margin" w:xAlign="center" w:y="1"/>
    </w:pPr>
    <w:r>
      <w:fldChar w:fldCharType="begin"/>
    </w:r>
    <w:r>
      <w:instrText xml:space="preserve">PAGE  </w:instrText>
    </w:r>
    <w:r>
      <w:fldChar w:fldCharType="end"/>
    </w:r>
  </w:p>
  <w:p w14:paraId="1C0166E0" w14:textId="77777777" w:rsidR="001B4223" w:rsidRDefault="001B4223"/>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C580F9" w14:textId="77777777" w:rsidR="001B4223" w:rsidRDefault="001B4223">
    <w:pPr>
      <w:framePr w:wrap="around" w:vAnchor="text" w:hAnchor="margin" w:xAlign="center" w:y="1"/>
    </w:pPr>
  </w:p>
  <w:p w14:paraId="62F1BE13" w14:textId="77777777" w:rsidR="001B4223" w:rsidRDefault="001B4223"/>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D5141B" w14:textId="77777777" w:rsidR="001B4223" w:rsidRDefault="001B4223">
    <w:pPr>
      <w:framePr w:wrap="around" w:vAnchor="text" w:hAnchor="margin" w:xAlign="center" w:y="1"/>
    </w:pPr>
    <w:r>
      <w:fldChar w:fldCharType="begin"/>
    </w:r>
    <w:r>
      <w:instrText xml:space="preserve">PAGE  </w:instrText>
    </w:r>
    <w:r>
      <w:fldChar w:fldCharType="separate"/>
    </w:r>
    <w:r>
      <w:rPr>
        <w:noProof/>
      </w:rPr>
      <w:t>41</w:t>
    </w:r>
    <w:r>
      <w:fldChar w:fldCharType="end"/>
    </w:r>
  </w:p>
  <w:p w14:paraId="087117D2" w14:textId="77777777" w:rsidR="001B4223" w:rsidRDefault="001B422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C6A6818" w14:textId="77777777" w:rsidR="009A26DC" w:rsidRDefault="009A26DC">
      <w:r>
        <w:separator/>
      </w:r>
    </w:p>
  </w:footnote>
  <w:footnote w:type="continuationSeparator" w:id="0">
    <w:p w14:paraId="39DC54EF" w14:textId="77777777" w:rsidR="009A26DC" w:rsidRDefault="009A26D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F843A3" w14:textId="77777777" w:rsidR="001B4223" w:rsidRDefault="001B4223">
    <w:pPr>
      <w:pStyle w:val="aa"/>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A1718D" w14:textId="1FE77AD7" w:rsidR="001B4223" w:rsidRPr="00D33746" w:rsidRDefault="001B4223">
    <w:pPr>
      <w:pStyle w:val="aa"/>
      <w:pBdr>
        <w:bottom w:val="thickThinSmallGap" w:sz="24" w:space="1" w:color="auto"/>
      </w:pBdr>
      <w:rPr>
        <w:iCs/>
      </w:rPr>
    </w:pPr>
    <w:r>
      <w:rPr>
        <w:rFonts w:hint="eastAsia"/>
        <w:iCs/>
      </w:rPr>
      <w:t>鄢陵县人民医院医用直线加速器应用建设项目</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6C26B10"/>
    <w:multiLevelType w:val="hybridMultilevel"/>
    <w:tmpl w:val="E1089590"/>
    <w:lvl w:ilvl="0" w:tplc="B28E9294">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hideSpellingErrors/>
  <w:hideGrammaticalErrors/>
  <w:proofState w:spelling="clean" w:grammar="clean"/>
  <w:revisionView w:markup="0"/>
  <w:defaultTabStop w:val="420"/>
  <w:drawingGridHorizontalSpacing w:val="2"/>
  <w:drawingGridVerticalSpacing w:val="3"/>
  <w:displayHorizontalDrawingGridEvery w:val="0"/>
  <w:displayVerticalDrawingGridEvery w:val="2"/>
  <w:characterSpacingControl w:val="compressPunctuation"/>
  <w:hdrShapeDefaults>
    <o:shapedefaults v:ext="edit" spidmax="2049" strokecolor="#739cc3">
      <v:fill angle="90" type="gradient">
        <o:fill v:ext="view" type="gradientUnscaled"/>
      </v:fill>
      <v:stroke color="#739cc3" weight="1.25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Setting w:name="useWord2013TrackBottomHyphenation" w:uri="http://schemas.microsoft.com/office/word" w:val="1"/>
  </w:compat>
  <w:rsids>
    <w:rsidRoot w:val="00A21032"/>
    <w:rsid w:val="0000248A"/>
    <w:rsid w:val="00004D91"/>
    <w:rsid w:val="000050B4"/>
    <w:rsid w:val="000056AA"/>
    <w:rsid w:val="00005A56"/>
    <w:rsid w:val="00005E32"/>
    <w:rsid w:val="000066AD"/>
    <w:rsid w:val="00006A7A"/>
    <w:rsid w:val="00006B94"/>
    <w:rsid w:val="0000765C"/>
    <w:rsid w:val="00010015"/>
    <w:rsid w:val="00010778"/>
    <w:rsid w:val="00010CB2"/>
    <w:rsid w:val="000110F6"/>
    <w:rsid w:val="0001146F"/>
    <w:rsid w:val="00011DA2"/>
    <w:rsid w:val="0001297D"/>
    <w:rsid w:val="00013384"/>
    <w:rsid w:val="00015681"/>
    <w:rsid w:val="00015856"/>
    <w:rsid w:val="00016EB0"/>
    <w:rsid w:val="00016FFB"/>
    <w:rsid w:val="00017B24"/>
    <w:rsid w:val="00017E4E"/>
    <w:rsid w:val="00017F6C"/>
    <w:rsid w:val="000209A6"/>
    <w:rsid w:val="000213DE"/>
    <w:rsid w:val="00021AFF"/>
    <w:rsid w:val="00021F10"/>
    <w:rsid w:val="0002278D"/>
    <w:rsid w:val="00022BF8"/>
    <w:rsid w:val="0002307C"/>
    <w:rsid w:val="00023170"/>
    <w:rsid w:val="00023A84"/>
    <w:rsid w:val="00023C72"/>
    <w:rsid w:val="0002490F"/>
    <w:rsid w:val="0002522B"/>
    <w:rsid w:val="0002628F"/>
    <w:rsid w:val="000269E9"/>
    <w:rsid w:val="000270C4"/>
    <w:rsid w:val="00027C38"/>
    <w:rsid w:val="00030D16"/>
    <w:rsid w:val="00031D72"/>
    <w:rsid w:val="00032A23"/>
    <w:rsid w:val="00032B68"/>
    <w:rsid w:val="000331B4"/>
    <w:rsid w:val="00033458"/>
    <w:rsid w:val="00034C27"/>
    <w:rsid w:val="00035896"/>
    <w:rsid w:val="00035A28"/>
    <w:rsid w:val="00040B20"/>
    <w:rsid w:val="000418C8"/>
    <w:rsid w:val="0004218A"/>
    <w:rsid w:val="000430BB"/>
    <w:rsid w:val="00043973"/>
    <w:rsid w:val="00044021"/>
    <w:rsid w:val="000447D4"/>
    <w:rsid w:val="00044AF7"/>
    <w:rsid w:val="00044D7F"/>
    <w:rsid w:val="00045711"/>
    <w:rsid w:val="000466E4"/>
    <w:rsid w:val="00046AC5"/>
    <w:rsid w:val="00047D28"/>
    <w:rsid w:val="00050F56"/>
    <w:rsid w:val="000517D5"/>
    <w:rsid w:val="000525E5"/>
    <w:rsid w:val="0005269A"/>
    <w:rsid w:val="0005512A"/>
    <w:rsid w:val="00055138"/>
    <w:rsid w:val="000554EF"/>
    <w:rsid w:val="000560F8"/>
    <w:rsid w:val="0005699C"/>
    <w:rsid w:val="0005799F"/>
    <w:rsid w:val="000602F0"/>
    <w:rsid w:val="000624FD"/>
    <w:rsid w:val="00062E5E"/>
    <w:rsid w:val="00064018"/>
    <w:rsid w:val="000646D2"/>
    <w:rsid w:val="00065401"/>
    <w:rsid w:val="00066E94"/>
    <w:rsid w:val="00070446"/>
    <w:rsid w:val="000704D4"/>
    <w:rsid w:val="000709BF"/>
    <w:rsid w:val="00070F74"/>
    <w:rsid w:val="00071036"/>
    <w:rsid w:val="000717D4"/>
    <w:rsid w:val="00071CF3"/>
    <w:rsid w:val="00071EA9"/>
    <w:rsid w:val="0007208C"/>
    <w:rsid w:val="000724A8"/>
    <w:rsid w:val="00072570"/>
    <w:rsid w:val="0007378A"/>
    <w:rsid w:val="0007524F"/>
    <w:rsid w:val="00076194"/>
    <w:rsid w:val="00076BF2"/>
    <w:rsid w:val="0007775C"/>
    <w:rsid w:val="00077A0D"/>
    <w:rsid w:val="00077FBB"/>
    <w:rsid w:val="00080DBE"/>
    <w:rsid w:val="00081371"/>
    <w:rsid w:val="000813D6"/>
    <w:rsid w:val="000813F8"/>
    <w:rsid w:val="000818C6"/>
    <w:rsid w:val="00081D09"/>
    <w:rsid w:val="00083B33"/>
    <w:rsid w:val="00083E79"/>
    <w:rsid w:val="00084681"/>
    <w:rsid w:val="00085680"/>
    <w:rsid w:val="00085A26"/>
    <w:rsid w:val="000860E4"/>
    <w:rsid w:val="00086BB0"/>
    <w:rsid w:val="00087256"/>
    <w:rsid w:val="000905FB"/>
    <w:rsid w:val="00090A38"/>
    <w:rsid w:val="00091BC7"/>
    <w:rsid w:val="00092310"/>
    <w:rsid w:val="00092C60"/>
    <w:rsid w:val="00092EB3"/>
    <w:rsid w:val="00094910"/>
    <w:rsid w:val="0009495D"/>
    <w:rsid w:val="0009500D"/>
    <w:rsid w:val="000953E0"/>
    <w:rsid w:val="00095759"/>
    <w:rsid w:val="0009584B"/>
    <w:rsid w:val="00095E29"/>
    <w:rsid w:val="000965CE"/>
    <w:rsid w:val="00097656"/>
    <w:rsid w:val="000A09BC"/>
    <w:rsid w:val="000A1C0F"/>
    <w:rsid w:val="000A3774"/>
    <w:rsid w:val="000A4647"/>
    <w:rsid w:val="000A5087"/>
    <w:rsid w:val="000A5468"/>
    <w:rsid w:val="000A74FB"/>
    <w:rsid w:val="000A7E99"/>
    <w:rsid w:val="000B157B"/>
    <w:rsid w:val="000B2113"/>
    <w:rsid w:val="000B36EE"/>
    <w:rsid w:val="000B4DD5"/>
    <w:rsid w:val="000B4DEB"/>
    <w:rsid w:val="000B5826"/>
    <w:rsid w:val="000B5BAE"/>
    <w:rsid w:val="000B5EB2"/>
    <w:rsid w:val="000B67FA"/>
    <w:rsid w:val="000C0036"/>
    <w:rsid w:val="000C1B45"/>
    <w:rsid w:val="000C240C"/>
    <w:rsid w:val="000C2D21"/>
    <w:rsid w:val="000C3593"/>
    <w:rsid w:val="000C36DC"/>
    <w:rsid w:val="000C3E7D"/>
    <w:rsid w:val="000C44BC"/>
    <w:rsid w:val="000C592D"/>
    <w:rsid w:val="000C6405"/>
    <w:rsid w:val="000C7159"/>
    <w:rsid w:val="000C73B1"/>
    <w:rsid w:val="000C7B81"/>
    <w:rsid w:val="000C7EC7"/>
    <w:rsid w:val="000D032A"/>
    <w:rsid w:val="000D0C64"/>
    <w:rsid w:val="000D0E8C"/>
    <w:rsid w:val="000D10DC"/>
    <w:rsid w:val="000D134A"/>
    <w:rsid w:val="000D2261"/>
    <w:rsid w:val="000D2383"/>
    <w:rsid w:val="000D3270"/>
    <w:rsid w:val="000D3CC2"/>
    <w:rsid w:val="000D3D44"/>
    <w:rsid w:val="000D4577"/>
    <w:rsid w:val="000D4E90"/>
    <w:rsid w:val="000D4F5F"/>
    <w:rsid w:val="000D529D"/>
    <w:rsid w:val="000D56D0"/>
    <w:rsid w:val="000D5F2E"/>
    <w:rsid w:val="000D5F48"/>
    <w:rsid w:val="000D60E7"/>
    <w:rsid w:val="000D6300"/>
    <w:rsid w:val="000E0645"/>
    <w:rsid w:val="000E1136"/>
    <w:rsid w:val="000E12DB"/>
    <w:rsid w:val="000E1DF5"/>
    <w:rsid w:val="000E2BA1"/>
    <w:rsid w:val="000E3B4F"/>
    <w:rsid w:val="000E4686"/>
    <w:rsid w:val="000E5621"/>
    <w:rsid w:val="000E58E0"/>
    <w:rsid w:val="000E6DAC"/>
    <w:rsid w:val="000E719E"/>
    <w:rsid w:val="000E7740"/>
    <w:rsid w:val="000E79BB"/>
    <w:rsid w:val="000F0BF0"/>
    <w:rsid w:val="000F0C36"/>
    <w:rsid w:val="000F0FD7"/>
    <w:rsid w:val="000F16BB"/>
    <w:rsid w:val="000F35C3"/>
    <w:rsid w:val="000F41BD"/>
    <w:rsid w:val="000F4801"/>
    <w:rsid w:val="000F486E"/>
    <w:rsid w:val="000F4C4E"/>
    <w:rsid w:val="000F5373"/>
    <w:rsid w:val="000F5539"/>
    <w:rsid w:val="000F733E"/>
    <w:rsid w:val="000F765E"/>
    <w:rsid w:val="00100132"/>
    <w:rsid w:val="00101440"/>
    <w:rsid w:val="00101E87"/>
    <w:rsid w:val="0010220C"/>
    <w:rsid w:val="00102956"/>
    <w:rsid w:val="0010365C"/>
    <w:rsid w:val="00103A69"/>
    <w:rsid w:val="00104B59"/>
    <w:rsid w:val="00107E3C"/>
    <w:rsid w:val="00110AA7"/>
    <w:rsid w:val="001119AF"/>
    <w:rsid w:val="00112127"/>
    <w:rsid w:val="0011214D"/>
    <w:rsid w:val="00112874"/>
    <w:rsid w:val="00112C0B"/>
    <w:rsid w:val="00112C5A"/>
    <w:rsid w:val="00115933"/>
    <w:rsid w:val="00117957"/>
    <w:rsid w:val="00117A68"/>
    <w:rsid w:val="00117E48"/>
    <w:rsid w:val="0012061C"/>
    <w:rsid w:val="0012081D"/>
    <w:rsid w:val="001246E5"/>
    <w:rsid w:val="00124FAF"/>
    <w:rsid w:val="0012577D"/>
    <w:rsid w:val="00125F68"/>
    <w:rsid w:val="00126738"/>
    <w:rsid w:val="00126E5E"/>
    <w:rsid w:val="00127594"/>
    <w:rsid w:val="00127F03"/>
    <w:rsid w:val="0013045F"/>
    <w:rsid w:val="0013048E"/>
    <w:rsid w:val="001311CA"/>
    <w:rsid w:val="00131686"/>
    <w:rsid w:val="001324EC"/>
    <w:rsid w:val="00133817"/>
    <w:rsid w:val="00134E7B"/>
    <w:rsid w:val="00135101"/>
    <w:rsid w:val="00135383"/>
    <w:rsid w:val="00135EA0"/>
    <w:rsid w:val="00136073"/>
    <w:rsid w:val="001365CB"/>
    <w:rsid w:val="00137ECE"/>
    <w:rsid w:val="00140F1B"/>
    <w:rsid w:val="00142EAC"/>
    <w:rsid w:val="0014322A"/>
    <w:rsid w:val="001432B3"/>
    <w:rsid w:val="001434BF"/>
    <w:rsid w:val="001445C4"/>
    <w:rsid w:val="00144834"/>
    <w:rsid w:val="00144BFF"/>
    <w:rsid w:val="00144DAC"/>
    <w:rsid w:val="00145788"/>
    <w:rsid w:val="00145988"/>
    <w:rsid w:val="00145C83"/>
    <w:rsid w:val="00147839"/>
    <w:rsid w:val="0014791B"/>
    <w:rsid w:val="00147990"/>
    <w:rsid w:val="00152A67"/>
    <w:rsid w:val="00153B7A"/>
    <w:rsid w:val="00153EA4"/>
    <w:rsid w:val="0015481C"/>
    <w:rsid w:val="0015508F"/>
    <w:rsid w:val="00155E6E"/>
    <w:rsid w:val="001575C0"/>
    <w:rsid w:val="00160774"/>
    <w:rsid w:val="001608F7"/>
    <w:rsid w:val="00160BAD"/>
    <w:rsid w:val="00161347"/>
    <w:rsid w:val="00161414"/>
    <w:rsid w:val="00161459"/>
    <w:rsid w:val="001614E4"/>
    <w:rsid w:val="0016194F"/>
    <w:rsid w:val="00161C68"/>
    <w:rsid w:val="00162923"/>
    <w:rsid w:val="00162A30"/>
    <w:rsid w:val="001639FB"/>
    <w:rsid w:val="00164E5F"/>
    <w:rsid w:val="00165B91"/>
    <w:rsid w:val="00165FF5"/>
    <w:rsid w:val="001666F3"/>
    <w:rsid w:val="001674D0"/>
    <w:rsid w:val="00167889"/>
    <w:rsid w:val="00167953"/>
    <w:rsid w:val="00167C30"/>
    <w:rsid w:val="001709A5"/>
    <w:rsid w:val="001714BB"/>
    <w:rsid w:val="00171FE4"/>
    <w:rsid w:val="0017221F"/>
    <w:rsid w:val="001734FF"/>
    <w:rsid w:val="00173886"/>
    <w:rsid w:val="0017593E"/>
    <w:rsid w:val="001759E9"/>
    <w:rsid w:val="00176150"/>
    <w:rsid w:val="00176307"/>
    <w:rsid w:val="00176AC1"/>
    <w:rsid w:val="00177727"/>
    <w:rsid w:val="00180E42"/>
    <w:rsid w:val="00181065"/>
    <w:rsid w:val="0018219D"/>
    <w:rsid w:val="00182A79"/>
    <w:rsid w:val="001833F7"/>
    <w:rsid w:val="00184176"/>
    <w:rsid w:val="001858A1"/>
    <w:rsid w:val="00185E4E"/>
    <w:rsid w:val="001861D4"/>
    <w:rsid w:val="001861D9"/>
    <w:rsid w:val="00186247"/>
    <w:rsid w:val="00187192"/>
    <w:rsid w:val="00187E84"/>
    <w:rsid w:val="00190524"/>
    <w:rsid w:val="00191860"/>
    <w:rsid w:val="001932A8"/>
    <w:rsid w:val="001935EA"/>
    <w:rsid w:val="00194FE2"/>
    <w:rsid w:val="0019511B"/>
    <w:rsid w:val="00195734"/>
    <w:rsid w:val="00195B10"/>
    <w:rsid w:val="00197A9C"/>
    <w:rsid w:val="001A09E6"/>
    <w:rsid w:val="001A1A1E"/>
    <w:rsid w:val="001A26AE"/>
    <w:rsid w:val="001A2F43"/>
    <w:rsid w:val="001A438F"/>
    <w:rsid w:val="001A4C7D"/>
    <w:rsid w:val="001A591C"/>
    <w:rsid w:val="001A7BE6"/>
    <w:rsid w:val="001B0203"/>
    <w:rsid w:val="001B1012"/>
    <w:rsid w:val="001B2794"/>
    <w:rsid w:val="001B2B3E"/>
    <w:rsid w:val="001B3150"/>
    <w:rsid w:val="001B4223"/>
    <w:rsid w:val="001B60A1"/>
    <w:rsid w:val="001B616B"/>
    <w:rsid w:val="001B6428"/>
    <w:rsid w:val="001B68AB"/>
    <w:rsid w:val="001B6E8D"/>
    <w:rsid w:val="001B6E91"/>
    <w:rsid w:val="001B777D"/>
    <w:rsid w:val="001B7E5F"/>
    <w:rsid w:val="001C0119"/>
    <w:rsid w:val="001C0690"/>
    <w:rsid w:val="001C0B2D"/>
    <w:rsid w:val="001C0E1F"/>
    <w:rsid w:val="001C0E43"/>
    <w:rsid w:val="001C114E"/>
    <w:rsid w:val="001C14F4"/>
    <w:rsid w:val="001C1B67"/>
    <w:rsid w:val="001C2370"/>
    <w:rsid w:val="001C3251"/>
    <w:rsid w:val="001C3595"/>
    <w:rsid w:val="001C440B"/>
    <w:rsid w:val="001C466C"/>
    <w:rsid w:val="001C4857"/>
    <w:rsid w:val="001C5546"/>
    <w:rsid w:val="001C581D"/>
    <w:rsid w:val="001C6BF7"/>
    <w:rsid w:val="001C7552"/>
    <w:rsid w:val="001C75DF"/>
    <w:rsid w:val="001D017E"/>
    <w:rsid w:val="001D0BA2"/>
    <w:rsid w:val="001D1212"/>
    <w:rsid w:val="001D1403"/>
    <w:rsid w:val="001D1987"/>
    <w:rsid w:val="001D1A37"/>
    <w:rsid w:val="001D2426"/>
    <w:rsid w:val="001D2C5D"/>
    <w:rsid w:val="001D3544"/>
    <w:rsid w:val="001D4263"/>
    <w:rsid w:val="001D461F"/>
    <w:rsid w:val="001D472F"/>
    <w:rsid w:val="001D6279"/>
    <w:rsid w:val="001D639A"/>
    <w:rsid w:val="001D64C5"/>
    <w:rsid w:val="001D6727"/>
    <w:rsid w:val="001D75C4"/>
    <w:rsid w:val="001D77C4"/>
    <w:rsid w:val="001E020B"/>
    <w:rsid w:val="001E049B"/>
    <w:rsid w:val="001E0F1E"/>
    <w:rsid w:val="001E1076"/>
    <w:rsid w:val="001E131D"/>
    <w:rsid w:val="001E167B"/>
    <w:rsid w:val="001E3586"/>
    <w:rsid w:val="001E465F"/>
    <w:rsid w:val="001E5E1A"/>
    <w:rsid w:val="001E6F89"/>
    <w:rsid w:val="001E7A4E"/>
    <w:rsid w:val="001E7B38"/>
    <w:rsid w:val="001F15AD"/>
    <w:rsid w:val="001F2C4A"/>
    <w:rsid w:val="001F2F5B"/>
    <w:rsid w:val="001F3612"/>
    <w:rsid w:val="001F370A"/>
    <w:rsid w:val="001F3C6E"/>
    <w:rsid w:val="001F3E8C"/>
    <w:rsid w:val="001F51E7"/>
    <w:rsid w:val="001F5673"/>
    <w:rsid w:val="001F6363"/>
    <w:rsid w:val="001F768B"/>
    <w:rsid w:val="002009AA"/>
    <w:rsid w:val="00201121"/>
    <w:rsid w:val="00201CCA"/>
    <w:rsid w:val="00201FCD"/>
    <w:rsid w:val="002023F0"/>
    <w:rsid w:val="00202413"/>
    <w:rsid w:val="002027BB"/>
    <w:rsid w:val="00203DFA"/>
    <w:rsid w:val="00205A12"/>
    <w:rsid w:val="0020692D"/>
    <w:rsid w:val="00210B8D"/>
    <w:rsid w:val="00210BC0"/>
    <w:rsid w:val="002112B5"/>
    <w:rsid w:val="0021173F"/>
    <w:rsid w:val="00213C3E"/>
    <w:rsid w:val="00213F17"/>
    <w:rsid w:val="00214581"/>
    <w:rsid w:val="00215876"/>
    <w:rsid w:val="00216BA8"/>
    <w:rsid w:val="00216F3A"/>
    <w:rsid w:val="002177D1"/>
    <w:rsid w:val="0021788F"/>
    <w:rsid w:val="002178B7"/>
    <w:rsid w:val="00217F62"/>
    <w:rsid w:val="00220680"/>
    <w:rsid w:val="00220AAB"/>
    <w:rsid w:val="00221BCB"/>
    <w:rsid w:val="00221C6A"/>
    <w:rsid w:val="00221FDF"/>
    <w:rsid w:val="0022204C"/>
    <w:rsid w:val="0022206B"/>
    <w:rsid w:val="00222A5B"/>
    <w:rsid w:val="0022304A"/>
    <w:rsid w:val="00223203"/>
    <w:rsid w:val="00223C2A"/>
    <w:rsid w:val="002245D2"/>
    <w:rsid w:val="00225846"/>
    <w:rsid w:val="0022602F"/>
    <w:rsid w:val="00226AE0"/>
    <w:rsid w:val="00226E19"/>
    <w:rsid w:val="00227210"/>
    <w:rsid w:val="002272CF"/>
    <w:rsid w:val="00230340"/>
    <w:rsid w:val="002312C7"/>
    <w:rsid w:val="002315F0"/>
    <w:rsid w:val="00231B0E"/>
    <w:rsid w:val="00233127"/>
    <w:rsid w:val="00233523"/>
    <w:rsid w:val="00233D00"/>
    <w:rsid w:val="00233E83"/>
    <w:rsid w:val="00235796"/>
    <w:rsid w:val="00235A84"/>
    <w:rsid w:val="002378E5"/>
    <w:rsid w:val="002402C7"/>
    <w:rsid w:val="00240E48"/>
    <w:rsid w:val="00241AD4"/>
    <w:rsid w:val="00243EEA"/>
    <w:rsid w:val="00244E5A"/>
    <w:rsid w:val="00245652"/>
    <w:rsid w:val="002457D7"/>
    <w:rsid w:val="0025120D"/>
    <w:rsid w:val="0025167A"/>
    <w:rsid w:val="00251C6D"/>
    <w:rsid w:val="00251D5C"/>
    <w:rsid w:val="00251EBF"/>
    <w:rsid w:val="00253571"/>
    <w:rsid w:val="002536E5"/>
    <w:rsid w:val="00254CA6"/>
    <w:rsid w:val="002556DD"/>
    <w:rsid w:val="00256709"/>
    <w:rsid w:val="00256C3D"/>
    <w:rsid w:val="00257CD6"/>
    <w:rsid w:val="00257F3B"/>
    <w:rsid w:val="00260278"/>
    <w:rsid w:val="002604C5"/>
    <w:rsid w:val="00260832"/>
    <w:rsid w:val="00260DE1"/>
    <w:rsid w:val="00261EBE"/>
    <w:rsid w:val="00262C7B"/>
    <w:rsid w:val="00263874"/>
    <w:rsid w:val="00266612"/>
    <w:rsid w:val="002671AF"/>
    <w:rsid w:val="0026746F"/>
    <w:rsid w:val="00267BE8"/>
    <w:rsid w:val="0027023D"/>
    <w:rsid w:val="00270DDC"/>
    <w:rsid w:val="00271B91"/>
    <w:rsid w:val="00272E46"/>
    <w:rsid w:val="00274E18"/>
    <w:rsid w:val="002758F9"/>
    <w:rsid w:val="00275F65"/>
    <w:rsid w:val="00276593"/>
    <w:rsid w:val="0027709F"/>
    <w:rsid w:val="00277CD7"/>
    <w:rsid w:val="00280558"/>
    <w:rsid w:val="00281109"/>
    <w:rsid w:val="00281431"/>
    <w:rsid w:val="00282073"/>
    <w:rsid w:val="00282F6E"/>
    <w:rsid w:val="00283407"/>
    <w:rsid w:val="002836A0"/>
    <w:rsid w:val="00285266"/>
    <w:rsid w:val="00286308"/>
    <w:rsid w:val="00286578"/>
    <w:rsid w:val="0028715A"/>
    <w:rsid w:val="00287B57"/>
    <w:rsid w:val="00291C31"/>
    <w:rsid w:val="00292E69"/>
    <w:rsid w:val="00293E04"/>
    <w:rsid w:val="00294284"/>
    <w:rsid w:val="00294956"/>
    <w:rsid w:val="00294CF0"/>
    <w:rsid w:val="00295670"/>
    <w:rsid w:val="00295764"/>
    <w:rsid w:val="00295914"/>
    <w:rsid w:val="00295B91"/>
    <w:rsid w:val="00296302"/>
    <w:rsid w:val="0029639C"/>
    <w:rsid w:val="0029684F"/>
    <w:rsid w:val="002969B3"/>
    <w:rsid w:val="00296C6B"/>
    <w:rsid w:val="00297502"/>
    <w:rsid w:val="002A1DF4"/>
    <w:rsid w:val="002A2BFF"/>
    <w:rsid w:val="002A32AE"/>
    <w:rsid w:val="002A3AD2"/>
    <w:rsid w:val="002A45D5"/>
    <w:rsid w:val="002A5709"/>
    <w:rsid w:val="002A67B4"/>
    <w:rsid w:val="002A6B2D"/>
    <w:rsid w:val="002A6FE8"/>
    <w:rsid w:val="002A71F6"/>
    <w:rsid w:val="002B0117"/>
    <w:rsid w:val="002B0465"/>
    <w:rsid w:val="002B163F"/>
    <w:rsid w:val="002B16F7"/>
    <w:rsid w:val="002B179F"/>
    <w:rsid w:val="002B1E14"/>
    <w:rsid w:val="002B204D"/>
    <w:rsid w:val="002B23E4"/>
    <w:rsid w:val="002B286D"/>
    <w:rsid w:val="002B2D76"/>
    <w:rsid w:val="002B4353"/>
    <w:rsid w:val="002B43BE"/>
    <w:rsid w:val="002B47F8"/>
    <w:rsid w:val="002B4D6F"/>
    <w:rsid w:val="002B557B"/>
    <w:rsid w:val="002B620C"/>
    <w:rsid w:val="002B6C66"/>
    <w:rsid w:val="002C023F"/>
    <w:rsid w:val="002C09F2"/>
    <w:rsid w:val="002C0DDA"/>
    <w:rsid w:val="002C1186"/>
    <w:rsid w:val="002C22C8"/>
    <w:rsid w:val="002C2540"/>
    <w:rsid w:val="002C2C36"/>
    <w:rsid w:val="002C3068"/>
    <w:rsid w:val="002C3ABB"/>
    <w:rsid w:val="002C404C"/>
    <w:rsid w:val="002C41A9"/>
    <w:rsid w:val="002C41CD"/>
    <w:rsid w:val="002C5458"/>
    <w:rsid w:val="002C5B92"/>
    <w:rsid w:val="002C5C95"/>
    <w:rsid w:val="002C5D93"/>
    <w:rsid w:val="002C61FA"/>
    <w:rsid w:val="002C6BCA"/>
    <w:rsid w:val="002C725A"/>
    <w:rsid w:val="002C7DBA"/>
    <w:rsid w:val="002D021F"/>
    <w:rsid w:val="002D1AAD"/>
    <w:rsid w:val="002D1C9B"/>
    <w:rsid w:val="002D29EB"/>
    <w:rsid w:val="002D2D41"/>
    <w:rsid w:val="002D4641"/>
    <w:rsid w:val="002D47D6"/>
    <w:rsid w:val="002D642E"/>
    <w:rsid w:val="002D741C"/>
    <w:rsid w:val="002E04F7"/>
    <w:rsid w:val="002E07A6"/>
    <w:rsid w:val="002E0E42"/>
    <w:rsid w:val="002E11E1"/>
    <w:rsid w:val="002E151D"/>
    <w:rsid w:val="002E2BAD"/>
    <w:rsid w:val="002E2D53"/>
    <w:rsid w:val="002E3108"/>
    <w:rsid w:val="002E3476"/>
    <w:rsid w:val="002E34F1"/>
    <w:rsid w:val="002E3738"/>
    <w:rsid w:val="002E4914"/>
    <w:rsid w:val="002E501A"/>
    <w:rsid w:val="002E516C"/>
    <w:rsid w:val="002E5E48"/>
    <w:rsid w:val="002E5F06"/>
    <w:rsid w:val="002E685A"/>
    <w:rsid w:val="002E6B84"/>
    <w:rsid w:val="002E721E"/>
    <w:rsid w:val="002F04DF"/>
    <w:rsid w:val="002F1519"/>
    <w:rsid w:val="002F16DF"/>
    <w:rsid w:val="002F245A"/>
    <w:rsid w:val="002F364C"/>
    <w:rsid w:val="002F3ABC"/>
    <w:rsid w:val="002F4C93"/>
    <w:rsid w:val="002F500F"/>
    <w:rsid w:val="002F520D"/>
    <w:rsid w:val="002F5BC0"/>
    <w:rsid w:val="002F5E6C"/>
    <w:rsid w:val="002F7F07"/>
    <w:rsid w:val="0030010E"/>
    <w:rsid w:val="00302104"/>
    <w:rsid w:val="0030273A"/>
    <w:rsid w:val="00303B07"/>
    <w:rsid w:val="00303DB7"/>
    <w:rsid w:val="0030430A"/>
    <w:rsid w:val="00304525"/>
    <w:rsid w:val="00304F75"/>
    <w:rsid w:val="0030629D"/>
    <w:rsid w:val="003062F6"/>
    <w:rsid w:val="00306573"/>
    <w:rsid w:val="00306946"/>
    <w:rsid w:val="0030703E"/>
    <w:rsid w:val="00307EAC"/>
    <w:rsid w:val="003102A8"/>
    <w:rsid w:val="003109DC"/>
    <w:rsid w:val="00311431"/>
    <w:rsid w:val="00311FF3"/>
    <w:rsid w:val="003133CB"/>
    <w:rsid w:val="00313888"/>
    <w:rsid w:val="00313BF2"/>
    <w:rsid w:val="00313D7F"/>
    <w:rsid w:val="003144BF"/>
    <w:rsid w:val="003148D0"/>
    <w:rsid w:val="00315678"/>
    <w:rsid w:val="00315A37"/>
    <w:rsid w:val="003160D7"/>
    <w:rsid w:val="00316564"/>
    <w:rsid w:val="00316744"/>
    <w:rsid w:val="00316A9F"/>
    <w:rsid w:val="00316B7F"/>
    <w:rsid w:val="00317539"/>
    <w:rsid w:val="00317F31"/>
    <w:rsid w:val="0032046B"/>
    <w:rsid w:val="00320818"/>
    <w:rsid w:val="003209A1"/>
    <w:rsid w:val="00321261"/>
    <w:rsid w:val="0032398E"/>
    <w:rsid w:val="00324AAC"/>
    <w:rsid w:val="00324BEB"/>
    <w:rsid w:val="00324DB8"/>
    <w:rsid w:val="00325938"/>
    <w:rsid w:val="00325E9B"/>
    <w:rsid w:val="003266EE"/>
    <w:rsid w:val="00326EC8"/>
    <w:rsid w:val="00327A8D"/>
    <w:rsid w:val="003302AB"/>
    <w:rsid w:val="00330642"/>
    <w:rsid w:val="00330A63"/>
    <w:rsid w:val="0033161A"/>
    <w:rsid w:val="00331CF1"/>
    <w:rsid w:val="00332BA0"/>
    <w:rsid w:val="00332DB5"/>
    <w:rsid w:val="00332E08"/>
    <w:rsid w:val="00333FC6"/>
    <w:rsid w:val="0033492B"/>
    <w:rsid w:val="003349F7"/>
    <w:rsid w:val="00334D09"/>
    <w:rsid w:val="00335707"/>
    <w:rsid w:val="00336104"/>
    <w:rsid w:val="003400C6"/>
    <w:rsid w:val="0034023F"/>
    <w:rsid w:val="0034084F"/>
    <w:rsid w:val="00341B91"/>
    <w:rsid w:val="00342D2F"/>
    <w:rsid w:val="003430E9"/>
    <w:rsid w:val="00343CFF"/>
    <w:rsid w:val="00344D8B"/>
    <w:rsid w:val="003451F7"/>
    <w:rsid w:val="00345453"/>
    <w:rsid w:val="003458E9"/>
    <w:rsid w:val="00345C56"/>
    <w:rsid w:val="00350B96"/>
    <w:rsid w:val="00351DDF"/>
    <w:rsid w:val="00352D9F"/>
    <w:rsid w:val="0035390B"/>
    <w:rsid w:val="00354512"/>
    <w:rsid w:val="00354B36"/>
    <w:rsid w:val="00356187"/>
    <w:rsid w:val="003567F8"/>
    <w:rsid w:val="00357149"/>
    <w:rsid w:val="003603BC"/>
    <w:rsid w:val="00360AA6"/>
    <w:rsid w:val="00360B6F"/>
    <w:rsid w:val="0036101B"/>
    <w:rsid w:val="00362620"/>
    <w:rsid w:val="00362DCE"/>
    <w:rsid w:val="0036307A"/>
    <w:rsid w:val="00363602"/>
    <w:rsid w:val="003640BD"/>
    <w:rsid w:val="00364278"/>
    <w:rsid w:val="003644C2"/>
    <w:rsid w:val="0036456A"/>
    <w:rsid w:val="00366C93"/>
    <w:rsid w:val="0036781A"/>
    <w:rsid w:val="00370E8D"/>
    <w:rsid w:val="00370FD6"/>
    <w:rsid w:val="00372229"/>
    <w:rsid w:val="003722D2"/>
    <w:rsid w:val="00372D0F"/>
    <w:rsid w:val="00373E98"/>
    <w:rsid w:val="00373F89"/>
    <w:rsid w:val="003743A9"/>
    <w:rsid w:val="003748F6"/>
    <w:rsid w:val="0037571E"/>
    <w:rsid w:val="003764F0"/>
    <w:rsid w:val="003768D1"/>
    <w:rsid w:val="00376EE9"/>
    <w:rsid w:val="0038007B"/>
    <w:rsid w:val="0038147F"/>
    <w:rsid w:val="00381750"/>
    <w:rsid w:val="00382BAF"/>
    <w:rsid w:val="003835C4"/>
    <w:rsid w:val="00384ADD"/>
    <w:rsid w:val="003857DE"/>
    <w:rsid w:val="00390FA8"/>
    <w:rsid w:val="00391A67"/>
    <w:rsid w:val="00391FD5"/>
    <w:rsid w:val="00392572"/>
    <w:rsid w:val="00392A7A"/>
    <w:rsid w:val="00392EC4"/>
    <w:rsid w:val="00394048"/>
    <w:rsid w:val="003940F3"/>
    <w:rsid w:val="003946A5"/>
    <w:rsid w:val="00395980"/>
    <w:rsid w:val="00395D08"/>
    <w:rsid w:val="00395EDC"/>
    <w:rsid w:val="003968B9"/>
    <w:rsid w:val="003969E7"/>
    <w:rsid w:val="003973CA"/>
    <w:rsid w:val="00397E3A"/>
    <w:rsid w:val="003A0EAF"/>
    <w:rsid w:val="003A1043"/>
    <w:rsid w:val="003A1B3B"/>
    <w:rsid w:val="003A1CD3"/>
    <w:rsid w:val="003A2681"/>
    <w:rsid w:val="003A31DA"/>
    <w:rsid w:val="003A3F84"/>
    <w:rsid w:val="003A3FDE"/>
    <w:rsid w:val="003A447F"/>
    <w:rsid w:val="003A4F9B"/>
    <w:rsid w:val="003A58A8"/>
    <w:rsid w:val="003A6C6B"/>
    <w:rsid w:val="003A7036"/>
    <w:rsid w:val="003A7A6F"/>
    <w:rsid w:val="003B0126"/>
    <w:rsid w:val="003B08E8"/>
    <w:rsid w:val="003B1783"/>
    <w:rsid w:val="003B1E58"/>
    <w:rsid w:val="003B3454"/>
    <w:rsid w:val="003B4331"/>
    <w:rsid w:val="003B4755"/>
    <w:rsid w:val="003B495E"/>
    <w:rsid w:val="003B54AA"/>
    <w:rsid w:val="003B5FF2"/>
    <w:rsid w:val="003B6125"/>
    <w:rsid w:val="003B6C74"/>
    <w:rsid w:val="003B6F8D"/>
    <w:rsid w:val="003B7D47"/>
    <w:rsid w:val="003B7DA8"/>
    <w:rsid w:val="003B7F08"/>
    <w:rsid w:val="003C14E9"/>
    <w:rsid w:val="003C1882"/>
    <w:rsid w:val="003C42FF"/>
    <w:rsid w:val="003C4974"/>
    <w:rsid w:val="003C59FF"/>
    <w:rsid w:val="003C60B1"/>
    <w:rsid w:val="003C65D9"/>
    <w:rsid w:val="003C6F81"/>
    <w:rsid w:val="003C7B9E"/>
    <w:rsid w:val="003D064E"/>
    <w:rsid w:val="003D0C33"/>
    <w:rsid w:val="003D14D0"/>
    <w:rsid w:val="003D2258"/>
    <w:rsid w:val="003D3A0C"/>
    <w:rsid w:val="003D5A18"/>
    <w:rsid w:val="003D645E"/>
    <w:rsid w:val="003D64F3"/>
    <w:rsid w:val="003D6B51"/>
    <w:rsid w:val="003D7508"/>
    <w:rsid w:val="003E062E"/>
    <w:rsid w:val="003E126F"/>
    <w:rsid w:val="003E167B"/>
    <w:rsid w:val="003E1B79"/>
    <w:rsid w:val="003E22F0"/>
    <w:rsid w:val="003E30E8"/>
    <w:rsid w:val="003E431C"/>
    <w:rsid w:val="003E452C"/>
    <w:rsid w:val="003E4600"/>
    <w:rsid w:val="003E5ACA"/>
    <w:rsid w:val="003E65FB"/>
    <w:rsid w:val="003E7606"/>
    <w:rsid w:val="003E76C4"/>
    <w:rsid w:val="003E7BD6"/>
    <w:rsid w:val="003F09A1"/>
    <w:rsid w:val="003F0A75"/>
    <w:rsid w:val="003F0D45"/>
    <w:rsid w:val="003F25F3"/>
    <w:rsid w:val="003F2B5A"/>
    <w:rsid w:val="003F2FED"/>
    <w:rsid w:val="003F309C"/>
    <w:rsid w:val="003F3837"/>
    <w:rsid w:val="003F3AFD"/>
    <w:rsid w:val="003F4413"/>
    <w:rsid w:val="003F46BB"/>
    <w:rsid w:val="003F5061"/>
    <w:rsid w:val="003F5664"/>
    <w:rsid w:val="003F57E1"/>
    <w:rsid w:val="003F5D74"/>
    <w:rsid w:val="003F5DA4"/>
    <w:rsid w:val="003F5F7A"/>
    <w:rsid w:val="00400199"/>
    <w:rsid w:val="00400953"/>
    <w:rsid w:val="00400E92"/>
    <w:rsid w:val="00401A33"/>
    <w:rsid w:val="00401AF4"/>
    <w:rsid w:val="004020D1"/>
    <w:rsid w:val="00402503"/>
    <w:rsid w:val="00402A64"/>
    <w:rsid w:val="00402EA6"/>
    <w:rsid w:val="004036FF"/>
    <w:rsid w:val="00404738"/>
    <w:rsid w:val="00407B8A"/>
    <w:rsid w:val="0041078D"/>
    <w:rsid w:val="004114F7"/>
    <w:rsid w:val="00412BC8"/>
    <w:rsid w:val="00412CAB"/>
    <w:rsid w:val="00413BFB"/>
    <w:rsid w:val="00416912"/>
    <w:rsid w:val="00416C90"/>
    <w:rsid w:val="0041713B"/>
    <w:rsid w:val="00417463"/>
    <w:rsid w:val="00417861"/>
    <w:rsid w:val="00417E45"/>
    <w:rsid w:val="00417F32"/>
    <w:rsid w:val="00420B7A"/>
    <w:rsid w:val="00421673"/>
    <w:rsid w:val="00422DA8"/>
    <w:rsid w:val="0042434D"/>
    <w:rsid w:val="0042495B"/>
    <w:rsid w:val="00425AF3"/>
    <w:rsid w:val="00425BD0"/>
    <w:rsid w:val="004269BD"/>
    <w:rsid w:val="00426C5D"/>
    <w:rsid w:val="004270EB"/>
    <w:rsid w:val="0043126E"/>
    <w:rsid w:val="00431360"/>
    <w:rsid w:val="0043162A"/>
    <w:rsid w:val="004330A6"/>
    <w:rsid w:val="004337F8"/>
    <w:rsid w:val="00433885"/>
    <w:rsid w:val="00433F67"/>
    <w:rsid w:val="004343F3"/>
    <w:rsid w:val="00434E42"/>
    <w:rsid w:val="00435787"/>
    <w:rsid w:val="00437B6C"/>
    <w:rsid w:val="00440722"/>
    <w:rsid w:val="00440E63"/>
    <w:rsid w:val="00441C18"/>
    <w:rsid w:val="004428F5"/>
    <w:rsid w:val="0044342C"/>
    <w:rsid w:val="00443C9D"/>
    <w:rsid w:val="00443E59"/>
    <w:rsid w:val="00444005"/>
    <w:rsid w:val="004450F5"/>
    <w:rsid w:val="00447D8F"/>
    <w:rsid w:val="004500BC"/>
    <w:rsid w:val="0045020A"/>
    <w:rsid w:val="00454961"/>
    <w:rsid w:val="00455D09"/>
    <w:rsid w:val="00457321"/>
    <w:rsid w:val="004574BA"/>
    <w:rsid w:val="0046072E"/>
    <w:rsid w:val="0046150E"/>
    <w:rsid w:val="0046268F"/>
    <w:rsid w:val="004626E5"/>
    <w:rsid w:val="00462768"/>
    <w:rsid w:val="004627EB"/>
    <w:rsid w:val="00463359"/>
    <w:rsid w:val="00465833"/>
    <w:rsid w:val="00465B20"/>
    <w:rsid w:val="0046633D"/>
    <w:rsid w:val="00466394"/>
    <w:rsid w:val="00470110"/>
    <w:rsid w:val="00470E91"/>
    <w:rsid w:val="00470FF8"/>
    <w:rsid w:val="00471772"/>
    <w:rsid w:val="004718A8"/>
    <w:rsid w:val="0047234F"/>
    <w:rsid w:val="0047236E"/>
    <w:rsid w:val="004729EF"/>
    <w:rsid w:val="00472B61"/>
    <w:rsid w:val="00472EFC"/>
    <w:rsid w:val="004731C8"/>
    <w:rsid w:val="004733AA"/>
    <w:rsid w:val="00473C90"/>
    <w:rsid w:val="00473DB0"/>
    <w:rsid w:val="00473DE1"/>
    <w:rsid w:val="00474426"/>
    <w:rsid w:val="00474BBF"/>
    <w:rsid w:val="00474FB2"/>
    <w:rsid w:val="00475544"/>
    <w:rsid w:val="00475F35"/>
    <w:rsid w:val="0047743F"/>
    <w:rsid w:val="0047799D"/>
    <w:rsid w:val="00477C1C"/>
    <w:rsid w:val="004803E1"/>
    <w:rsid w:val="0048063C"/>
    <w:rsid w:val="00481059"/>
    <w:rsid w:val="004812AF"/>
    <w:rsid w:val="00481C99"/>
    <w:rsid w:val="0048268D"/>
    <w:rsid w:val="004838FE"/>
    <w:rsid w:val="00483CD8"/>
    <w:rsid w:val="00484C5A"/>
    <w:rsid w:val="00484F34"/>
    <w:rsid w:val="0048634A"/>
    <w:rsid w:val="00486EAB"/>
    <w:rsid w:val="00490995"/>
    <w:rsid w:val="00491E55"/>
    <w:rsid w:val="00492082"/>
    <w:rsid w:val="004926AA"/>
    <w:rsid w:val="00492B01"/>
    <w:rsid w:val="00493CEB"/>
    <w:rsid w:val="00493E71"/>
    <w:rsid w:val="0049405F"/>
    <w:rsid w:val="0049558C"/>
    <w:rsid w:val="004973FE"/>
    <w:rsid w:val="004A0020"/>
    <w:rsid w:val="004A06DB"/>
    <w:rsid w:val="004A0759"/>
    <w:rsid w:val="004A1472"/>
    <w:rsid w:val="004A16F6"/>
    <w:rsid w:val="004A2446"/>
    <w:rsid w:val="004A24F1"/>
    <w:rsid w:val="004A2D64"/>
    <w:rsid w:val="004A492D"/>
    <w:rsid w:val="004A59FE"/>
    <w:rsid w:val="004A63DB"/>
    <w:rsid w:val="004A692E"/>
    <w:rsid w:val="004B02E7"/>
    <w:rsid w:val="004B05DE"/>
    <w:rsid w:val="004B191D"/>
    <w:rsid w:val="004B1B05"/>
    <w:rsid w:val="004B203B"/>
    <w:rsid w:val="004B235B"/>
    <w:rsid w:val="004B2EBF"/>
    <w:rsid w:val="004B4F3E"/>
    <w:rsid w:val="004B55F1"/>
    <w:rsid w:val="004B5AB9"/>
    <w:rsid w:val="004B5FF4"/>
    <w:rsid w:val="004B71CE"/>
    <w:rsid w:val="004C066A"/>
    <w:rsid w:val="004C1251"/>
    <w:rsid w:val="004C144D"/>
    <w:rsid w:val="004C1B24"/>
    <w:rsid w:val="004C251D"/>
    <w:rsid w:val="004C507A"/>
    <w:rsid w:val="004C5A78"/>
    <w:rsid w:val="004C7101"/>
    <w:rsid w:val="004C7956"/>
    <w:rsid w:val="004C7A70"/>
    <w:rsid w:val="004C7F2E"/>
    <w:rsid w:val="004D02E9"/>
    <w:rsid w:val="004D382B"/>
    <w:rsid w:val="004D5240"/>
    <w:rsid w:val="004D52DB"/>
    <w:rsid w:val="004D6D08"/>
    <w:rsid w:val="004D6D3D"/>
    <w:rsid w:val="004D77E1"/>
    <w:rsid w:val="004E0A9A"/>
    <w:rsid w:val="004E0B19"/>
    <w:rsid w:val="004E2D0B"/>
    <w:rsid w:val="004E374A"/>
    <w:rsid w:val="004E383C"/>
    <w:rsid w:val="004E3956"/>
    <w:rsid w:val="004E3B46"/>
    <w:rsid w:val="004E3BCC"/>
    <w:rsid w:val="004E3D00"/>
    <w:rsid w:val="004E3E1F"/>
    <w:rsid w:val="004E42E6"/>
    <w:rsid w:val="004E49CA"/>
    <w:rsid w:val="004E51F8"/>
    <w:rsid w:val="004E55D3"/>
    <w:rsid w:val="004E5E0E"/>
    <w:rsid w:val="004E5E6F"/>
    <w:rsid w:val="004E70D5"/>
    <w:rsid w:val="004E748E"/>
    <w:rsid w:val="004E77D7"/>
    <w:rsid w:val="004E7EA3"/>
    <w:rsid w:val="004F003D"/>
    <w:rsid w:val="004F0F3F"/>
    <w:rsid w:val="004F0FC7"/>
    <w:rsid w:val="004F1924"/>
    <w:rsid w:val="004F194D"/>
    <w:rsid w:val="004F203D"/>
    <w:rsid w:val="004F3C82"/>
    <w:rsid w:val="004F4F48"/>
    <w:rsid w:val="004F541F"/>
    <w:rsid w:val="004F5F25"/>
    <w:rsid w:val="004F6EBC"/>
    <w:rsid w:val="005005A0"/>
    <w:rsid w:val="00502911"/>
    <w:rsid w:val="00503A36"/>
    <w:rsid w:val="00504458"/>
    <w:rsid w:val="00504966"/>
    <w:rsid w:val="00505059"/>
    <w:rsid w:val="0050699A"/>
    <w:rsid w:val="00507764"/>
    <w:rsid w:val="00507AB2"/>
    <w:rsid w:val="00507EF9"/>
    <w:rsid w:val="005100A8"/>
    <w:rsid w:val="00511447"/>
    <w:rsid w:val="00512408"/>
    <w:rsid w:val="00512B78"/>
    <w:rsid w:val="00512C23"/>
    <w:rsid w:val="00512E4E"/>
    <w:rsid w:val="00514A25"/>
    <w:rsid w:val="0051517F"/>
    <w:rsid w:val="005151B9"/>
    <w:rsid w:val="00516199"/>
    <w:rsid w:val="00516BE9"/>
    <w:rsid w:val="0051771E"/>
    <w:rsid w:val="00517C07"/>
    <w:rsid w:val="00517DB2"/>
    <w:rsid w:val="00517E98"/>
    <w:rsid w:val="00520232"/>
    <w:rsid w:val="005203DB"/>
    <w:rsid w:val="0052051B"/>
    <w:rsid w:val="005218F8"/>
    <w:rsid w:val="00521C7F"/>
    <w:rsid w:val="00521D9E"/>
    <w:rsid w:val="00521DC2"/>
    <w:rsid w:val="00522619"/>
    <w:rsid w:val="005229FC"/>
    <w:rsid w:val="00523850"/>
    <w:rsid w:val="00523D0A"/>
    <w:rsid w:val="00523D64"/>
    <w:rsid w:val="00524FEB"/>
    <w:rsid w:val="005317F4"/>
    <w:rsid w:val="00531A13"/>
    <w:rsid w:val="00531FB5"/>
    <w:rsid w:val="005328F3"/>
    <w:rsid w:val="005342A2"/>
    <w:rsid w:val="00534978"/>
    <w:rsid w:val="0053584D"/>
    <w:rsid w:val="00535D7B"/>
    <w:rsid w:val="00536A09"/>
    <w:rsid w:val="00536AD2"/>
    <w:rsid w:val="00540172"/>
    <w:rsid w:val="00540DEB"/>
    <w:rsid w:val="00541761"/>
    <w:rsid w:val="005418FE"/>
    <w:rsid w:val="00542C83"/>
    <w:rsid w:val="0054324B"/>
    <w:rsid w:val="00545874"/>
    <w:rsid w:val="00546F34"/>
    <w:rsid w:val="00547630"/>
    <w:rsid w:val="00550E4E"/>
    <w:rsid w:val="00551208"/>
    <w:rsid w:val="005516EB"/>
    <w:rsid w:val="00551D1C"/>
    <w:rsid w:val="00552330"/>
    <w:rsid w:val="005532A6"/>
    <w:rsid w:val="00553596"/>
    <w:rsid w:val="00553ACA"/>
    <w:rsid w:val="005541F5"/>
    <w:rsid w:val="0055550C"/>
    <w:rsid w:val="005578B4"/>
    <w:rsid w:val="005600C3"/>
    <w:rsid w:val="0056024F"/>
    <w:rsid w:val="00560474"/>
    <w:rsid w:val="00560744"/>
    <w:rsid w:val="00562E0C"/>
    <w:rsid w:val="0056500B"/>
    <w:rsid w:val="0056616F"/>
    <w:rsid w:val="005663BB"/>
    <w:rsid w:val="00567476"/>
    <w:rsid w:val="00567633"/>
    <w:rsid w:val="0056777E"/>
    <w:rsid w:val="00571475"/>
    <w:rsid w:val="00571942"/>
    <w:rsid w:val="005719BE"/>
    <w:rsid w:val="00572A1B"/>
    <w:rsid w:val="0057318A"/>
    <w:rsid w:val="00573774"/>
    <w:rsid w:val="005765C9"/>
    <w:rsid w:val="005772CB"/>
    <w:rsid w:val="005772EE"/>
    <w:rsid w:val="00577414"/>
    <w:rsid w:val="005801B8"/>
    <w:rsid w:val="0058027A"/>
    <w:rsid w:val="00580757"/>
    <w:rsid w:val="00580C65"/>
    <w:rsid w:val="00581762"/>
    <w:rsid w:val="00582AB6"/>
    <w:rsid w:val="005839A1"/>
    <w:rsid w:val="00583FB9"/>
    <w:rsid w:val="00584E52"/>
    <w:rsid w:val="00584FCD"/>
    <w:rsid w:val="00585B31"/>
    <w:rsid w:val="00586003"/>
    <w:rsid w:val="00586349"/>
    <w:rsid w:val="00586841"/>
    <w:rsid w:val="00586D27"/>
    <w:rsid w:val="0058739D"/>
    <w:rsid w:val="0058799B"/>
    <w:rsid w:val="0059042C"/>
    <w:rsid w:val="00592D31"/>
    <w:rsid w:val="00593447"/>
    <w:rsid w:val="00593DAE"/>
    <w:rsid w:val="00594669"/>
    <w:rsid w:val="00594B94"/>
    <w:rsid w:val="00594C52"/>
    <w:rsid w:val="00594F09"/>
    <w:rsid w:val="00595037"/>
    <w:rsid w:val="005950E8"/>
    <w:rsid w:val="00596827"/>
    <w:rsid w:val="00597D4D"/>
    <w:rsid w:val="00597EB5"/>
    <w:rsid w:val="005A2136"/>
    <w:rsid w:val="005A2DC9"/>
    <w:rsid w:val="005A3EFC"/>
    <w:rsid w:val="005A5BF3"/>
    <w:rsid w:val="005A61B8"/>
    <w:rsid w:val="005A62CE"/>
    <w:rsid w:val="005A6C93"/>
    <w:rsid w:val="005A7AFB"/>
    <w:rsid w:val="005B21BE"/>
    <w:rsid w:val="005B23B2"/>
    <w:rsid w:val="005B2D96"/>
    <w:rsid w:val="005B404F"/>
    <w:rsid w:val="005B40D4"/>
    <w:rsid w:val="005B4712"/>
    <w:rsid w:val="005B4BB4"/>
    <w:rsid w:val="005B4C6B"/>
    <w:rsid w:val="005B555E"/>
    <w:rsid w:val="005B6590"/>
    <w:rsid w:val="005B6D0F"/>
    <w:rsid w:val="005B6E35"/>
    <w:rsid w:val="005B76CF"/>
    <w:rsid w:val="005B79B0"/>
    <w:rsid w:val="005C0391"/>
    <w:rsid w:val="005C0F81"/>
    <w:rsid w:val="005C1122"/>
    <w:rsid w:val="005C1F7A"/>
    <w:rsid w:val="005C30C2"/>
    <w:rsid w:val="005C362D"/>
    <w:rsid w:val="005C4D5C"/>
    <w:rsid w:val="005C4EBF"/>
    <w:rsid w:val="005C5596"/>
    <w:rsid w:val="005C5D0D"/>
    <w:rsid w:val="005C74D8"/>
    <w:rsid w:val="005C776A"/>
    <w:rsid w:val="005C785A"/>
    <w:rsid w:val="005C7BE5"/>
    <w:rsid w:val="005C7C93"/>
    <w:rsid w:val="005D0E35"/>
    <w:rsid w:val="005D143D"/>
    <w:rsid w:val="005D14F6"/>
    <w:rsid w:val="005D1B3F"/>
    <w:rsid w:val="005D2473"/>
    <w:rsid w:val="005D31BC"/>
    <w:rsid w:val="005D32EE"/>
    <w:rsid w:val="005D33AE"/>
    <w:rsid w:val="005D370B"/>
    <w:rsid w:val="005D38F9"/>
    <w:rsid w:val="005D451E"/>
    <w:rsid w:val="005D4611"/>
    <w:rsid w:val="005D6069"/>
    <w:rsid w:val="005D6B58"/>
    <w:rsid w:val="005D7279"/>
    <w:rsid w:val="005D7672"/>
    <w:rsid w:val="005E2AD6"/>
    <w:rsid w:val="005E3A22"/>
    <w:rsid w:val="005E412C"/>
    <w:rsid w:val="005E488A"/>
    <w:rsid w:val="005E4978"/>
    <w:rsid w:val="005E4E6A"/>
    <w:rsid w:val="005F0171"/>
    <w:rsid w:val="005F0AC8"/>
    <w:rsid w:val="005F1606"/>
    <w:rsid w:val="005F2F09"/>
    <w:rsid w:val="005F2FF5"/>
    <w:rsid w:val="005F4795"/>
    <w:rsid w:val="005F4917"/>
    <w:rsid w:val="005F4A29"/>
    <w:rsid w:val="005F5607"/>
    <w:rsid w:val="005F67E9"/>
    <w:rsid w:val="005F6E6A"/>
    <w:rsid w:val="005F7431"/>
    <w:rsid w:val="005F79AB"/>
    <w:rsid w:val="006005C4"/>
    <w:rsid w:val="00600973"/>
    <w:rsid w:val="0060131F"/>
    <w:rsid w:val="006025D4"/>
    <w:rsid w:val="00603DAA"/>
    <w:rsid w:val="006042DD"/>
    <w:rsid w:val="006045BA"/>
    <w:rsid w:val="006048B1"/>
    <w:rsid w:val="00604BB2"/>
    <w:rsid w:val="00604D0D"/>
    <w:rsid w:val="0060753E"/>
    <w:rsid w:val="00607A91"/>
    <w:rsid w:val="0061116E"/>
    <w:rsid w:val="006145FC"/>
    <w:rsid w:val="00614A49"/>
    <w:rsid w:val="00614E35"/>
    <w:rsid w:val="00614EC2"/>
    <w:rsid w:val="00615455"/>
    <w:rsid w:val="00615FB8"/>
    <w:rsid w:val="00616378"/>
    <w:rsid w:val="00616726"/>
    <w:rsid w:val="006169EF"/>
    <w:rsid w:val="006178A0"/>
    <w:rsid w:val="00621361"/>
    <w:rsid w:val="006214D0"/>
    <w:rsid w:val="00624035"/>
    <w:rsid w:val="00624401"/>
    <w:rsid w:val="006262F2"/>
    <w:rsid w:val="00626870"/>
    <w:rsid w:val="00626FB6"/>
    <w:rsid w:val="00630B93"/>
    <w:rsid w:val="0063106A"/>
    <w:rsid w:val="006320F0"/>
    <w:rsid w:val="0063234A"/>
    <w:rsid w:val="00632CA9"/>
    <w:rsid w:val="00632E0B"/>
    <w:rsid w:val="0063349D"/>
    <w:rsid w:val="00633F86"/>
    <w:rsid w:val="006344AF"/>
    <w:rsid w:val="006347AA"/>
    <w:rsid w:val="00636EE2"/>
    <w:rsid w:val="00636F8A"/>
    <w:rsid w:val="0064093C"/>
    <w:rsid w:val="00640CEF"/>
    <w:rsid w:val="00641EAB"/>
    <w:rsid w:val="0064394F"/>
    <w:rsid w:val="00643F6A"/>
    <w:rsid w:val="00644B48"/>
    <w:rsid w:val="00644FAC"/>
    <w:rsid w:val="00645030"/>
    <w:rsid w:val="00645405"/>
    <w:rsid w:val="0064556B"/>
    <w:rsid w:val="0064617D"/>
    <w:rsid w:val="0064649B"/>
    <w:rsid w:val="00646AB3"/>
    <w:rsid w:val="00646FC4"/>
    <w:rsid w:val="006476AF"/>
    <w:rsid w:val="00647FA3"/>
    <w:rsid w:val="00651B7E"/>
    <w:rsid w:val="00651E29"/>
    <w:rsid w:val="006532EE"/>
    <w:rsid w:val="0065589D"/>
    <w:rsid w:val="00655B39"/>
    <w:rsid w:val="00656E0D"/>
    <w:rsid w:val="0065795B"/>
    <w:rsid w:val="00657E25"/>
    <w:rsid w:val="00660520"/>
    <w:rsid w:val="00660B2F"/>
    <w:rsid w:val="0066150B"/>
    <w:rsid w:val="006646A0"/>
    <w:rsid w:val="00664B5B"/>
    <w:rsid w:val="00664D3B"/>
    <w:rsid w:val="00665B02"/>
    <w:rsid w:val="00667917"/>
    <w:rsid w:val="00667FDE"/>
    <w:rsid w:val="006708BB"/>
    <w:rsid w:val="006713D2"/>
    <w:rsid w:val="006720BB"/>
    <w:rsid w:val="00672D4C"/>
    <w:rsid w:val="00672E8F"/>
    <w:rsid w:val="00673195"/>
    <w:rsid w:val="00674558"/>
    <w:rsid w:val="00674F6F"/>
    <w:rsid w:val="006754FE"/>
    <w:rsid w:val="006767BE"/>
    <w:rsid w:val="006777EB"/>
    <w:rsid w:val="00680006"/>
    <w:rsid w:val="00681057"/>
    <w:rsid w:val="006814D9"/>
    <w:rsid w:val="006819B7"/>
    <w:rsid w:val="00681E7E"/>
    <w:rsid w:val="006824AF"/>
    <w:rsid w:val="006827F1"/>
    <w:rsid w:val="00683610"/>
    <w:rsid w:val="00683C59"/>
    <w:rsid w:val="00685A01"/>
    <w:rsid w:val="0068640B"/>
    <w:rsid w:val="00686C3F"/>
    <w:rsid w:val="0068755C"/>
    <w:rsid w:val="00687578"/>
    <w:rsid w:val="006877F4"/>
    <w:rsid w:val="006903C4"/>
    <w:rsid w:val="006906AB"/>
    <w:rsid w:val="0069216F"/>
    <w:rsid w:val="006925A3"/>
    <w:rsid w:val="00692778"/>
    <w:rsid w:val="00692A42"/>
    <w:rsid w:val="00692AE5"/>
    <w:rsid w:val="006942E8"/>
    <w:rsid w:val="0069466E"/>
    <w:rsid w:val="00694F60"/>
    <w:rsid w:val="006950D1"/>
    <w:rsid w:val="006952AE"/>
    <w:rsid w:val="006966D4"/>
    <w:rsid w:val="006A0000"/>
    <w:rsid w:val="006A0792"/>
    <w:rsid w:val="006A2C42"/>
    <w:rsid w:val="006A2D21"/>
    <w:rsid w:val="006A532A"/>
    <w:rsid w:val="006A7FF2"/>
    <w:rsid w:val="006B0424"/>
    <w:rsid w:val="006B0AD9"/>
    <w:rsid w:val="006B110C"/>
    <w:rsid w:val="006B1340"/>
    <w:rsid w:val="006B1754"/>
    <w:rsid w:val="006B213A"/>
    <w:rsid w:val="006B2445"/>
    <w:rsid w:val="006B25E5"/>
    <w:rsid w:val="006B397D"/>
    <w:rsid w:val="006B3B19"/>
    <w:rsid w:val="006B3E88"/>
    <w:rsid w:val="006B4748"/>
    <w:rsid w:val="006B4EC4"/>
    <w:rsid w:val="006B678D"/>
    <w:rsid w:val="006B68E8"/>
    <w:rsid w:val="006B6E9A"/>
    <w:rsid w:val="006B6EC5"/>
    <w:rsid w:val="006C0085"/>
    <w:rsid w:val="006C0A71"/>
    <w:rsid w:val="006C25B3"/>
    <w:rsid w:val="006C26E3"/>
    <w:rsid w:val="006C4024"/>
    <w:rsid w:val="006C415B"/>
    <w:rsid w:val="006C4A38"/>
    <w:rsid w:val="006C4DE6"/>
    <w:rsid w:val="006C4FC5"/>
    <w:rsid w:val="006C662E"/>
    <w:rsid w:val="006C711F"/>
    <w:rsid w:val="006C7E0D"/>
    <w:rsid w:val="006D143D"/>
    <w:rsid w:val="006D2579"/>
    <w:rsid w:val="006D2D27"/>
    <w:rsid w:val="006D2EBE"/>
    <w:rsid w:val="006D43E7"/>
    <w:rsid w:val="006D4C5E"/>
    <w:rsid w:val="006E02AF"/>
    <w:rsid w:val="006E072E"/>
    <w:rsid w:val="006E23C8"/>
    <w:rsid w:val="006E3388"/>
    <w:rsid w:val="006E41AF"/>
    <w:rsid w:val="006E4A4E"/>
    <w:rsid w:val="006E4B0D"/>
    <w:rsid w:val="006E5A46"/>
    <w:rsid w:val="006E5FC2"/>
    <w:rsid w:val="006E6691"/>
    <w:rsid w:val="006E6842"/>
    <w:rsid w:val="006E6925"/>
    <w:rsid w:val="006E6ABA"/>
    <w:rsid w:val="006E6B8A"/>
    <w:rsid w:val="006F17ED"/>
    <w:rsid w:val="006F3536"/>
    <w:rsid w:val="006F396C"/>
    <w:rsid w:val="006F595C"/>
    <w:rsid w:val="006F5C80"/>
    <w:rsid w:val="006F71EC"/>
    <w:rsid w:val="006F7AC5"/>
    <w:rsid w:val="00700416"/>
    <w:rsid w:val="00700C6F"/>
    <w:rsid w:val="00701755"/>
    <w:rsid w:val="00702ADB"/>
    <w:rsid w:val="007030DF"/>
    <w:rsid w:val="0070316D"/>
    <w:rsid w:val="007031CE"/>
    <w:rsid w:val="00704059"/>
    <w:rsid w:val="00704518"/>
    <w:rsid w:val="00704E73"/>
    <w:rsid w:val="007057EC"/>
    <w:rsid w:val="0070614E"/>
    <w:rsid w:val="0070724A"/>
    <w:rsid w:val="00710544"/>
    <w:rsid w:val="007109CF"/>
    <w:rsid w:val="007109DE"/>
    <w:rsid w:val="00710C08"/>
    <w:rsid w:val="00711369"/>
    <w:rsid w:val="00712F7A"/>
    <w:rsid w:val="007141B6"/>
    <w:rsid w:val="00714486"/>
    <w:rsid w:val="00715161"/>
    <w:rsid w:val="00715781"/>
    <w:rsid w:val="00715BCB"/>
    <w:rsid w:val="00715D8C"/>
    <w:rsid w:val="007177D5"/>
    <w:rsid w:val="0072059F"/>
    <w:rsid w:val="0072118A"/>
    <w:rsid w:val="007215A2"/>
    <w:rsid w:val="0072173B"/>
    <w:rsid w:val="00721ABB"/>
    <w:rsid w:val="007224CE"/>
    <w:rsid w:val="007235BE"/>
    <w:rsid w:val="0072572C"/>
    <w:rsid w:val="00726002"/>
    <w:rsid w:val="00727091"/>
    <w:rsid w:val="007316F2"/>
    <w:rsid w:val="00731872"/>
    <w:rsid w:val="00732639"/>
    <w:rsid w:val="00732FD3"/>
    <w:rsid w:val="0073314C"/>
    <w:rsid w:val="00733862"/>
    <w:rsid w:val="00733E30"/>
    <w:rsid w:val="00735016"/>
    <w:rsid w:val="0073533D"/>
    <w:rsid w:val="00735378"/>
    <w:rsid w:val="00735579"/>
    <w:rsid w:val="00735F38"/>
    <w:rsid w:val="007367F9"/>
    <w:rsid w:val="00736D0B"/>
    <w:rsid w:val="00737C47"/>
    <w:rsid w:val="00740E8F"/>
    <w:rsid w:val="00742572"/>
    <w:rsid w:val="00743265"/>
    <w:rsid w:val="00743451"/>
    <w:rsid w:val="00743BA1"/>
    <w:rsid w:val="00743FB7"/>
    <w:rsid w:val="007446FF"/>
    <w:rsid w:val="0074558E"/>
    <w:rsid w:val="007460A6"/>
    <w:rsid w:val="0074747B"/>
    <w:rsid w:val="0074760D"/>
    <w:rsid w:val="00747E32"/>
    <w:rsid w:val="007507A6"/>
    <w:rsid w:val="007508CA"/>
    <w:rsid w:val="00750E7A"/>
    <w:rsid w:val="0075217A"/>
    <w:rsid w:val="0075341C"/>
    <w:rsid w:val="00753F33"/>
    <w:rsid w:val="007542C0"/>
    <w:rsid w:val="00755B4A"/>
    <w:rsid w:val="00757233"/>
    <w:rsid w:val="007573C8"/>
    <w:rsid w:val="00757F93"/>
    <w:rsid w:val="00757FD3"/>
    <w:rsid w:val="00760537"/>
    <w:rsid w:val="007623EE"/>
    <w:rsid w:val="00762A6C"/>
    <w:rsid w:val="00763AE4"/>
    <w:rsid w:val="00763D2E"/>
    <w:rsid w:val="007653AB"/>
    <w:rsid w:val="0076546E"/>
    <w:rsid w:val="00765C4D"/>
    <w:rsid w:val="00766584"/>
    <w:rsid w:val="00766843"/>
    <w:rsid w:val="00767C9D"/>
    <w:rsid w:val="00767F51"/>
    <w:rsid w:val="00770EF0"/>
    <w:rsid w:val="00771D5E"/>
    <w:rsid w:val="00774624"/>
    <w:rsid w:val="00774D74"/>
    <w:rsid w:val="007756EA"/>
    <w:rsid w:val="007758CC"/>
    <w:rsid w:val="00775C4B"/>
    <w:rsid w:val="00776430"/>
    <w:rsid w:val="007773CD"/>
    <w:rsid w:val="0077796C"/>
    <w:rsid w:val="00777B9C"/>
    <w:rsid w:val="00777E25"/>
    <w:rsid w:val="00777E5E"/>
    <w:rsid w:val="007806AA"/>
    <w:rsid w:val="00780887"/>
    <w:rsid w:val="00780F26"/>
    <w:rsid w:val="007811E8"/>
    <w:rsid w:val="00781538"/>
    <w:rsid w:val="00781603"/>
    <w:rsid w:val="00781C2A"/>
    <w:rsid w:val="00782A85"/>
    <w:rsid w:val="00783194"/>
    <w:rsid w:val="0078326D"/>
    <w:rsid w:val="00783F4D"/>
    <w:rsid w:val="0078407B"/>
    <w:rsid w:val="00784200"/>
    <w:rsid w:val="007860B4"/>
    <w:rsid w:val="007877D3"/>
    <w:rsid w:val="00787D88"/>
    <w:rsid w:val="007908B3"/>
    <w:rsid w:val="00790C90"/>
    <w:rsid w:val="00792049"/>
    <w:rsid w:val="007935F2"/>
    <w:rsid w:val="00793B53"/>
    <w:rsid w:val="007940AD"/>
    <w:rsid w:val="007962D6"/>
    <w:rsid w:val="007A1817"/>
    <w:rsid w:val="007A1A41"/>
    <w:rsid w:val="007A1F4E"/>
    <w:rsid w:val="007A2F6B"/>
    <w:rsid w:val="007A3A7A"/>
    <w:rsid w:val="007A4942"/>
    <w:rsid w:val="007A5386"/>
    <w:rsid w:val="007A5FB6"/>
    <w:rsid w:val="007A6500"/>
    <w:rsid w:val="007A6933"/>
    <w:rsid w:val="007A7416"/>
    <w:rsid w:val="007A7DF5"/>
    <w:rsid w:val="007A7F0C"/>
    <w:rsid w:val="007B006E"/>
    <w:rsid w:val="007B04C0"/>
    <w:rsid w:val="007B164B"/>
    <w:rsid w:val="007B1C55"/>
    <w:rsid w:val="007B259A"/>
    <w:rsid w:val="007B2C94"/>
    <w:rsid w:val="007B3A20"/>
    <w:rsid w:val="007B446F"/>
    <w:rsid w:val="007B4D62"/>
    <w:rsid w:val="007B53D8"/>
    <w:rsid w:val="007B56D4"/>
    <w:rsid w:val="007B6E4D"/>
    <w:rsid w:val="007B71C3"/>
    <w:rsid w:val="007B7290"/>
    <w:rsid w:val="007B7D4A"/>
    <w:rsid w:val="007B7EAE"/>
    <w:rsid w:val="007C1F45"/>
    <w:rsid w:val="007C2E17"/>
    <w:rsid w:val="007C2FD1"/>
    <w:rsid w:val="007C40DE"/>
    <w:rsid w:val="007C4EF1"/>
    <w:rsid w:val="007C4EF9"/>
    <w:rsid w:val="007C57F3"/>
    <w:rsid w:val="007C65C7"/>
    <w:rsid w:val="007C7417"/>
    <w:rsid w:val="007C74A4"/>
    <w:rsid w:val="007D025F"/>
    <w:rsid w:val="007D0C0A"/>
    <w:rsid w:val="007D172E"/>
    <w:rsid w:val="007D1DC4"/>
    <w:rsid w:val="007D2C1A"/>
    <w:rsid w:val="007D3A2D"/>
    <w:rsid w:val="007D45C7"/>
    <w:rsid w:val="007D469F"/>
    <w:rsid w:val="007D4E52"/>
    <w:rsid w:val="007D53F9"/>
    <w:rsid w:val="007D6C35"/>
    <w:rsid w:val="007D71A9"/>
    <w:rsid w:val="007D7460"/>
    <w:rsid w:val="007D782C"/>
    <w:rsid w:val="007E0223"/>
    <w:rsid w:val="007E0751"/>
    <w:rsid w:val="007E1270"/>
    <w:rsid w:val="007E19B8"/>
    <w:rsid w:val="007E24AE"/>
    <w:rsid w:val="007E3063"/>
    <w:rsid w:val="007E337F"/>
    <w:rsid w:val="007E5A29"/>
    <w:rsid w:val="007E5C68"/>
    <w:rsid w:val="007E640F"/>
    <w:rsid w:val="007E6967"/>
    <w:rsid w:val="007E6CEB"/>
    <w:rsid w:val="007E7499"/>
    <w:rsid w:val="007E7AC2"/>
    <w:rsid w:val="007F1064"/>
    <w:rsid w:val="007F1DC6"/>
    <w:rsid w:val="007F3B59"/>
    <w:rsid w:val="007F4FA1"/>
    <w:rsid w:val="007F5874"/>
    <w:rsid w:val="007F5C1B"/>
    <w:rsid w:val="007F5EBE"/>
    <w:rsid w:val="007F659F"/>
    <w:rsid w:val="007F65FB"/>
    <w:rsid w:val="007F67DA"/>
    <w:rsid w:val="007F7684"/>
    <w:rsid w:val="00800421"/>
    <w:rsid w:val="0080090C"/>
    <w:rsid w:val="00800D0A"/>
    <w:rsid w:val="00802508"/>
    <w:rsid w:val="008025E0"/>
    <w:rsid w:val="0080263D"/>
    <w:rsid w:val="00802DFC"/>
    <w:rsid w:val="00804606"/>
    <w:rsid w:val="008046AE"/>
    <w:rsid w:val="00804C1C"/>
    <w:rsid w:val="008065A1"/>
    <w:rsid w:val="008075FC"/>
    <w:rsid w:val="008104AF"/>
    <w:rsid w:val="008108D9"/>
    <w:rsid w:val="008124B9"/>
    <w:rsid w:val="00813155"/>
    <w:rsid w:val="0081332C"/>
    <w:rsid w:val="008134E0"/>
    <w:rsid w:val="008140BA"/>
    <w:rsid w:val="00814563"/>
    <w:rsid w:val="0081473C"/>
    <w:rsid w:val="00815054"/>
    <w:rsid w:val="008165E6"/>
    <w:rsid w:val="00817E91"/>
    <w:rsid w:val="008201D6"/>
    <w:rsid w:val="00820945"/>
    <w:rsid w:val="00821257"/>
    <w:rsid w:val="0082129F"/>
    <w:rsid w:val="00821B10"/>
    <w:rsid w:val="008222BE"/>
    <w:rsid w:val="00822884"/>
    <w:rsid w:val="00822D1C"/>
    <w:rsid w:val="00823257"/>
    <w:rsid w:val="008259D4"/>
    <w:rsid w:val="00825B78"/>
    <w:rsid w:val="00825E80"/>
    <w:rsid w:val="008263B2"/>
    <w:rsid w:val="00826A2A"/>
    <w:rsid w:val="00827AB6"/>
    <w:rsid w:val="0083027B"/>
    <w:rsid w:val="00830E07"/>
    <w:rsid w:val="00831417"/>
    <w:rsid w:val="00831730"/>
    <w:rsid w:val="00831CED"/>
    <w:rsid w:val="00831D2C"/>
    <w:rsid w:val="00831E28"/>
    <w:rsid w:val="00833496"/>
    <w:rsid w:val="0083365C"/>
    <w:rsid w:val="00834E71"/>
    <w:rsid w:val="0083515A"/>
    <w:rsid w:val="008365B5"/>
    <w:rsid w:val="0083675C"/>
    <w:rsid w:val="00840F5A"/>
    <w:rsid w:val="00841BE2"/>
    <w:rsid w:val="008423D4"/>
    <w:rsid w:val="008436EA"/>
    <w:rsid w:val="00843CE9"/>
    <w:rsid w:val="008441FE"/>
    <w:rsid w:val="008442D9"/>
    <w:rsid w:val="00844E43"/>
    <w:rsid w:val="0084574A"/>
    <w:rsid w:val="008459BA"/>
    <w:rsid w:val="00845A76"/>
    <w:rsid w:val="008468AC"/>
    <w:rsid w:val="00850091"/>
    <w:rsid w:val="00851C1C"/>
    <w:rsid w:val="0085287B"/>
    <w:rsid w:val="00852B3E"/>
    <w:rsid w:val="00852BBB"/>
    <w:rsid w:val="00853157"/>
    <w:rsid w:val="00853E3D"/>
    <w:rsid w:val="008543F7"/>
    <w:rsid w:val="0085462C"/>
    <w:rsid w:val="00854757"/>
    <w:rsid w:val="008556DD"/>
    <w:rsid w:val="00855779"/>
    <w:rsid w:val="00855813"/>
    <w:rsid w:val="00856947"/>
    <w:rsid w:val="00856ED7"/>
    <w:rsid w:val="00857727"/>
    <w:rsid w:val="00857890"/>
    <w:rsid w:val="00860651"/>
    <w:rsid w:val="00860F4D"/>
    <w:rsid w:val="0086216D"/>
    <w:rsid w:val="0086218B"/>
    <w:rsid w:val="00862958"/>
    <w:rsid w:val="00862A67"/>
    <w:rsid w:val="00864406"/>
    <w:rsid w:val="008648D8"/>
    <w:rsid w:val="00866955"/>
    <w:rsid w:val="00870030"/>
    <w:rsid w:val="00871350"/>
    <w:rsid w:val="0087154F"/>
    <w:rsid w:val="008718C0"/>
    <w:rsid w:val="008723F3"/>
    <w:rsid w:val="00872905"/>
    <w:rsid w:val="0087361B"/>
    <w:rsid w:val="00873BED"/>
    <w:rsid w:val="00873F92"/>
    <w:rsid w:val="008744AD"/>
    <w:rsid w:val="008747DE"/>
    <w:rsid w:val="00875947"/>
    <w:rsid w:val="0087632D"/>
    <w:rsid w:val="00876604"/>
    <w:rsid w:val="00877515"/>
    <w:rsid w:val="00877FD3"/>
    <w:rsid w:val="00880080"/>
    <w:rsid w:val="008804B3"/>
    <w:rsid w:val="00881449"/>
    <w:rsid w:val="008821EA"/>
    <w:rsid w:val="00882E37"/>
    <w:rsid w:val="00883D02"/>
    <w:rsid w:val="00884226"/>
    <w:rsid w:val="00884672"/>
    <w:rsid w:val="00886701"/>
    <w:rsid w:val="008878B1"/>
    <w:rsid w:val="00891672"/>
    <w:rsid w:val="00891731"/>
    <w:rsid w:val="008940F8"/>
    <w:rsid w:val="00894275"/>
    <w:rsid w:val="008950B2"/>
    <w:rsid w:val="00895422"/>
    <w:rsid w:val="00897344"/>
    <w:rsid w:val="008A017B"/>
    <w:rsid w:val="008A0401"/>
    <w:rsid w:val="008A11CF"/>
    <w:rsid w:val="008A15EF"/>
    <w:rsid w:val="008A1658"/>
    <w:rsid w:val="008A1F2F"/>
    <w:rsid w:val="008A24F2"/>
    <w:rsid w:val="008A298C"/>
    <w:rsid w:val="008A2DAE"/>
    <w:rsid w:val="008A402F"/>
    <w:rsid w:val="008A461C"/>
    <w:rsid w:val="008A49B5"/>
    <w:rsid w:val="008A505D"/>
    <w:rsid w:val="008A51E5"/>
    <w:rsid w:val="008A61AD"/>
    <w:rsid w:val="008A6F89"/>
    <w:rsid w:val="008A6FDC"/>
    <w:rsid w:val="008A72B8"/>
    <w:rsid w:val="008B057B"/>
    <w:rsid w:val="008B0FD2"/>
    <w:rsid w:val="008B1AAA"/>
    <w:rsid w:val="008B1B8B"/>
    <w:rsid w:val="008B299F"/>
    <w:rsid w:val="008B2D70"/>
    <w:rsid w:val="008B3532"/>
    <w:rsid w:val="008B3B4F"/>
    <w:rsid w:val="008B3B76"/>
    <w:rsid w:val="008B3BFE"/>
    <w:rsid w:val="008B625F"/>
    <w:rsid w:val="008B6498"/>
    <w:rsid w:val="008B69D5"/>
    <w:rsid w:val="008C0CC3"/>
    <w:rsid w:val="008C10DB"/>
    <w:rsid w:val="008C1917"/>
    <w:rsid w:val="008C3B12"/>
    <w:rsid w:val="008C41FE"/>
    <w:rsid w:val="008C49FD"/>
    <w:rsid w:val="008C5765"/>
    <w:rsid w:val="008C57A2"/>
    <w:rsid w:val="008C62B7"/>
    <w:rsid w:val="008C6941"/>
    <w:rsid w:val="008C781A"/>
    <w:rsid w:val="008D12DF"/>
    <w:rsid w:val="008D1C5B"/>
    <w:rsid w:val="008D2288"/>
    <w:rsid w:val="008D3D6B"/>
    <w:rsid w:val="008D440C"/>
    <w:rsid w:val="008D4582"/>
    <w:rsid w:val="008D5122"/>
    <w:rsid w:val="008D5302"/>
    <w:rsid w:val="008D560D"/>
    <w:rsid w:val="008D5C81"/>
    <w:rsid w:val="008D63D2"/>
    <w:rsid w:val="008D6613"/>
    <w:rsid w:val="008D67DC"/>
    <w:rsid w:val="008D68B3"/>
    <w:rsid w:val="008D6D06"/>
    <w:rsid w:val="008D6E04"/>
    <w:rsid w:val="008E0AFA"/>
    <w:rsid w:val="008E0B99"/>
    <w:rsid w:val="008E0DAB"/>
    <w:rsid w:val="008E14BE"/>
    <w:rsid w:val="008E2A12"/>
    <w:rsid w:val="008E2FB4"/>
    <w:rsid w:val="008E33E3"/>
    <w:rsid w:val="008E3B1E"/>
    <w:rsid w:val="008E3CE0"/>
    <w:rsid w:val="008E3E57"/>
    <w:rsid w:val="008E42DA"/>
    <w:rsid w:val="008E4393"/>
    <w:rsid w:val="008E4958"/>
    <w:rsid w:val="008E4FCA"/>
    <w:rsid w:val="008E575D"/>
    <w:rsid w:val="008E5DAA"/>
    <w:rsid w:val="008E5E90"/>
    <w:rsid w:val="008E6621"/>
    <w:rsid w:val="008E7D7B"/>
    <w:rsid w:val="008F09F5"/>
    <w:rsid w:val="008F0F41"/>
    <w:rsid w:val="008F2793"/>
    <w:rsid w:val="008F3501"/>
    <w:rsid w:val="008F37E4"/>
    <w:rsid w:val="008F3BFD"/>
    <w:rsid w:val="008F4196"/>
    <w:rsid w:val="008F4A88"/>
    <w:rsid w:val="008F4AA5"/>
    <w:rsid w:val="008F4F2F"/>
    <w:rsid w:val="008F5370"/>
    <w:rsid w:val="008F5E2A"/>
    <w:rsid w:val="008F6568"/>
    <w:rsid w:val="008F6C62"/>
    <w:rsid w:val="008F7991"/>
    <w:rsid w:val="008F7C1F"/>
    <w:rsid w:val="008F7C66"/>
    <w:rsid w:val="008F7FF0"/>
    <w:rsid w:val="00900FC4"/>
    <w:rsid w:val="00901354"/>
    <w:rsid w:val="009033FF"/>
    <w:rsid w:val="00903910"/>
    <w:rsid w:val="00903B9F"/>
    <w:rsid w:val="00903E25"/>
    <w:rsid w:val="00904159"/>
    <w:rsid w:val="0090441E"/>
    <w:rsid w:val="00905AA8"/>
    <w:rsid w:val="00906578"/>
    <w:rsid w:val="00906713"/>
    <w:rsid w:val="00906FDF"/>
    <w:rsid w:val="0091093C"/>
    <w:rsid w:val="00910AA7"/>
    <w:rsid w:val="00910BA0"/>
    <w:rsid w:val="00911562"/>
    <w:rsid w:val="00911A68"/>
    <w:rsid w:val="00911E12"/>
    <w:rsid w:val="0091226D"/>
    <w:rsid w:val="00912B93"/>
    <w:rsid w:val="00913489"/>
    <w:rsid w:val="00913E74"/>
    <w:rsid w:val="009146C9"/>
    <w:rsid w:val="00914C17"/>
    <w:rsid w:val="009155D4"/>
    <w:rsid w:val="00916279"/>
    <w:rsid w:val="009163CB"/>
    <w:rsid w:val="00916BC6"/>
    <w:rsid w:val="0091786C"/>
    <w:rsid w:val="009205E0"/>
    <w:rsid w:val="0092062E"/>
    <w:rsid w:val="00920F9C"/>
    <w:rsid w:val="0092187C"/>
    <w:rsid w:val="00922D1D"/>
    <w:rsid w:val="00922E5B"/>
    <w:rsid w:val="00923A63"/>
    <w:rsid w:val="00923CDF"/>
    <w:rsid w:val="00924B4B"/>
    <w:rsid w:val="00924E21"/>
    <w:rsid w:val="00925029"/>
    <w:rsid w:val="00925266"/>
    <w:rsid w:val="009256C3"/>
    <w:rsid w:val="0092599E"/>
    <w:rsid w:val="00925B88"/>
    <w:rsid w:val="00925BC4"/>
    <w:rsid w:val="00926917"/>
    <w:rsid w:val="00926A2B"/>
    <w:rsid w:val="00926DF8"/>
    <w:rsid w:val="009300D6"/>
    <w:rsid w:val="0093054C"/>
    <w:rsid w:val="0093182C"/>
    <w:rsid w:val="0093188C"/>
    <w:rsid w:val="009324FC"/>
    <w:rsid w:val="0093284D"/>
    <w:rsid w:val="00933755"/>
    <w:rsid w:val="00933A54"/>
    <w:rsid w:val="009342DD"/>
    <w:rsid w:val="0093441E"/>
    <w:rsid w:val="009351CC"/>
    <w:rsid w:val="0093564A"/>
    <w:rsid w:val="00936920"/>
    <w:rsid w:val="00936B40"/>
    <w:rsid w:val="00936C57"/>
    <w:rsid w:val="00936DC1"/>
    <w:rsid w:val="00936FDC"/>
    <w:rsid w:val="009377F0"/>
    <w:rsid w:val="00937AEA"/>
    <w:rsid w:val="00937FDC"/>
    <w:rsid w:val="009419E3"/>
    <w:rsid w:val="00941BB2"/>
    <w:rsid w:val="009428E5"/>
    <w:rsid w:val="009449E5"/>
    <w:rsid w:val="00945277"/>
    <w:rsid w:val="00945967"/>
    <w:rsid w:val="00945C12"/>
    <w:rsid w:val="00945C6E"/>
    <w:rsid w:val="00945E86"/>
    <w:rsid w:val="00945F05"/>
    <w:rsid w:val="00946003"/>
    <w:rsid w:val="00946212"/>
    <w:rsid w:val="00946F7C"/>
    <w:rsid w:val="00947056"/>
    <w:rsid w:val="009473EE"/>
    <w:rsid w:val="009477FF"/>
    <w:rsid w:val="009524B8"/>
    <w:rsid w:val="0095264A"/>
    <w:rsid w:val="00952A8C"/>
    <w:rsid w:val="00952B33"/>
    <w:rsid w:val="009537A5"/>
    <w:rsid w:val="009537D8"/>
    <w:rsid w:val="009540A5"/>
    <w:rsid w:val="00954F6C"/>
    <w:rsid w:val="00954F86"/>
    <w:rsid w:val="0095537F"/>
    <w:rsid w:val="00956A4F"/>
    <w:rsid w:val="00957A51"/>
    <w:rsid w:val="00957B37"/>
    <w:rsid w:val="00957F2D"/>
    <w:rsid w:val="00962E45"/>
    <w:rsid w:val="00962F6F"/>
    <w:rsid w:val="00963149"/>
    <w:rsid w:val="009641DB"/>
    <w:rsid w:val="0096592C"/>
    <w:rsid w:val="00965A1F"/>
    <w:rsid w:val="00967309"/>
    <w:rsid w:val="00970087"/>
    <w:rsid w:val="0097068C"/>
    <w:rsid w:val="0097098D"/>
    <w:rsid w:val="00970A4B"/>
    <w:rsid w:val="00970F3B"/>
    <w:rsid w:val="00971065"/>
    <w:rsid w:val="00971545"/>
    <w:rsid w:val="0097164D"/>
    <w:rsid w:val="00971981"/>
    <w:rsid w:val="00971AB6"/>
    <w:rsid w:val="00972276"/>
    <w:rsid w:val="0097233C"/>
    <w:rsid w:val="0097275C"/>
    <w:rsid w:val="00972BFF"/>
    <w:rsid w:val="0097702D"/>
    <w:rsid w:val="00977058"/>
    <w:rsid w:val="009777BD"/>
    <w:rsid w:val="009777FC"/>
    <w:rsid w:val="0097794D"/>
    <w:rsid w:val="00980A5A"/>
    <w:rsid w:val="00980B04"/>
    <w:rsid w:val="00980C28"/>
    <w:rsid w:val="00980CDC"/>
    <w:rsid w:val="00982BDA"/>
    <w:rsid w:val="00982D27"/>
    <w:rsid w:val="00983214"/>
    <w:rsid w:val="0098360F"/>
    <w:rsid w:val="0098429C"/>
    <w:rsid w:val="009848EC"/>
    <w:rsid w:val="00984B5D"/>
    <w:rsid w:val="00984B87"/>
    <w:rsid w:val="009857BB"/>
    <w:rsid w:val="00985A21"/>
    <w:rsid w:val="009860C8"/>
    <w:rsid w:val="009871D9"/>
    <w:rsid w:val="0099051A"/>
    <w:rsid w:val="00990A88"/>
    <w:rsid w:val="00990D75"/>
    <w:rsid w:val="00992BB3"/>
    <w:rsid w:val="0099324B"/>
    <w:rsid w:val="0099334C"/>
    <w:rsid w:val="00993960"/>
    <w:rsid w:val="00994A01"/>
    <w:rsid w:val="00995DA1"/>
    <w:rsid w:val="00995DA7"/>
    <w:rsid w:val="0099625E"/>
    <w:rsid w:val="00997AC4"/>
    <w:rsid w:val="00997C31"/>
    <w:rsid w:val="00997CC4"/>
    <w:rsid w:val="00997DA0"/>
    <w:rsid w:val="009A017D"/>
    <w:rsid w:val="009A1127"/>
    <w:rsid w:val="009A17E8"/>
    <w:rsid w:val="009A19B4"/>
    <w:rsid w:val="009A26DC"/>
    <w:rsid w:val="009A3A44"/>
    <w:rsid w:val="009A3DF0"/>
    <w:rsid w:val="009A4A1C"/>
    <w:rsid w:val="009A4D8C"/>
    <w:rsid w:val="009A7B7F"/>
    <w:rsid w:val="009B05B8"/>
    <w:rsid w:val="009B0FD8"/>
    <w:rsid w:val="009B1FC3"/>
    <w:rsid w:val="009B2143"/>
    <w:rsid w:val="009B21A2"/>
    <w:rsid w:val="009B2205"/>
    <w:rsid w:val="009B3A3F"/>
    <w:rsid w:val="009B3CF9"/>
    <w:rsid w:val="009B40A5"/>
    <w:rsid w:val="009B416E"/>
    <w:rsid w:val="009B4AE4"/>
    <w:rsid w:val="009B5873"/>
    <w:rsid w:val="009B62CD"/>
    <w:rsid w:val="009B62DB"/>
    <w:rsid w:val="009B70C8"/>
    <w:rsid w:val="009C098F"/>
    <w:rsid w:val="009C0B83"/>
    <w:rsid w:val="009C1342"/>
    <w:rsid w:val="009C1417"/>
    <w:rsid w:val="009C26D0"/>
    <w:rsid w:val="009C35F6"/>
    <w:rsid w:val="009C42DD"/>
    <w:rsid w:val="009C49A4"/>
    <w:rsid w:val="009C56B1"/>
    <w:rsid w:val="009C5CAF"/>
    <w:rsid w:val="009C5E7B"/>
    <w:rsid w:val="009C607C"/>
    <w:rsid w:val="009C78D2"/>
    <w:rsid w:val="009C7F80"/>
    <w:rsid w:val="009D1DF4"/>
    <w:rsid w:val="009D21FA"/>
    <w:rsid w:val="009D33F0"/>
    <w:rsid w:val="009D37FF"/>
    <w:rsid w:val="009D40E0"/>
    <w:rsid w:val="009D4545"/>
    <w:rsid w:val="009D49D1"/>
    <w:rsid w:val="009D4BEC"/>
    <w:rsid w:val="009D6423"/>
    <w:rsid w:val="009D6AED"/>
    <w:rsid w:val="009E0053"/>
    <w:rsid w:val="009E0B73"/>
    <w:rsid w:val="009E0F1B"/>
    <w:rsid w:val="009E128C"/>
    <w:rsid w:val="009E35D1"/>
    <w:rsid w:val="009E48FA"/>
    <w:rsid w:val="009E4C77"/>
    <w:rsid w:val="009E529D"/>
    <w:rsid w:val="009E5B59"/>
    <w:rsid w:val="009E6CDE"/>
    <w:rsid w:val="009E7491"/>
    <w:rsid w:val="009E74BE"/>
    <w:rsid w:val="009E79C6"/>
    <w:rsid w:val="009E7C89"/>
    <w:rsid w:val="009F0777"/>
    <w:rsid w:val="009F08E7"/>
    <w:rsid w:val="009F1785"/>
    <w:rsid w:val="009F2663"/>
    <w:rsid w:val="009F3778"/>
    <w:rsid w:val="009F42A4"/>
    <w:rsid w:val="009F4607"/>
    <w:rsid w:val="009F4B9B"/>
    <w:rsid w:val="009F52DB"/>
    <w:rsid w:val="009F5D38"/>
    <w:rsid w:val="009F5DDF"/>
    <w:rsid w:val="009F623A"/>
    <w:rsid w:val="00A012AA"/>
    <w:rsid w:val="00A015E0"/>
    <w:rsid w:val="00A0188F"/>
    <w:rsid w:val="00A02E77"/>
    <w:rsid w:val="00A03D7C"/>
    <w:rsid w:val="00A04DCA"/>
    <w:rsid w:val="00A0586C"/>
    <w:rsid w:val="00A07A55"/>
    <w:rsid w:val="00A07AA3"/>
    <w:rsid w:val="00A07B1D"/>
    <w:rsid w:val="00A1064F"/>
    <w:rsid w:val="00A108D8"/>
    <w:rsid w:val="00A1178D"/>
    <w:rsid w:val="00A11EB0"/>
    <w:rsid w:val="00A122D5"/>
    <w:rsid w:val="00A1256E"/>
    <w:rsid w:val="00A12843"/>
    <w:rsid w:val="00A134C4"/>
    <w:rsid w:val="00A141E6"/>
    <w:rsid w:val="00A142A6"/>
    <w:rsid w:val="00A14396"/>
    <w:rsid w:val="00A14F12"/>
    <w:rsid w:val="00A1565D"/>
    <w:rsid w:val="00A15A28"/>
    <w:rsid w:val="00A16880"/>
    <w:rsid w:val="00A16964"/>
    <w:rsid w:val="00A17569"/>
    <w:rsid w:val="00A17DDC"/>
    <w:rsid w:val="00A2082D"/>
    <w:rsid w:val="00A20C5A"/>
    <w:rsid w:val="00A20E8B"/>
    <w:rsid w:val="00A21032"/>
    <w:rsid w:val="00A2111E"/>
    <w:rsid w:val="00A214D7"/>
    <w:rsid w:val="00A217F2"/>
    <w:rsid w:val="00A21BB4"/>
    <w:rsid w:val="00A22085"/>
    <w:rsid w:val="00A230C5"/>
    <w:rsid w:val="00A241C7"/>
    <w:rsid w:val="00A24F88"/>
    <w:rsid w:val="00A25151"/>
    <w:rsid w:val="00A257DC"/>
    <w:rsid w:val="00A27823"/>
    <w:rsid w:val="00A317FF"/>
    <w:rsid w:val="00A31AF3"/>
    <w:rsid w:val="00A3326F"/>
    <w:rsid w:val="00A338EE"/>
    <w:rsid w:val="00A34A88"/>
    <w:rsid w:val="00A34B96"/>
    <w:rsid w:val="00A3520F"/>
    <w:rsid w:val="00A35F4C"/>
    <w:rsid w:val="00A36450"/>
    <w:rsid w:val="00A36927"/>
    <w:rsid w:val="00A407BB"/>
    <w:rsid w:val="00A4097E"/>
    <w:rsid w:val="00A40E12"/>
    <w:rsid w:val="00A40E7A"/>
    <w:rsid w:val="00A4105B"/>
    <w:rsid w:val="00A420DE"/>
    <w:rsid w:val="00A42106"/>
    <w:rsid w:val="00A42657"/>
    <w:rsid w:val="00A42C59"/>
    <w:rsid w:val="00A42CBA"/>
    <w:rsid w:val="00A43BA9"/>
    <w:rsid w:val="00A45741"/>
    <w:rsid w:val="00A45B3A"/>
    <w:rsid w:val="00A46062"/>
    <w:rsid w:val="00A46AFE"/>
    <w:rsid w:val="00A47B82"/>
    <w:rsid w:val="00A50036"/>
    <w:rsid w:val="00A502D1"/>
    <w:rsid w:val="00A50F19"/>
    <w:rsid w:val="00A51EA5"/>
    <w:rsid w:val="00A5237C"/>
    <w:rsid w:val="00A53227"/>
    <w:rsid w:val="00A53A6D"/>
    <w:rsid w:val="00A53EB6"/>
    <w:rsid w:val="00A54881"/>
    <w:rsid w:val="00A54CCF"/>
    <w:rsid w:val="00A55560"/>
    <w:rsid w:val="00A5556C"/>
    <w:rsid w:val="00A55642"/>
    <w:rsid w:val="00A563F7"/>
    <w:rsid w:val="00A565BB"/>
    <w:rsid w:val="00A57028"/>
    <w:rsid w:val="00A57D06"/>
    <w:rsid w:val="00A6071A"/>
    <w:rsid w:val="00A60A59"/>
    <w:rsid w:val="00A61CA4"/>
    <w:rsid w:val="00A622F8"/>
    <w:rsid w:val="00A63B78"/>
    <w:rsid w:val="00A6446C"/>
    <w:rsid w:val="00A6460A"/>
    <w:rsid w:val="00A647B4"/>
    <w:rsid w:val="00A64DE2"/>
    <w:rsid w:val="00A654EC"/>
    <w:rsid w:val="00A65796"/>
    <w:rsid w:val="00A657C0"/>
    <w:rsid w:val="00A6587A"/>
    <w:rsid w:val="00A6593B"/>
    <w:rsid w:val="00A66039"/>
    <w:rsid w:val="00A67D2F"/>
    <w:rsid w:val="00A7019D"/>
    <w:rsid w:val="00A70B6C"/>
    <w:rsid w:val="00A70C72"/>
    <w:rsid w:val="00A70CAF"/>
    <w:rsid w:val="00A70DB1"/>
    <w:rsid w:val="00A70E0D"/>
    <w:rsid w:val="00A71A89"/>
    <w:rsid w:val="00A71AEB"/>
    <w:rsid w:val="00A74821"/>
    <w:rsid w:val="00A755E3"/>
    <w:rsid w:val="00A76187"/>
    <w:rsid w:val="00A763BD"/>
    <w:rsid w:val="00A77CDA"/>
    <w:rsid w:val="00A807AF"/>
    <w:rsid w:val="00A816C2"/>
    <w:rsid w:val="00A81C11"/>
    <w:rsid w:val="00A825B3"/>
    <w:rsid w:val="00A826C6"/>
    <w:rsid w:val="00A82DCA"/>
    <w:rsid w:val="00A8422D"/>
    <w:rsid w:val="00A84F0C"/>
    <w:rsid w:val="00A85181"/>
    <w:rsid w:val="00A8524B"/>
    <w:rsid w:val="00A87F34"/>
    <w:rsid w:val="00A90770"/>
    <w:rsid w:val="00A90791"/>
    <w:rsid w:val="00A91409"/>
    <w:rsid w:val="00A916D1"/>
    <w:rsid w:val="00A92104"/>
    <w:rsid w:val="00A92936"/>
    <w:rsid w:val="00A934F4"/>
    <w:rsid w:val="00A936A3"/>
    <w:rsid w:val="00A93709"/>
    <w:rsid w:val="00A944A6"/>
    <w:rsid w:val="00A94536"/>
    <w:rsid w:val="00A94A8D"/>
    <w:rsid w:val="00A95157"/>
    <w:rsid w:val="00A95213"/>
    <w:rsid w:val="00A9580D"/>
    <w:rsid w:val="00A95993"/>
    <w:rsid w:val="00A96389"/>
    <w:rsid w:val="00A96748"/>
    <w:rsid w:val="00A97122"/>
    <w:rsid w:val="00A9749D"/>
    <w:rsid w:val="00A97DC2"/>
    <w:rsid w:val="00AA363B"/>
    <w:rsid w:val="00AA3E79"/>
    <w:rsid w:val="00AA4AAF"/>
    <w:rsid w:val="00AA61A2"/>
    <w:rsid w:val="00AA744F"/>
    <w:rsid w:val="00AA78CA"/>
    <w:rsid w:val="00AB00E1"/>
    <w:rsid w:val="00AB036A"/>
    <w:rsid w:val="00AB0B96"/>
    <w:rsid w:val="00AB104A"/>
    <w:rsid w:val="00AB18EA"/>
    <w:rsid w:val="00AB20B4"/>
    <w:rsid w:val="00AB2162"/>
    <w:rsid w:val="00AB2C6D"/>
    <w:rsid w:val="00AB3760"/>
    <w:rsid w:val="00AB38B6"/>
    <w:rsid w:val="00AB4605"/>
    <w:rsid w:val="00AB75CA"/>
    <w:rsid w:val="00AB7691"/>
    <w:rsid w:val="00AB7E19"/>
    <w:rsid w:val="00AB7E25"/>
    <w:rsid w:val="00AC0397"/>
    <w:rsid w:val="00AC0DCD"/>
    <w:rsid w:val="00AC1D9A"/>
    <w:rsid w:val="00AC3B1B"/>
    <w:rsid w:val="00AC50AE"/>
    <w:rsid w:val="00AC5131"/>
    <w:rsid w:val="00AC547B"/>
    <w:rsid w:val="00AC5542"/>
    <w:rsid w:val="00AC5B07"/>
    <w:rsid w:val="00AC5D2A"/>
    <w:rsid w:val="00AC6025"/>
    <w:rsid w:val="00AC64AD"/>
    <w:rsid w:val="00AC6BCE"/>
    <w:rsid w:val="00AC6E42"/>
    <w:rsid w:val="00AC701B"/>
    <w:rsid w:val="00AC760C"/>
    <w:rsid w:val="00AC77E8"/>
    <w:rsid w:val="00AC7C07"/>
    <w:rsid w:val="00AD02C8"/>
    <w:rsid w:val="00AD0D5D"/>
    <w:rsid w:val="00AD12CE"/>
    <w:rsid w:val="00AD1468"/>
    <w:rsid w:val="00AD39CD"/>
    <w:rsid w:val="00AD4E40"/>
    <w:rsid w:val="00AD50D8"/>
    <w:rsid w:val="00AD5802"/>
    <w:rsid w:val="00AD582C"/>
    <w:rsid w:val="00AD5869"/>
    <w:rsid w:val="00AD5EB4"/>
    <w:rsid w:val="00AD68F0"/>
    <w:rsid w:val="00AD7929"/>
    <w:rsid w:val="00AE0239"/>
    <w:rsid w:val="00AE0414"/>
    <w:rsid w:val="00AE0518"/>
    <w:rsid w:val="00AE06C5"/>
    <w:rsid w:val="00AE1D27"/>
    <w:rsid w:val="00AE25BB"/>
    <w:rsid w:val="00AE3C6B"/>
    <w:rsid w:val="00AE3E2E"/>
    <w:rsid w:val="00AE448D"/>
    <w:rsid w:val="00AE5C5E"/>
    <w:rsid w:val="00AE78C1"/>
    <w:rsid w:val="00AF0984"/>
    <w:rsid w:val="00AF0F5C"/>
    <w:rsid w:val="00AF210C"/>
    <w:rsid w:val="00AF2534"/>
    <w:rsid w:val="00AF26BA"/>
    <w:rsid w:val="00AF3B83"/>
    <w:rsid w:val="00AF3BD4"/>
    <w:rsid w:val="00AF4814"/>
    <w:rsid w:val="00AF4FB1"/>
    <w:rsid w:val="00AF6629"/>
    <w:rsid w:val="00AF7F8B"/>
    <w:rsid w:val="00B001AC"/>
    <w:rsid w:val="00B02593"/>
    <w:rsid w:val="00B028D8"/>
    <w:rsid w:val="00B03D75"/>
    <w:rsid w:val="00B040EA"/>
    <w:rsid w:val="00B05833"/>
    <w:rsid w:val="00B06D9F"/>
    <w:rsid w:val="00B07419"/>
    <w:rsid w:val="00B07491"/>
    <w:rsid w:val="00B1089D"/>
    <w:rsid w:val="00B10F45"/>
    <w:rsid w:val="00B1164A"/>
    <w:rsid w:val="00B119C9"/>
    <w:rsid w:val="00B11E65"/>
    <w:rsid w:val="00B128C3"/>
    <w:rsid w:val="00B12BE1"/>
    <w:rsid w:val="00B136F5"/>
    <w:rsid w:val="00B14A68"/>
    <w:rsid w:val="00B14AAA"/>
    <w:rsid w:val="00B151EE"/>
    <w:rsid w:val="00B15B3D"/>
    <w:rsid w:val="00B16454"/>
    <w:rsid w:val="00B166BA"/>
    <w:rsid w:val="00B17F30"/>
    <w:rsid w:val="00B201CA"/>
    <w:rsid w:val="00B204AB"/>
    <w:rsid w:val="00B2060B"/>
    <w:rsid w:val="00B21682"/>
    <w:rsid w:val="00B21818"/>
    <w:rsid w:val="00B21AE0"/>
    <w:rsid w:val="00B2232D"/>
    <w:rsid w:val="00B22CFC"/>
    <w:rsid w:val="00B23ACB"/>
    <w:rsid w:val="00B24312"/>
    <w:rsid w:val="00B24AF8"/>
    <w:rsid w:val="00B25865"/>
    <w:rsid w:val="00B275CB"/>
    <w:rsid w:val="00B27863"/>
    <w:rsid w:val="00B27B3F"/>
    <w:rsid w:val="00B30D56"/>
    <w:rsid w:val="00B30F73"/>
    <w:rsid w:val="00B31E27"/>
    <w:rsid w:val="00B3204C"/>
    <w:rsid w:val="00B326B9"/>
    <w:rsid w:val="00B326C6"/>
    <w:rsid w:val="00B32FB2"/>
    <w:rsid w:val="00B35CB2"/>
    <w:rsid w:val="00B36780"/>
    <w:rsid w:val="00B3735E"/>
    <w:rsid w:val="00B3746F"/>
    <w:rsid w:val="00B37919"/>
    <w:rsid w:val="00B37B4C"/>
    <w:rsid w:val="00B4063D"/>
    <w:rsid w:val="00B407BB"/>
    <w:rsid w:val="00B40C94"/>
    <w:rsid w:val="00B42D43"/>
    <w:rsid w:val="00B43661"/>
    <w:rsid w:val="00B43A24"/>
    <w:rsid w:val="00B44517"/>
    <w:rsid w:val="00B445B5"/>
    <w:rsid w:val="00B44E33"/>
    <w:rsid w:val="00B45F87"/>
    <w:rsid w:val="00B46232"/>
    <w:rsid w:val="00B46F3D"/>
    <w:rsid w:val="00B47B72"/>
    <w:rsid w:val="00B510C9"/>
    <w:rsid w:val="00B528FE"/>
    <w:rsid w:val="00B52D74"/>
    <w:rsid w:val="00B53189"/>
    <w:rsid w:val="00B5404A"/>
    <w:rsid w:val="00B54309"/>
    <w:rsid w:val="00B55FF9"/>
    <w:rsid w:val="00B56A0F"/>
    <w:rsid w:val="00B61253"/>
    <w:rsid w:val="00B61453"/>
    <w:rsid w:val="00B614F5"/>
    <w:rsid w:val="00B61C01"/>
    <w:rsid w:val="00B61EEF"/>
    <w:rsid w:val="00B6277B"/>
    <w:rsid w:val="00B62CD9"/>
    <w:rsid w:val="00B62EC5"/>
    <w:rsid w:val="00B633F9"/>
    <w:rsid w:val="00B638EF"/>
    <w:rsid w:val="00B63F89"/>
    <w:rsid w:val="00B6449A"/>
    <w:rsid w:val="00B659CA"/>
    <w:rsid w:val="00B65A24"/>
    <w:rsid w:val="00B65C3D"/>
    <w:rsid w:val="00B667CD"/>
    <w:rsid w:val="00B669D8"/>
    <w:rsid w:val="00B670EF"/>
    <w:rsid w:val="00B67215"/>
    <w:rsid w:val="00B67A92"/>
    <w:rsid w:val="00B67C3C"/>
    <w:rsid w:val="00B67C8F"/>
    <w:rsid w:val="00B67E97"/>
    <w:rsid w:val="00B70D95"/>
    <w:rsid w:val="00B7118E"/>
    <w:rsid w:val="00B7286C"/>
    <w:rsid w:val="00B7379B"/>
    <w:rsid w:val="00B7437D"/>
    <w:rsid w:val="00B7504F"/>
    <w:rsid w:val="00B751CA"/>
    <w:rsid w:val="00B75DFA"/>
    <w:rsid w:val="00B76CFB"/>
    <w:rsid w:val="00B76DC4"/>
    <w:rsid w:val="00B8076C"/>
    <w:rsid w:val="00B80934"/>
    <w:rsid w:val="00B80B04"/>
    <w:rsid w:val="00B80E6E"/>
    <w:rsid w:val="00B81D41"/>
    <w:rsid w:val="00B82315"/>
    <w:rsid w:val="00B82E63"/>
    <w:rsid w:val="00B8374E"/>
    <w:rsid w:val="00B83C7E"/>
    <w:rsid w:val="00B8408E"/>
    <w:rsid w:val="00B86286"/>
    <w:rsid w:val="00B86FA3"/>
    <w:rsid w:val="00B87A4F"/>
    <w:rsid w:val="00B90324"/>
    <w:rsid w:val="00B90360"/>
    <w:rsid w:val="00B90BCE"/>
    <w:rsid w:val="00B917AE"/>
    <w:rsid w:val="00B92B9E"/>
    <w:rsid w:val="00B92F19"/>
    <w:rsid w:val="00B951B5"/>
    <w:rsid w:val="00B96A22"/>
    <w:rsid w:val="00B96E2F"/>
    <w:rsid w:val="00B9712C"/>
    <w:rsid w:val="00B97320"/>
    <w:rsid w:val="00BA0EA6"/>
    <w:rsid w:val="00BA1DE8"/>
    <w:rsid w:val="00BA2319"/>
    <w:rsid w:val="00BA23C0"/>
    <w:rsid w:val="00BA2C79"/>
    <w:rsid w:val="00BA3736"/>
    <w:rsid w:val="00BA388F"/>
    <w:rsid w:val="00BA3A25"/>
    <w:rsid w:val="00BA3A49"/>
    <w:rsid w:val="00BA436E"/>
    <w:rsid w:val="00BA4B7E"/>
    <w:rsid w:val="00BA4F27"/>
    <w:rsid w:val="00BA5FA0"/>
    <w:rsid w:val="00BA622C"/>
    <w:rsid w:val="00BA70F7"/>
    <w:rsid w:val="00BA77AE"/>
    <w:rsid w:val="00BA7973"/>
    <w:rsid w:val="00BA7D74"/>
    <w:rsid w:val="00BB1119"/>
    <w:rsid w:val="00BB17E7"/>
    <w:rsid w:val="00BB20EE"/>
    <w:rsid w:val="00BB3AF6"/>
    <w:rsid w:val="00BB430A"/>
    <w:rsid w:val="00BB4EF5"/>
    <w:rsid w:val="00BB4F34"/>
    <w:rsid w:val="00BB59B7"/>
    <w:rsid w:val="00BB5B69"/>
    <w:rsid w:val="00BB5FBA"/>
    <w:rsid w:val="00BB6C63"/>
    <w:rsid w:val="00BB7992"/>
    <w:rsid w:val="00BB7C3F"/>
    <w:rsid w:val="00BC09D6"/>
    <w:rsid w:val="00BC0F04"/>
    <w:rsid w:val="00BC1328"/>
    <w:rsid w:val="00BC13DC"/>
    <w:rsid w:val="00BC1B66"/>
    <w:rsid w:val="00BC24DC"/>
    <w:rsid w:val="00BC313E"/>
    <w:rsid w:val="00BC36AE"/>
    <w:rsid w:val="00BC380A"/>
    <w:rsid w:val="00BC385A"/>
    <w:rsid w:val="00BC3C87"/>
    <w:rsid w:val="00BC423D"/>
    <w:rsid w:val="00BC4474"/>
    <w:rsid w:val="00BC541B"/>
    <w:rsid w:val="00BC6D1B"/>
    <w:rsid w:val="00BC6E01"/>
    <w:rsid w:val="00BC7290"/>
    <w:rsid w:val="00BC7D0B"/>
    <w:rsid w:val="00BD00D9"/>
    <w:rsid w:val="00BD0E2C"/>
    <w:rsid w:val="00BD1942"/>
    <w:rsid w:val="00BD2113"/>
    <w:rsid w:val="00BD2244"/>
    <w:rsid w:val="00BD24E4"/>
    <w:rsid w:val="00BD2692"/>
    <w:rsid w:val="00BD2BE2"/>
    <w:rsid w:val="00BD37FA"/>
    <w:rsid w:val="00BD468C"/>
    <w:rsid w:val="00BD4BA8"/>
    <w:rsid w:val="00BD5433"/>
    <w:rsid w:val="00BD597A"/>
    <w:rsid w:val="00BD6415"/>
    <w:rsid w:val="00BD6C15"/>
    <w:rsid w:val="00BD701D"/>
    <w:rsid w:val="00BD7D8E"/>
    <w:rsid w:val="00BE00DD"/>
    <w:rsid w:val="00BE00E7"/>
    <w:rsid w:val="00BE0A9E"/>
    <w:rsid w:val="00BE0EC3"/>
    <w:rsid w:val="00BE0FE5"/>
    <w:rsid w:val="00BE1609"/>
    <w:rsid w:val="00BE18F8"/>
    <w:rsid w:val="00BE232F"/>
    <w:rsid w:val="00BE23A3"/>
    <w:rsid w:val="00BE3632"/>
    <w:rsid w:val="00BE4383"/>
    <w:rsid w:val="00BE4985"/>
    <w:rsid w:val="00BE5829"/>
    <w:rsid w:val="00BE6678"/>
    <w:rsid w:val="00BE7443"/>
    <w:rsid w:val="00BE766B"/>
    <w:rsid w:val="00BF0117"/>
    <w:rsid w:val="00BF04C5"/>
    <w:rsid w:val="00BF1B27"/>
    <w:rsid w:val="00BF1C7E"/>
    <w:rsid w:val="00BF21D1"/>
    <w:rsid w:val="00BF278E"/>
    <w:rsid w:val="00BF2927"/>
    <w:rsid w:val="00BF2CA7"/>
    <w:rsid w:val="00BF306C"/>
    <w:rsid w:val="00BF450E"/>
    <w:rsid w:val="00BF47CF"/>
    <w:rsid w:val="00BF4D1F"/>
    <w:rsid w:val="00BF6F20"/>
    <w:rsid w:val="00BF723F"/>
    <w:rsid w:val="00BF75C8"/>
    <w:rsid w:val="00BF7EC8"/>
    <w:rsid w:val="00C00DD1"/>
    <w:rsid w:val="00C00F56"/>
    <w:rsid w:val="00C0162A"/>
    <w:rsid w:val="00C02798"/>
    <w:rsid w:val="00C02AB9"/>
    <w:rsid w:val="00C031A3"/>
    <w:rsid w:val="00C033EE"/>
    <w:rsid w:val="00C04576"/>
    <w:rsid w:val="00C056D1"/>
    <w:rsid w:val="00C05A7A"/>
    <w:rsid w:val="00C05F73"/>
    <w:rsid w:val="00C06CF1"/>
    <w:rsid w:val="00C07312"/>
    <w:rsid w:val="00C07E7A"/>
    <w:rsid w:val="00C10E24"/>
    <w:rsid w:val="00C11B15"/>
    <w:rsid w:val="00C12476"/>
    <w:rsid w:val="00C12BD3"/>
    <w:rsid w:val="00C13199"/>
    <w:rsid w:val="00C13B1B"/>
    <w:rsid w:val="00C1427A"/>
    <w:rsid w:val="00C142A6"/>
    <w:rsid w:val="00C14EDA"/>
    <w:rsid w:val="00C1526A"/>
    <w:rsid w:val="00C15B51"/>
    <w:rsid w:val="00C163B2"/>
    <w:rsid w:val="00C16B54"/>
    <w:rsid w:val="00C16FF0"/>
    <w:rsid w:val="00C1710E"/>
    <w:rsid w:val="00C1760F"/>
    <w:rsid w:val="00C17614"/>
    <w:rsid w:val="00C17785"/>
    <w:rsid w:val="00C177BC"/>
    <w:rsid w:val="00C17CF5"/>
    <w:rsid w:val="00C21405"/>
    <w:rsid w:val="00C2149B"/>
    <w:rsid w:val="00C21559"/>
    <w:rsid w:val="00C219EB"/>
    <w:rsid w:val="00C22ACD"/>
    <w:rsid w:val="00C2322D"/>
    <w:rsid w:val="00C233C2"/>
    <w:rsid w:val="00C24CC0"/>
    <w:rsid w:val="00C25CCC"/>
    <w:rsid w:val="00C25D99"/>
    <w:rsid w:val="00C27454"/>
    <w:rsid w:val="00C27840"/>
    <w:rsid w:val="00C30407"/>
    <w:rsid w:val="00C3045D"/>
    <w:rsid w:val="00C31228"/>
    <w:rsid w:val="00C316E3"/>
    <w:rsid w:val="00C31DA8"/>
    <w:rsid w:val="00C321D6"/>
    <w:rsid w:val="00C328D7"/>
    <w:rsid w:val="00C328E1"/>
    <w:rsid w:val="00C342EE"/>
    <w:rsid w:val="00C34D1A"/>
    <w:rsid w:val="00C34DA8"/>
    <w:rsid w:val="00C35269"/>
    <w:rsid w:val="00C36279"/>
    <w:rsid w:val="00C36AC2"/>
    <w:rsid w:val="00C36CBE"/>
    <w:rsid w:val="00C37E2C"/>
    <w:rsid w:val="00C41F1C"/>
    <w:rsid w:val="00C4206A"/>
    <w:rsid w:val="00C4248B"/>
    <w:rsid w:val="00C429E6"/>
    <w:rsid w:val="00C42B74"/>
    <w:rsid w:val="00C42E1B"/>
    <w:rsid w:val="00C43179"/>
    <w:rsid w:val="00C43BA2"/>
    <w:rsid w:val="00C45C91"/>
    <w:rsid w:val="00C467C2"/>
    <w:rsid w:val="00C46875"/>
    <w:rsid w:val="00C46A30"/>
    <w:rsid w:val="00C470F4"/>
    <w:rsid w:val="00C502D0"/>
    <w:rsid w:val="00C52D2F"/>
    <w:rsid w:val="00C531A4"/>
    <w:rsid w:val="00C53441"/>
    <w:rsid w:val="00C53A52"/>
    <w:rsid w:val="00C53A87"/>
    <w:rsid w:val="00C5475E"/>
    <w:rsid w:val="00C54F66"/>
    <w:rsid w:val="00C54FC5"/>
    <w:rsid w:val="00C5511E"/>
    <w:rsid w:val="00C56670"/>
    <w:rsid w:val="00C56F1C"/>
    <w:rsid w:val="00C572B0"/>
    <w:rsid w:val="00C60223"/>
    <w:rsid w:val="00C62D2F"/>
    <w:rsid w:val="00C63E10"/>
    <w:rsid w:val="00C63E35"/>
    <w:rsid w:val="00C63E54"/>
    <w:rsid w:val="00C64500"/>
    <w:rsid w:val="00C65EF8"/>
    <w:rsid w:val="00C662C7"/>
    <w:rsid w:val="00C676C1"/>
    <w:rsid w:val="00C67DDE"/>
    <w:rsid w:val="00C7067F"/>
    <w:rsid w:val="00C720EE"/>
    <w:rsid w:val="00C73920"/>
    <w:rsid w:val="00C73AFF"/>
    <w:rsid w:val="00C73F96"/>
    <w:rsid w:val="00C74374"/>
    <w:rsid w:val="00C74F1A"/>
    <w:rsid w:val="00C75A61"/>
    <w:rsid w:val="00C76CA1"/>
    <w:rsid w:val="00C76E31"/>
    <w:rsid w:val="00C80B44"/>
    <w:rsid w:val="00C82D46"/>
    <w:rsid w:val="00C8373A"/>
    <w:rsid w:val="00C8393B"/>
    <w:rsid w:val="00C83A26"/>
    <w:rsid w:val="00C84F75"/>
    <w:rsid w:val="00C8597B"/>
    <w:rsid w:val="00C85DE6"/>
    <w:rsid w:val="00C863FD"/>
    <w:rsid w:val="00C87C39"/>
    <w:rsid w:val="00C87FBD"/>
    <w:rsid w:val="00C9067E"/>
    <w:rsid w:val="00C90B5A"/>
    <w:rsid w:val="00C91DE7"/>
    <w:rsid w:val="00C91F50"/>
    <w:rsid w:val="00C92E80"/>
    <w:rsid w:val="00C92F5E"/>
    <w:rsid w:val="00C943B0"/>
    <w:rsid w:val="00C94FCA"/>
    <w:rsid w:val="00C94FE9"/>
    <w:rsid w:val="00C958AA"/>
    <w:rsid w:val="00C969EA"/>
    <w:rsid w:val="00C96C04"/>
    <w:rsid w:val="00C96C90"/>
    <w:rsid w:val="00CA058C"/>
    <w:rsid w:val="00CA0856"/>
    <w:rsid w:val="00CA09A3"/>
    <w:rsid w:val="00CA0FE6"/>
    <w:rsid w:val="00CA1372"/>
    <w:rsid w:val="00CA1737"/>
    <w:rsid w:val="00CA1C3A"/>
    <w:rsid w:val="00CA21CB"/>
    <w:rsid w:val="00CA2333"/>
    <w:rsid w:val="00CA288E"/>
    <w:rsid w:val="00CA29A5"/>
    <w:rsid w:val="00CA3082"/>
    <w:rsid w:val="00CA39B2"/>
    <w:rsid w:val="00CA3FFE"/>
    <w:rsid w:val="00CA43E3"/>
    <w:rsid w:val="00CA4773"/>
    <w:rsid w:val="00CA52CC"/>
    <w:rsid w:val="00CA56C7"/>
    <w:rsid w:val="00CA67CD"/>
    <w:rsid w:val="00CA6D60"/>
    <w:rsid w:val="00CA7DF3"/>
    <w:rsid w:val="00CB063F"/>
    <w:rsid w:val="00CB0E97"/>
    <w:rsid w:val="00CB14CE"/>
    <w:rsid w:val="00CB1737"/>
    <w:rsid w:val="00CB1BA2"/>
    <w:rsid w:val="00CB232A"/>
    <w:rsid w:val="00CB2879"/>
    <w:rsid w:val="00CB2A77"/>
    <w:rsid w:val="00CB378F"/>
    <w:rsid w:val="00CB4479"/>
    <w:rsid w:val="00CB4728"/>
    <w:rsid w:val="00CB6993"/>
    <w:rsid w:val="00CB69F0"/>
    <w:rsid w:val="00CB73CD"/>
    <w:rsid w:val="00CB7D1C"/>
    <w:rsid w:val="00CB7DCF"/>
    <w:rsid w:val="00CC0D86"/>
    <w:rsid w:val="00CC11E2"/>
    <w:rsid w:val="00CC1414"/>
    <w:rsid w:val="00CC510A"/>
    <w:rsid w:val="00CC5390"/>
    <w:rsid w:val="00CC58D1"/>
    <w:rsid w:val="00CC5C1C"/>
    <w:rsid w:val="00CC5CE3"/>
    <w:rsid w:val="00CC6A47"/>
    <w:rsid w:val="00CC77C7"/>
    <w:rsid w:val="00CD0183"/>
    <w:rsid w:val="00CD018B"/>
    <w:rsid w:val="00CD0A6D"/>
    <w:rsid w:val="00CD2C4C"/>
    <w:rsid w:val="00CD3F13"/>
    <w:rsid w:val="00CD423F"/>
    <w:rsid w:val="00CD470A"/>
    <w:rsid w:val="00CD4EA1"/>
    <w:rsid w:val="00CD5706"/>
    <w:rsid w:val="00CD5842"/>
    <w:rsid w:val="00CD62BF"/>
    <w:rsid w:val="00CD7020"/>
    <w:rsid w:val="00CE1AEC"/>
    <w:rsid w:val="00CE21BE"/>
    <w:rsid w:val="00CE4A41"/>
    <w:rsid w:val="00CE4C87"/>
    <w:rsid w:val="00CE6867"/>
    <w:rsid w:val="00CE6E7C"/>
    <w:rsid w:val="00CE76F9"/>
    <w:rsid w:val="00CE77E5"/>
    <w:rsid w:val="00CE7E69"/>
    <w:rsid w:val="00CF03EA"/>
    <w:rsid w:val="00CF040A"/>
    <w:rsid w:val="00CF0CB5"/>
    <w:rsid w:val="00CF0EDE"/>
    <w:rsid w:val="00CF1142"/>
    <w:rsid w:val="00CF18F4"/>
    <w:rsid w:val="00CF4398"/>
    <w:rsid w:val="00CF4954"/>
    <w:rsid w:val="00CF583E"/>
    <w:rsid w:val="00CF68CA"/>
    <w:rsid w:val="00CF6CA8"/>
    <w:rsid w:val="00CF7259"/>
    <w:rsid w:val="00CF7742"/>
    <w:rsid w:val="00CF7999"/>
    <w:rsid w:val="00CF7FE4"/>
    <w:rsid w:val="00D0090C"/>
    <w:rsid w:val="00D01652"/>
    <w:rsid w:val="00D03AAD"/>
    <w:rsid w:val="00D03C36"/>
    <w:rsid w:val="00D048E0"/>
    <w:rsid w:val="00D048E9"/>
    <w:rsid w:val="00D04A6E"/>
    <w:rsid w:val="00D05D35"/>
    <w:rsid w:val="00D05D7F"/>
    <w:rsid w:val="00D065A3"/>
    <w:rsid w:val="00D06E00"/>
    <w:rsid w:val="00D07B81"/>
    <w:rsid w:val="00D11502"/>
    <w:rsid w:val="00D12289"/>
    <w:rsid w:val="00D12449"/>
    <w:rsid w:val="00D13360"/>
    <w:rsid w:val="00D1356B"/>
    <w:rsid w:val="00D1442A"/>
    <w:rsid w:val="00D14A62"/>
    <w:rsid w:val="00D16B3A"/>
    <w:rsid w:val="00D170CB"/>
    <w:rsid w:val="00D17658"/>
    <w:rsid w:val="00D1792B"/>
    <w:rsid w:val="00D17FB1"/>
    <w:rsid w:val="00D20034"/>
    <w:rsid w:val="00D2086D"/>
    <w:rsid w:val="00D20D78"/>
    <w:rsid w:val="00D2200C"/>
    <w:rsid w:val="00D227D5"/>
    <w:rsid w:val="00D22A6C"/>
    <w:rsid w:val="00D22AAB"/>
    <w:rsid w:val="00D23943"/>
    <w:rsid w:val="00D23A71"/>
    <w:rsid w:val="00D24714"/>
    <w:rsid w:val="00D25FE6"/>
    <w:rsid w:val="00D264F0"/>
    <w:rsid w:val="00D26827"/>
    <w:rsid w:val="00D2733F"/>
    <w:rsid w:val="00D30AF7"/>
    <w:rsid w:val="00D32E76"/>
    <w:rsid w:val="00D332A2"/>
    <w:rsid w:val="00D33323"/>
    <w:rsid w:val="00D33746"/>
    <w:rsid w:val="00D33F1C"/>
    <w:rsid w:val="00D34171"/>
    <w:rsid w:val="00D34488"/>
    <w:rsid w:val="00D35326"/>
    <w:rsid w:val="00D35AE8"/>
    <w:rsid w:val="00D37245"/>
    <w:rsid w:val="00D376BD"/>
    <w:rsid w:val="00D37785"/>
    <w:rsid w:val="00D40B15"/>
    <w:rsid w:val="00D414DE"/>
    <w:rsid w:val="00D421B1"/>
    <w:rsid w:val="00D424F7"/>
    <w:rsid w:val="00D42C93"/>
    <w:rsid w:val="00D42FE7"/>
    <w:rsid w:val="00D434F9"/>
    <w:rsid w:val="00D442B0"/>
    <w:rsid w:val="00D44809"/>
    <w:rsid w:val="00D4514C"/>
    <w:rsid w:val="00D452EE"/>
    <w:rsid w:val="00D4572A"/>
    <w:rsid w:val="00D502AD"/>
    <w:rsid w:val="00D50E92"/>
    <w:rsid w:val="00D514C4"/>
    <w:rsid w:val="00D515A2"/>
    <w:rsid w:val="00D51657"/>
    <w:rsid w:val="00D53B84"/>
    <w:rsid w:val="00D54597"/>
    <w:rsid w:val="00D54723"/>
    <w:rsid w:val="00D54C31"/>
    <w:rsid w:val="00D54D1C"/>
    <w:rsid w:val="00D55701"/>
    <w:rsid w:val="00D55924"/>
    <w:rsid w:val="00D55BAE"/>
    <w:rsid w:val="00D56AD8"/>
    <w:rsid w:val="00D56E2E"/>
    <w:rsid w:val="00D572A0"/>
    <w:rsid w:val="00D57935"/>
    <w:rsid w:val="00D57A89"/>
    <w:rsid w:val="00D606EC"/>
    <w:rsid w:val="00D60DA7"/>
    <w:rsid w:val="00D61F76"/>
    <w:rsid w:val="00D6384A"/>
    <w:rsid w:val="00D64C38"/>
    <w:rsid w:val="00D64F88"/>
    <w:rsid w:val="00D654A1"/>
    <w:rsid w:val="00D671EF"/>
    <w:rsid w:val="00D674E7"/>
    <w:rsid w:val="00D67549"/>
    <w:rsid w:val="00D706F3"/>
    <w:rsid w:val="00D70A03"/>
    <w:rsid w:val="00D70AD2"/>
    <w:rsid w:val="00D71638"/>
    <w:rsid w:val="00D71EF9"/>
    <w:rsid w:val="00D72816"/>
    <w:rsid w:val="00D72CEE"/>
    <w:rsid w:val="00D72DA8"/>
    <w:rsid w:val="00D73045"/>
    <w:rsid w:val="00D73A25"/>
    <w:rsid w:val="00D7513E"/>
    <w:rsid w:val="00D76471"/>
    <w:rsid w:val="00D77120"/>
    <w:rsid w:val="00D802D8"/>
    <w:rsid w:val="00D804F9"/>
    <w:rsid w:val="00D808B7"/>
    <w:rsid w:val="00D813A9"/>
    <w:rsid w:val="00D83520"/>
    <w:rsid w:val="00D83BAE"/>
    <w:rsid w:val="00D84E4B"/>
    <w:rsid w:val="00D85002"/>
    <w:rsid w:val="00D851D9"/>
    <w:rsid w:val="00D853D5"/>
    <w:rsid w:val="00D8642C"/>
    <w:rsid w:val="00D86E79"/>
    <w:rsid w:val="00D87305"/>
    <w:rsid w:val="00D87BC7"/>
    <w:rsid w:val="00D90189"/>
    <w:rsid w:val="00D909AC"/>
    <w:rsid w:val="00D90BE4"/>
    <w:rsid w:val="00D91805"/>
    <w:rsid w:val="00D928EA"/>
    <w:rsid w:val="00D938D9"/>
    <w:rsid w:val="00D94615"/>
    <w:rsid w:val="00D94E49"/>
    <w:rsid w:val="00D96384"/>
    <w:rsid w:val="00D967EB"/>
    <w:rsid w:val="00D97AD3"/>
    <w:rsid w:val="00D97ECB"/>
    <w:rsid w:val="00DA052F"/>
    <w:rsid w:val="00DA1228"/>
    <w:rsid w:val="00DA14DA"/>
    <w:rsid w:val="00DA171B"/>
    <w:rsid w:val="00DA3678"/>
    <w:rsid w:val="00DA3BF7"/>
    <w:rsid w:val="00DA3DC7"/>
    <w:rsid w:val="00DA3EC7"/>
    <w:rsid w:val="00DA41F1"/>
    <w:rsid w:val="00DA4515"/>
    <w:rsid w:val="00DA5580"/>
    <w:rsid w:val="00DA5B11"/>
    <w:rsid w:val="00DA6D93"/>
    <w:rsid w:val="00DA7BB1"/>
    <w:rsid w:val="00DB2210"/>
    <w:rsid w:val="00DB2EAC"/>
    <w:rsid w:val="00DB2EC6"/>
    <w:rsid w:val="00DB34D1"/>
    <w:rsid w:val="00DB38B4"/>
    <w:rsid w:val="00DB4FFE"/>
    <w:rsid w:val="00DB68DA"/>
    <w:rsid w:val="00DB7652"/>
    <w:rsid w:val="00DB7B49"/>
    <w:rsid w:val="00DC0C3C"/>
    <w:rsid w:val="00DC1A0C"/>
    <w:rsid w:val="00DC2A11"/>
    <w:rsid w:val="00DC2E13"/>
    <w:rsid w:val="00DC305D"/>
    <w:rsid w:val="00DC310C"/>
    <w:rsid w:val="00DC315A"/>
    <w:rsid w:val="00DC3BEE"/>
    <w:rsid w:val="00DC569B"/>
    <w:rsid w:val="00DC6633"/>
    <w:rsid w:val="00DC7641"/>
    <w:rsid w:val="00DD1513"/>
    <w:rsid w:val="00DD190A"/>
    <w:rsid w:val="00DD1F32"/>
    <w:rsid w:val="00DD2623"/>
    <w:rsid w:val="00DD2942"/>
    <w:rsid w:val="00DD303E"/>
    <w:rsid w:val="00DD3114"/>
    <w:rsid w:val="00DD3702"/>
    <w:rsid w:val="00DD44A0"/>
    <w:rsid w:val="00DD47CF"/>
    <w:rsid w:val="00DD4E4E"/>
    <w:rsid w:val="00DD5363"/>
    <w:rsid w:val="00DD74CE"/>
    <w:rsid w:val="00DD76BD"/>
    <w:rsid w:val="00DE1C6F"/>
    <w:rsid w:val="00DE286D"/>
    <w:rsid w:val="00DE29EB"/>
    <w:rsid w:val="00DE2D35"/>
    <w:rsid w:val="00DE2DE8"/>
    <w:rsid w:val="00DE31FD"/>
    <w:rsid w:val="00DE3FB4"/>
    <w:rsid w:val="00DE410E"/>
    <w:rsid w:val="00DE424A"/>
    <w:rsid w:val="00DE557E"/>
    <w:rsid w:val="00DE5835"/>
    <w:rsid w:val="00DE6710"/>
    <w:rsid w:val="00DE7635"/>
    <w:rsid w:val="00DF0091"/>
    <w:rsid w:val="00DF2802"/>
    <w:rsid w:val="00DF2946"/>
    <w:rsid w:val="00DF29F2"/>
    <w:rsid w:val="00DF4C2A"/>
    <w:rsid w:val="00DF5616"/>
    <w:rsid w:val="00DF58A2"/>
    <w:rsid w:val="00DF5BEE"/>
    <w:rsid w:val="00DF605B"/>
    <w:rsid w:val="00DF64EB"/>
    <w:rsid w:val="00DF6D24"/>
    <w:rsid w:val="00DF6E43"/>
    <w:rsid w:val="00DF7547"/>
    <w:rsid w:val="00DF78E3"/>
    <w:rsid w:val="00DF7B83"/>
    <w:rsid w:val="00DF7C88"/>
    <w:rsid w:val="00E00611"/>
    <w:rsid w:val="00E0065E"/>
    <w:rsid w:val="00E01C0A"/>
    <w:rsid w:val="00E02EF7"/>
    <w:rsid w:val="00E0344C"/>
    <w:rsid w:val="00E03613"/>
    <w:rsid w:val="00E037A4"/>
    <w:rsid w:val="00E038DC"/>
    <w:rsid w:val="00E03AC8"/>
    <w:rsid w:val="00E03E60"/>
    <w:rsid w:val="00E03E93"/>
    <w:rsid w:val="00E0458F"/>
    <w:rsid w:val="00E04E2F"/>
    <w:rsid w:val="00E05120"/>
    <w:rsid w:val="00E05B4D"/>
    <w:rsid w:val="00E070A4"/>
    <w:rsid w:val="00E074F3"/>
    <w:rsid w:val="00E0782C"/>
    <w:rsid w:val="00E1071B"/>
    <w:rsid w:val="00E136BB"/>
    <w:rsid w:val="00E1375A"/>
    <w:rsid w:val="00E13ED8"/>
    <w:rsid w:val="00E14A84"/>
    <w:rsid w:val="00E14DD8"/>
    <w:rsid w:val="00E15981"/>
    <w:rsid w:val="00E1701B"/>
    <w:rsid w:val="00E17AE9"/>
    <w:rsid w:val="00E2010C"/>
    <w:rsid w:val="00E2048F"/>
    <w:rsid w:val="00E204BC"/>
    <w:rsid w:val="00E20B97"/>
    <w:rsid w:val="00E222BE"/>
    <w:rsid w:val="00E22ADC"/>
    <w:rsid w:val="00E22EB3"/>
    <w:rsid w:val="00E24C3D"/>
    <w:rsid w:val="00E254E7"/>
    <w:rsid w:val="00E261BA"/>
    <w:rsid w:val="00E262BE"/>
    <w:rsid w:val="00E26919"/>
    <w:rsid w:val="00E26A27"/>
    <w:rsid w:val="00E270D3"/>
    <w:rsid w:val="00E3031B"/>
    <w:rsid w:val="00E322B4"/>
    <w:rsid w:val="00E322DA"/>
    <w:rsid w:val="00E3231F"/>
    <w:rsid w:val="00E325B7"/>
    <w:rsid w:val="00E3351F"/>
    <w:rsid w:val="00E336EA"/>
    <w:rsid w:val="00E33823"/>
    <w:rsid w:val="00E33F5D"/>
    <w:rsid w:val="00E346C4"/>
    <w:rsid w:val="00E34A1F"/>
    <w:rsid w:val="00E36F4F"/>
    <w:rsid w:val="00E37236"/>
    <w:rsid w:val="00E37534"/>
    <w:rsid w:val="00E37563"/>
    <w:rsid w:val="00E40166"/>
    <w:rsid w:val="00E40179"/>
    <w:rsid w:val="00E404BB"/>
    <w:rsid w:val="00E40800"/>
    <w:rsid w:val="00E418B4"/>
    <w:rsid w:val="00E4207C"/>
    <w:rsid w:val="00E42FEC"/>
    <w:rsid w:val="00E433F3"/>
    <w:rsid w:val="00E44428"/>
    <w:rsid w:val="00E44820"/>
    <w:rsid w:val="00E44DF8"/>
    <w:rsid w:val="00E45C55"/>
    <w:rsid w:val="00E45F38"/>
    <w:rsid w:val="00E463C4"/>
    <w:rsid w:val="00E46C9C"/>
    <w:rsid w:val="00E46D90"/>
    <w:rsid w:val="00E46F3E"/>
    <w:rsid w:val="00E47C13"/>
    <w:rsid w:val="00E47FCD"/>
    <w:rsid w:val="00E50EAC"/>
    <w:rsid w:val="00E52D1E"/>
    <w:rsid w:val="00E539C7"/>
    <w:rsid w:val="00E54A88"/>
    <w:rsid w:val="00E56636"/>
    <w:rsid w:val="00E5665D"/>
    <w:rsid w:val="00E575A7"/>
    <w:rsid w:val="00E57B47"/>
    <w:rsid w:val="00E57F82"/>
    <w:rsid w:val="00E60E59"/>
    <w:rsid w:val="00E61576"/>
    <w:rsid w:val="00E61D51"/>
    <w:rsid w:val="00E62D1F"/>
    <w:rsid w:val="00E65495"/>
    <w:rsid w:val="00E65EAC"/>
    <w:rsid w:val="00E6648C"/>
    <w:rsid w:val="00E6667A"/>
    <w:rsid w:val="00E66F2B"/>
    <w:rsid w:val="00E67C89"/>
    <w:rsid w:val="00E718A1"/>
    <w:rsid w:val="00E72C47"/>
    <w:rsid w:val="00E72EC8"/>
    <w:rsid w:val="00E73327"/>
    <w:rsid w:val="00E74064"/>
    <w:rsid w:val="00E744F1"/>
    <w:rsid w:val="00E756AB"/>
    <w:rsid w:val="00E75B92"/>
    <w:rsid w:val="00E765FF"/>
    <w:rsid w:val="00E76749"/>
    <w:rsid w:val="00E76B16"/>
    <w:rsid w:val="00E76F45"/>
    <w:rsid w:val="00E7743C"/>
    <w:rsid w:val="00E77C02"/>
    <w:rsid w:val="00E80844"/>
    <w:rsid w:val="00E8092D"/>
    <w:rsid w:val="00E825AA"/>
    <w:rsid w:val="00E82728"/>
    <w:rsid w:val="00E828E6"/>
    <w:rsid w:val="00E82F3B"/>
    <w:rsid w:val="00E83450"/>
    <w:rsid w:val="00E836BE"/>
    <w:rsid w:val="00E8446E"/>
    <w:rsid w:val="00E8577F"/>
    <w:rsid w:val="00E86EF2"/>
    <w:rsid w:val="00E87232"/>
    <w:rsid w:val="00E87406"/>
    <w:rsid w:val="00E901F2"/>
    <w:rsid w:val="00E91923"/>
    <w:rsid w:val="00E923BC"/>
    <w:rsid w:val="00E93803"/>
    <w:rsid w:val="00E96C7D"/>
    <w:rsid w:val="00E96E90"/>
    <w:rsid w:val="00E974D6"/>
    <w:rsid w:val="00E9770C"/>
    <w:rsid w:val="00E977FF"/>
    <w:rsid w:val="00EA0577"/>
    <w:rsid w:val="00EA0D42"/>
    <w:rsid w:val="00EA0FA2"/>
    <w:rsid w:val="00EA10C0"/>
    <w:rsid w:val="00EA2419"/>
    <w:rsid w:val="00EA3037"/>
    <w:rsid w:val="00EA31F4"/>
    <w:rsid w:val="00EA363B"/>
    <w:rsid w:val="00EA3DCE"/>
    <w:rsid w:val="00EA43EA"/>
    <w:rsid w:val="00EA4624"/>
    <w:rsid w:val="00EA49D1"/>
    <w:rsid w:val="00EA4C49"/>
    <w:rsid w:val="00EA51BF"/>
    <w:rsid w:val="00EA5408"/>
    <w:rsid w:val="00EA5A10"/>
    <w:rsid w:val="00EA7184"/>
    <w:rsid w:val="00EB04DC"/>
    <w:rsid w:val="00EB07B3"/>
    <w:rsid w:val="00EB150D"/>
    <w:rsid w:val="00EB35AE"/>
    <w:rsid w:val="00EB3C7A"/>
    <w:rsid w:val="00EB3E75"/>
    <w:rsid w:val="00EB3F33"/>
    <w:rsid w:val="00EB42D0"/>
    <w:rsid w:val="00EB459D"/>
    <w:rsid w:val="00EB4C5A"/>
    <w:rsid w:val="00EB53B9"/>
    <w:rsid w:val="00EB5E2B"/>
    <w:rsid w:val="00EB700B"/>
    <w:rsid w:val="00EB7362"/>
    <w:rsid w:val="00EC0124"/>
    <w:rsid w:val="00EC0410"/>
    <w:rsid w:val="00EC0CC9"/>
    <w:rsid w:val="00EC1415"/>
    <w:rsid w:val="00EC151F"/>
    <w:rsid w:val="00EC16AE"/>
    <w:rsid w:val="00EC1DFF"/>
    <w:rsid w:val="00EC1F4F"/>
    <w:rsid w:val="00EC38F1"/>
    <w:rsid w:val="00EC3AF6"/>
    <w:rsid w:val="00EC60DE"/>
    <w:rsid w:val="00EC63C7"/>
    <w:rsid w:val="00EC6867"/>
    <w:rsid w:val="00EC6E17"/>
    <w:rsid w:val="00ED0589"/>
    <w:rsid w:val="00ED06F0"/>
    <w:rsid w:val="00ED103D"/>
    <w:rsid w:val="00ED25EC"/>
    <w:rsid w:val="00ED2F1E"/>
    <w:rsid w:val="00ED30C4"/>
    <w:rsid w:val="00ED31F7"/>
    <w:rsid w:val="00ED3206"/>
    <w:rsid w:val="00ED3ED6"/>
    <w:rsid w:val="00ED45B3"/>
    <w:rsid w:val="00ED4B35"/>
    <w:rsid w:val="00ED5039"/>
    <w:rsid w:val="00ED5AC2"/>
    <w:rsid w:val="00ED6FD4"/>
    <w:rsid w:val="00ED77C5"/>
    <w:rsid w:val="00ED7AE2"/>
    <w:rsid w:val="00EE0DC0"/>
    <w:rsid w:val="00EE1278"/>
    <w:rsid w:val="00EE1B69"/>
    <w:rsid w:val="00EE2702"/>
    <w:rsid w:val="00EE352F"/>
    <w:rsid w:val="00EE36E7"/>
    <w:rsid w:val="00EE3735"/>
    <w:rsid w:val="00EE37E3"/>
    <w:rsid w:val="00EE460C"/>
    <w:rsid w:val="00EE62F3"/>
    <w:rsid w:val="00EE6B02"/>
    <w:rsid w:val="00EF0A62"/>
    <w:rsid w:val="00EF0AA7"/>
    <w:rsid w:val="00EF0CCB"/>
    <w:rsid w:val="00EF1DE1"/>
    <w:rsid w:val="00EF2E08"/>
    <w:rsid w:val="00EF3512"/>
    <w:rsid w:val="00EF3A88"/>
    <w:rsid w:val="00EF3C01"/>
    <w:rsid w:val="00EF4CD3"/>
    <w:rsid w:val="00EF5009"/>
    <w:rsid w:val="00EF5875"/>
    <w:rsid w:val="00EF70FF"/>
    <w:rsid w:val="00EF77E3"/>
    <w:rsid w:val="00EF7A51"/>
    <w:rsid w:val="00F00ED3"/>
    <w:rsid w:val="00F00F8D"/>
    <w:rsid w:val="00F01600"/>
    <w:rsid w:val="00F01BE8"/>
    <w:rsid w:val="00F0265B"/>
    <w:rsid w:val="00F032A4"/>
    <w:rsid w:val="00F03330"/>
    <w:rsid w:val="00F0496C"/>
    <w:rsid w:val="00F057E2"/>
    <w:rsid w:val="00F05836"/>
    <w:rsid w:val="00F05D2A"/>
    <w:rsid w:val="00F06607"/>
    <w:rsid w:val="00F06DF8"/>
    <w:rsid w:val="00F07E8B"/>
    <w:rsid w:val="00F109D3"/>
    <w:rsid w:val="00F11682"/>
    <w:rsid w:val="00F11BB2"/>
    <w:rsid w:val="00F11D72"/>
    <w:rsid w:val="00F11E31"/>
    <w:rsid w:val="00F11E9D"/>
    <w:rsid w:val="00F143B3"/>
    <w:rsid w:val="00F14C60"/>
    <w:rsid w:val="00F1576A"/>
    <w:rsid w:val="00F16363"/>
    <w:rsid w:val="00F168E8"/>
    <w:rsid w:val="00F16A33"/>
    <w:rsid w:val="00F20075"/>
    <w:rsid w:val="00F20695"/>
    <w:rsid w:val="00F219F6"/>
    <w:rsid w:val="00F21BE7"/>
    <w:rsid w:val="00F21E59"/>
    <w:rsid w:val="00F22985"/>
    <w:rsid w:val="00F22E48"/>
    <w:rsid w:val="00F2418F"/>
    <w:rsid w:val="00F243B8"/>
    <w:rsid w:val="00F24DF9"/>
    <w:rsid w:val="00F258F1"/>
    <w:rsid w:val="00F25D14"/>
    <w:rsid w:val="00F2665A"/>
    <w:rsid w:val="00F27262"/>
    <w:rsid w:val="00F300D9"/>
    <w:rsid w:val="00F3022F"/>
    <w:rsid w:val="00F315C9"/>
    <w:rsid w:val="00F32F33"/>
    <w:rsid w:val="00F33241"/>
    <w:rsid w:val="00F3383C"/>
    <w:rsid w:val="00F34144"/>
    <w:rsid w:val="00F349C7"/>
    <w:rsid w:val="00F353DB"/>
    <w:rsid w:val="00F36215"/>
    <w:rsid w:val="00F37313"/>
    <w:rsid w:val="00F40C6F"/>
    <w:rsid w:val="00F41063"/>
    <w:rsid w:val="00F419F4"/>
    <w:rsid w:val="00F428E2"/>
    <w:rsid w:val="00F42A39"/>
    <w:rsid w:val="00F440C4"/>
    <w:rsid w:val="00F44807"/>
    <w:rsid w:val="00F44CBC"/>
    <w:rsid w:val="00F44D5F"/>
    <w:rsid w:val="00F4555E"/>
    <w:rsid w:val="00F46A18"/>
    <w:rsid w:val="00F46B55"/>
    <w:rsid w:val="00F46E82"/>
    <w:rsid w:val="00F47186"/>
    <w:rsid w:val="00F51AA4"/>
    <w:rsid w:val="00F51DAF"/>
    <w:rsid w:val="00F5289E"/>
    <w:rsid w:val="00F5341F"/>
    <w:rsid w:val="00F5357C"/>
    <w:rsid w:val="00F54C80"/>
    <w:rsid w:val="00F552BA"/>
    <w:rsid w:val="00F5530A"/>
    <w:rsid w:val="00F55928"/>
    <w:rsid w:val="00F55B9F"/>
    <w:rsid w:val="00F56991"/>
    <w:rsid w:val="00F57709"/>
    <w:rsid w:val="00F608E1"/>
    <w:rsid w:val="00F61255"/>
    <w:rsid w:val="00F61B32"/>
    <w:rsid w:val="00F632DC"/>
    <w:rsid w:val="00F63F3C"/>
    <w:rsid w:val="00F64689"/>
    <w:rsid w:val="00F64DDD"/>
    <w:rsid w:val="00F663F4"/>
    <w:rsid w:val="00F664CD"/>
    <w:rsid w:val="00F669DF"/>
    <w:rsid w:val="00F67B38"/>
    <w:rsid w:val="00F70F0D"/>
    <w:rsid w:val="00F71517"/>
    <w:rsid w:val="00F71850"/>
    <w:rsid w:val="00F727F0"/>
    <w:rsid w:val="00F72A6F"/>
    <w:rsid w:val="00F750AF"/>
    <w:rsid w:val="00F7602E"/>
    <w:rsid w:val="00F76693"/>
    <w:rsid w:val="00F7730B"/>
    <w:rsid w:val="00F77C8B"/>
    <w:rsid w:val="00F8160D"/>
    <w:rsid w:val="00F82735"/>
    <w:rsid w:val="00F82AA1"/>
    <w:rsid w:val="00F84053"/>
    <w:rsid w:val="00F840EC"/>
    <w:rsid w:val="00F84262"/>
    <w:rsid w:val="00F851C6"/>
    <w:rsid w:val="00F856ED"/>
    <w:rsid w:val="00F8577A"/>
    <w:rsid w:val="00F85ED3"/>
    <w:rsid w:val="00F90BE6"/>
    <w:rsid w:val="00F91205"/>
    <w:rsid w:val="00F920E5"/>
    <w:rsid w:val="00F920F9"/>
    <w:rsid w:val="00F92BEF"/>
    <w:rsid w:val="00F92C6E"/>
    <w:rsid w:val="00F93885"/>
    <w:rsid w:val="00F93D28"/>
    <w:rsid w:val="00F93DBD"/>
    <w:rsid w:val="00F94558"/>
    <w:rsid w:val="00F956BA"/>
    <w:rsid w:val="00F95897"/>
    <w:rsid w:val="00F978EC"/>
    <w:rsid w:val="00FA3128"/>
    <w:rsid w:val="00FA32BD"/>
    <w:rsid w:val="00FA3D12"/>
    <w:rsid w:val="00FA668A"/>
    <w:rsid w:val="00FA799F"/>
    <w:rsid w:val="00FB00C5"/>
    <w:rsid w:val="00FB0181"/>
    <w:rsid w:val="00FB06FF"/>
    <w:rsid w:val="00FB118F"/>
    <w:rsid w:val="00FB1380"/>
    <w:rsid w:val="00FB1FD5"/>
    <w:rsid w:val="00FB2EEC"/>
    <w:rsid w:val="00FB3C0A"/>
    <w:rsid w:val="00FB48C4"/>
    <w:rsid w:val="00FB4DE0"/>
    <w:rsid w:val="00FB5A32"/>
    <w:rsid w:val="00FB6101"/>
    <w:rsid w:val="00FC0C67"/>
    <w:rsid w:val="00FC1323"/>
    <w:rsid w:val="00FC1967"/>
    <w:rsid w:val="00FC2427"/>
    <w:rsid w:val="00FC2CAC"/>
    <w:rsid w:val="00FC2CB5"/>
    <w:rsid w:val="00FC3AB6"/>
    <w:rsid w:val="00FC4242"/>
    <w:rsid w:val="00FC4257"/>
    <w:rsid w:val="00FC46AC"/>
    <w:rsid w:val="00FC505A"/>
    <w:rsid w:val="00FD0A1B"/>
    <w:rsid w:val="00FD0BB2"/>
    <w:rsid w:val="00FD0BEC"/>
    <w:rsid w:val="00FD0D23"/>
    <w:rsid w:val="00FD111C"/>
    <w:rsid w:val="00FD4839"/>
    <w:rsid w:val="00FD5168"/>
    <w:rsid w:val="00FD5BAF"/>
    <w:rsid w:val="00FD6853"/>
    <w:rsid w:val="00FD749F"/>
    <w:rsid w:val="00FD753A"/>
    <w:rsid w:val="00FD764F"/>
    <w:rsid w:val="00FD7751"/>
    <w:rsid w:val="00FE13D4"/>
    <w:rsid w:val="00FE1C85"/>
    <w:rsid w:val="00FE2CE0"/>
    <w:rsid w:val="00FE3FB4"/>
    <w:rsid w:val="00FE40E8"/>
    <w:rsid w:val="00FE4242"/>
    <w:rsid w:val="00FE45F5"/>
    <w:rsid w:val="00FE5BC1"/>
    <w:rsid w:val="00FE5FE6"/>
    <w:rsid w:val="00FE6BE1"/>
    <w:rsid w:val="00FE72C5"/>
    <w:rsid w:val="00FF12B1"/>
    <w:rsid w:val="00FF187C"/>
    <w:rsid w:val="00FF2583"/>
    <w:rsid w:val="00FF25CC"/>
    <w:rsid w:val="00FF3F3B"/>
    <w:rsid w:val="00FF4098"/>
    <w:rsid w:val="00FF531D"/>
    <w:rsid w:val="00FF56DB"/>
    <w:rsid w:val="00FF64B9"/>
    <w:rsid w:val="00FF6BD9"/>
    <w:rsid w:val="00FF79BC"/>
    <w:rsid w:val="2093065F"/>
    <w:rsid w:val="2EB07708"/>
    <w:rsid w:val="36CE171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martTagType w:namespaceuri="urn:schemas-microsoft-com:office:smarttags" w:name="chsdate"/>
  <w:shapeDefaults>
    <o:shapedefaults v:ext="edit" spidmax="2049" strokecolor="#739cc3">
      <v:fill angle="90" type="gradient">
        <o:fill v:ext="view" type="gradientUnscaled"/>
      </v:fill>
      <v:stroke color="#739cc3" weight="1.25pt"/>
    </o:shapedefaults>
    <o:shapelayout v:ext="edit">
      <o:idmap v:ext="edit" data="1"/>
    </o:shapelayout>
  </w:shapeDefaults>
  <w:decimalSymbol w:val="."/>
  <w:listSeparator w:val=","/>
  <w14:docId w14:val="7AB3BF45"/>
  <w15:docId w15:val="{FCEE8102-4C8B-43C7-8C25-8B21704220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footer"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qFormat="1"/>
    <w:lsdException w:name="Body Text"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Dat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3" w:qFormat="1"/>
    <w:lsdException w:name="Block Text" w:semiHidden="1" w:unhideWhenUsed="1"/>
    <w:lsdException w:name="Hyperlink" w:uiPriority="99"/>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paragraph" w:styleId="1">
    <w:name w:val="heading 1"/>
    <w:basedOn w:val="a"/>
    <w:next w:val="a"/>
    <w:link w:val="10"/>
    <w:qFormat/>
    <w:rsid w:val="007D71A9"/>
    <w:pPr>
      <w:keepNext/>
      <w:keepLines/>
      <w:spacing w:before="340" w:after="330" w:line="578" w:lineRule="auto"/>
      <w:outlineLvl w:val="0"/>
    </w:pPr>
    <w:rPr>
      <w:b/>
      <w:bCs/>
      <w:kern w:val="44"/>
      <w:sz w:val="44"/>
      <w:szCs w:val="44"/>
    </w:rPr>
  </w:style>
  <w:style w:type="paragraph" w:styleId="3">
    <w:name w:val="heading 3"/>
    <w:basedOn w:val="a"/>
    <w:next w:val="a"/>
    <w:qFormat/>
    <w:pPr>
      <w:keepNext/>
      <w:keepLines/>
      <w:spacing w:line="360" w:lineRule="auto"/>
      <w:outlineLvl w:val="2"/>
    </w:pPr>
    <w:rPr>
      <w:b/>
      <w:bCs/>
      <w:sz w:val="24"/>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semiHidden/>
    <w:unhideWhenUsed/>
    <w:pPr>
      <w:jc w:val="left"/>
    </w:pPr>
  </w:style>
  <w:style w:type="paragraph" w:styleId="a4">
    <w:name w:val="Body Text"/>
    <w:basedOn w:val="a"/>
    <w:qFormat/>
    <w:pPr>
      <w:spacing w:after="120"/>
    </w:pPr>
  </w:style>
  <w:style w:type="paragraph" w:styleId="a5">
    <w:name w:val="Body Text Indent"/>
    <w:basedOn w:val="a"/>
    <w:pPr>
      <w:spacing w:line="540" w:lineRule="exact"/>
      <w:ind w:left="420"/>
    </w:pPr>
    <w:rPr>
      <w:rFonts w:ascii="宋体" w:hAnsi="宋体"/>
      <w:szCs w:val="28"/>
    </w:rPr>
  </w:style>
  <w:style w:type="paragraph" w:styleId="a6">
    <w:name w:val="Date"/>
    <w:basedOn w:val="a"/>
    <w:next w:val="a"/>
    <w:qFormat/>
    <w:pPr>
      <w:ind w:leftChars="2500" w:left="100"/>
    </w:pPr>
    <w:rPr>
      <w:spacing w:val="60"/>
      <w:sz w:val="44"/>
    </w:rPr>
  </w:style>
  <w:style w:type="paragraph" w:styleId="2">
    <w:name w:val="Body Text Indent 2"/>
    <w:basedOn w:val="a"/>
    <w:pPr>
      <w:spacing w:line="520" w:lineRule="exact"/>
      <w:ind w:firstLineChars="200" w:firstLine="560"/>
    </w:pPr>
    <w:rPr>
      <w:rFonts w:ascii="宋体" w:hAnsi="宋体"/>
      <w:sz w:val="28"/>
    </w:rPr>
  </w:style>
  <w:style w:type="paragraph" w:styleId="a7">
    <w:name w:val="Balloon Text"/>
    <w:basedOn w:val="a"/>
    <w:link w:val="a8"/>
    <w:qFormat/>
    <w:rPr>
      <w:sz w:val="18"/>
      <w:szCs w:val="18"/>
    </w:rPr>
  </w:style>
  <w:style w:type="paragraph" w:styleId="a9">
    <w:name w:val="footer"/>
    <w:basedOn w:val="a"/>
    <w:qFormat/>
    <w:pPr>
      <w:tabs>
        <w:tab w:val="center" w:pos="4153"/>
        <w:tab w:val="right" w:pos="8306"/>
      </w:tabs>
      <w:snapToGrid w:val="0"/>
      <w:jc w:val="left"/>
    </w:pPr>
    <w:rPr>
      <w:sz w:val="18"/>
      <w:szCs w:val="18"/>
    </w:rPr>
  </w:style>
  <w:style w:type="paragraph" w:styleId="aa">
    <w:name w:val="header"/>
    <w:basedOn w:val="a"/>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style>
  <w:style w:type="paragraph" w:styleId="30">
    <w:name w:val="Body Text Indent 3"/>
    <w:basedOn w:val="a"/>
    <w:qFormat/>
    <w:pPr>
      <w:spacing w:line="640" w:lineRule="exact"/>
      <w:ind w:firstLine="570"/>
    </w:pPr>
    <w:rPr>
      <w:rFonts w:ascii="宋体" w:hAnsi="宋体"/>
    </w:rPr>
  </w:style>
  <w:style w:type="paragraph" w:styleId="ab">
    <w:name w:val="Normal (Web)"/>
    <w:basedOn w:val="a"/>
    <w:pPr>
      <w:widowControl/>
      <w:spacing w:before="100" w:beforeAutospacing="1" w:after="100" w:afterAutospacing="1"/>
      <w:jc w:val="left"/>
    </w:pPr>
    <w:rPr>
      <w:rFonts w:ascii="宋体" w:hAnsi="宋体" w:cs="宋体"/>
      <w:color w:val="6600CC"/>
      <w:kern w:val="0"/>
      <w:sz w:val="24"/>
    </w:rPr>
  </w:style>
  <w:style w:type="character" w:styleId="ac">
    <w:name w:val="Strong"/>
    <w:basedOn w:val="a0"/>
    <w:qFormat/>
    <w:rPr>
      <w:b/>
      <w:bCs/>
    </w:rPr>
  </w:style>
  <w:style w:type="character" w:styleId="ad">
    <w:name w:val="page number"/>
    <w:basedOn w:val="a0"/>
  </w:style>
  <w:style w:type="character" w:styleId="ae">
    <w:name w:val="Hyperlink"/>
    <w:basedOn w:val="a0"/>
    <w:uiPriority w:val="99"/>
    <w:rPr>
      <w:color w:val="0000FF"/>
      <w:u w:val="single"/>
    </w:rPr>
  </w:style>
  <w:style w:type="table" w:styleId="af">
    <w:name w:val="Table Grid"/>
    <w:basedOn w:val="a1"/>
    <w:uiPriority w:val="39"/>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5">
    <w:name w:val="Table Grid 5"/>
    <w:basedOn w:val="a1"/>
    <w:pPr>
      <w:widowControl w:val="0"/>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left w:val="single" w:sz="12" w:space="0" w:color="00000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paragraph" w:customStyle="1" w:styleId="ParaChar">
    <w:name w:val="默认段落字体 Para Char"/>
    <w:basedOn w:val="a"/>
    <w:next w:val="a"/>
    <w:pPr>
      <w:spacing w:line="360" w:lineRule="auto"/>
      <w:ind w:firstLineChars="200" w:firstLine="200"/>
    </w:pPr>
    <w:rPr>
      <w:rFonts w:ascii="宋体" w:hAnsi="宋体" w:cs="宋体"/>
      <w:sz w:val="24"/>
    </w:rPr>
  </w:style>
  <w:style w:type="paragraph" w:customStyle="1" w:styleId="ParaCharCharCharCharChar">
    <w:name w:val="默认段落字体 Para Char Char Char Char Char"/>
    <w:basedOn w:val="a"/>
    <w:rPr>
      <w:szCs w:val="20"/>
    </w:rPr>
  </w:style>
  <w:style w:type="paragraph" w:customStyle="1" w:styleId="Char">
    <w:name w:val="Char"/>
    <w:basedOn w:val="a"/>
  </w:style>
  <w:style w:type="paragraph" w:customStyle="1" w:styleId="af0">
    <w:name w:val="表格"/>
    <w:basedOn w:val="a"/>
    <w:pPr>
      <w:adjustRightInd w:val="0"/>
      <w:snapToGrid w:val="0"/>
      <w:jc w:val="center"/>
    </w:pPr>
    <w:rPr>
      <w:rFonts w:ascii="宋体" w:hAnsi="宋体"/>
      <w:sz w:val="24"/>
    </w:rPr>
  </w:style>
  <w:style w:type="paragraph" w:customStyle="1" w:styleId="textfont">
    <w:name w:val="textfont"/>
    <w:basedOn w:val="a"/>
    <w:pPr>
      <w:widowControl/>
      <w:spacing w:before="100" w:beforeAutospacing="1" w:after="100" w:afterAutospacing="1"/>
      <w:jc w:val="left"/>
    </w:pPr>
    <w:rPr>
      <w:rFonts w:ascii="宋体" w:hAnsi="宋体"/>
      <w:kern w:val="0"/>
      <w:sz w:val="24"/>
    </w:rPr>
  </w:style>
  <w:style w:type="paragraph" w:customStyle="1" w:styleId="ParaCharCharCharChar">
    <w:name w:val="默认段落字体 Para Char Char Char Char"/>
    <w:basedOn w:val="a"/>
  </w:style>
  <w:style w:type="paragraph" w:customStyle="1" w:styleId="CharChar2CharChar">
    <w:name w:val="Char Char2 Char Char"/>
    <w:basedOn w:val="a"/>
    <w:pPr>
      <w:spacing w:line="360" w:lineRule="auto"/>
      <w:ind w:firstLineChars="200" w:firstLine="200"/>
    </w:pPr>
    <w:rPr>
      <w:rFonts w:ascii="宋体" w:hAnsi="宋体" w:cs="宋体"/>
      <w:sz w:val="24"/>
    </w:rPr>
  </w:style>
  <w:style w:type="paragraph" w:customStyle="1" w:styleId="zw">
    <w:name w:val="zw"/>
    <w:basedOn w:val="a"/>
    <w:link w:val="zwChar"/>
    <w:pPr>
      <w:shd w:val="clear" w:color="auto" w:fill="FFFFFF"/>
      <w:adjustRightInd w:val="0"/>
      <w:snapToGrid w:val="0"/>
      <w:spacing w:line="360" w:lineRule="auto"/>
      <w:ind w:firstLineChars="200" w:firstLine="480"/>
    </w:pPr>
    <w:rPr>
      <w:snapToGrid w:val="0"/>
      <w:kern w:val="0"/>
      <w:sz w:val="24"/>
    </w:rPr>
  </w:style>
  <w:style w:type="character" w:customStyle="1" w:styleId="a8">
    <w:name w:val="批注框文本 字符"/>
    <w:basedOn w:val="a0"/>
    <w:link w:val="a7"/>
    <w:rPr>
      <w:kern w:val="2"/>
      <w:sz w:val="18"/>
      <w:szCs w:val="18"/>
    </w:rPr>
  </w:style>
  <w:style w:type="character" w:customStyle="1" w:styleId="zwChar">
    <w:name w:val="zw Char"/>
    <w:basedOn w:val="a0"/>
    <w:link w:val="zw"/>
    <w:rPr>
      <w:rFonts w:eastAsia="宋体"/>
      <w:snapToGrid w:val="0"/>
      <w:sz w:val="24"/>
      <w:szCs w:val="24"/>
      <w:lang w:val="en-US" w:eastAsia="zh-CN" w:bidi="ar-SA"/>
    </w:rPr>
  </w:style>
  <w:style w:type="paragraph" w:customStyle="1" w:styleId="Char1">
    <w:name w:val="Char1"/>
    <w:basedOn w:val="a"/>
  </w:style>
  <w:style w:type="paragraph" w:customStyle="1" w:styleId="CharChar2CharChar1">
    <w:name w:val="Char Char2 Char Char1"/>
    <w:basedOn w:val="a"/>
    <w:pPr>
      <w:spacing w:line="360" w:lineRule="auto"/>
      <w:ind w:firstLineChars="200" w:firstLine="200"/>
    </w:pPr>
    <w:rPr>
      <w:rFonts w:ascii="宋体" w:hAnsi="宋体" w:cs="宋体"/>
      <w:sz w:val="24"/>
    </w:rPr>
  </w:style>
  <w:style w:type="paragraph" w:styleId="af1">
    <w:name w:val="List Paragraph"/>
    <w:basedOn w:val="a"/>
    <w:uiPriority w:val="34"/>
    <w:unhideWhenUsed/>
    <w:qFormat/>
    <w:pPr>
      <w:ind w:firstLineChars="200" w:firstLine="420"/>
    </w:pPr>
  </w:style>
  <w:style w:type="character" w:styleId="af2">
    <w:name w:val="annotation reference"/>
    <w:basedOn w:val="a0"/>
    <w:unhideWhenUsed/>
    <w:rPr>
      <w:sz w:val="21"/>
      <w:szCs w:val="21"/>
    </w:rPr>
  </w:style>
  <w:style w:type="table" w:customStyle="1" w:styleId="11">
    <w:name w:val="网格型1"/>
    <w:basedOn w:val="a1"/>
    <w:next w:val="af"/>
    <w:uiPriority w:val="59"/>
    <w:rsid w:val="000F4C4E"/>
    <w:rPr>
      <w:rFonts w:ascii="Calibri" w:hAnsi="Calibr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标题 1 字符"/>
    <w:basedOn w:val="a0"/>
    <w:link w:val="1"/>
    <w:rsid w:val="007D71A9"/>
    <w:rPr>
      <w:b/>
      <w:bCs/>
      <w:kern w:val="44"/>
      <w:sz w:val="44"/>
      <w:szCs w:val="44"/>
    </w:rPr>
  </w:style>
  <w:style w:type="paragraph" w:customStyle="1" w:styleId="af3">
    <w:name w:val="样式（ 表格 ）"/>
    <w:basedOn w:val="a"/>
    <w:rsid w:val="007D71A9"/>
    <w:pPr>
      <w:adjustRightInd w:val="0"/>
      <w:snapToGrid w:val="0"/>
      <w:spacing w:before="100" w:beforeAutospacing="1" w:after="100" w:afterAutospacing="1"/>
      <w:jc w:val="center"/>
    </w:pPr>
    <w:rPr>
      <w:rFonts w:ascii="Arial" w:hAnsi="Arial"/>
      <w:snapToGrid w:val="0"/>
      <w:color w:val="0000FF"/>
      <w:kern w:val="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4.bin"/><Relationship Id="rId117" Type="http://schemas.openxmlformats.org/officeDocument/2006/relationships/image" Target="media/image65.jpeg"/><Relationship Id="rId21" Type="http://schemas.openxmlformats.org/officeDocument/2006/relationships/oleObject" Target="embeddings/oleObject1.bin"/><Relationship Id="rId42" Type="http://schemas.openxmlformats.org/officeDocument/2006/relationships/oleObject" Target="embeddings/oleObject16.bin"/><Relationship Id="rId47" Type="http://schemas.openxmlformats.org/officeDocument/2006/relationships/oleObject" Target="embeddings/oleObject21.bin"/><Relationship Id="rId63" Type="http://schemas.openxmlformats.org/officeDocument/2006/relationships/oleObject" Target="embeddings/oleObject34.bin"/><Relationship Id="rId68" Type="http://schemas.openxmlformats.org/officeDocument/2006/relationships/oleObject" Target="embeddings/oleObject38.bin"/><Relationship Id="rId84" Type="http://schemas.openxmlformats.org/officeDocument/2006/relationships/image" Target="media/image32.jpeg"/><Relationship Id="rId89" Type="http://schemas.openxmlformats.org/officeDocument/2006/relationships/image" Target="media/image37.jpeg"/><Relationship Id="rId112" Type="http://schemas.openxmlformats.org/officeDocument/2006/relationships/image" Target="media/image60.jpeg"/><Relationship Id="rId133" Type="http://schemas.openxmlformats.org/officeDocument/2006/relationships/image" Target="media/image81.jpeg"/><Relationship Id="rId16" Type="http://schemas.openxmlformats.org/officeDocument/2006/relationships/image" Target="media/image3.png"/><Relationship Id="rId107" Type="http://schemas.openxmlformats.org/officeDocument/2006/relationships/image" Target="media/image55.jpeg"/><Relationship Id="rId11" Type="http://schemas.openxmlformats.org/officeDocument/2006/relationships/footer" Target="footer2.xml"/><Relationship Id="rId32" Type="http://schemas.openxmlformats.org/officeDocument/2006/relationships/oleObject" Target="embeddings/oleObject8.bin"/><Relationship Id="rId37" Type="http://schemas.openxmlformats.org/officeDocument/2006/relationships/oleObject" Target="embeddings/oleObject12.bin"/><Relationship Id="rId53" Type="http://schemas.openxmlformats.org/officeDocument/2006/relationships/oleObject" Target="embeddings/oleObject27.bin"/><Relationship Id="rId58" Type="http://schemas.openxmlformats.org/officeDocument/2006/relationships/image" Target="media/image15.wmf"/><Relationship Id="rId74" Type="http://schemas.openxmlformats.org/officeDocument/2006/relationships/image" Target="media/image23.wmf"/><Relationship Id="rId79" Type="http://schemas.openxmlformats.org/officeDocument/2006/relationships/image" Target="media/image27.jpeg"/><Relationship Id="rId102" Type="http://schemas.openxmlformats.org/officeDocument/2006/relationships/image" Target="media/image50.jpeg"/><Relationship Id="rId123" Type="http://schemas.openxmlformats.org/officeDocument/2006/relationships/image" Target="media/image71.jpeg"/><Relationship Id="rId128" Type="http://schemas.openxmlformats.org/officeDocument/2006/relationships/image" Target="media/image76.jpeg"/><Relationship Id="rId5" Type="http://schemas.openxmlformats.org/officeDocument/2006/relationships/settings" Target="settings.xml"/><Relationship Id="rId90" Type="http://schemas.openxmlformats.org/officeDocument/2006/relationships/image" Target="media/image38.jpeg"/><Relationship Id="rId95" Type="http://schemas.openxmlformats.org/officeDocument/2006/relationships/image" Target="media/image43.jpeg"/><Relationship Id="rId14" Type="http://schemas.openxmlformats.org/officeDocument/2006/relationships/footer" Target="footer3.xml"/><Relationship Id="rId22" Type="http://schemas.openxmlformats.org/officeDocument/2006/relationships/image" Target="media/image8.wmf"/><Relationship Id="rId27" Type="http://schemas.openxmlformats.org/officeDocument/2006/relationships/image" Target="media/image10.wmf"/><Relationship Id="rId30" Type="http://schemas.openxmlformats.org/officeDocument/2006/relationships/oleObject" Target="embeddings/oleObject6.bin"/><Relationship Id="rId35" Type="http://schemas.openxmlformats.org/officeDocument/2006/relationships/oleObject" Target="embeddings/oleObject10.bin"/><Relationship Id="rId43" Type="http://schemas.openxmlformats.org/officeDocument/2006/relationships/oleObject" Target="embeddings/oleObject17.bin"/><Relationship Id="rId48" Type="http://schemas.openxmlformats.org/officeDocument/2006/relationships/oleObject" Target="embeddings/oleObject22.bin"/><Relationship Id="rId56" Type="http://schemas.openxmlformats.org/officeDocument/2006/relationships/oleObject" Target="embeddings/oleObject29.bin"/><Relationship Id="rId64" Type="http://schemas.openxmlformats.org/officeDocument/2006/relationships/oleObject" Target="embeddings/oleObject35.bin"/><Relationship Id="rId69" Type="http://schemas.openxmlformats.org/officeDocument/2006/relationships/image" Target="media/image18.wmf"/><Relationship Id="rId77" Type="http://schemas.openxmlformats.org/officeDocument/2006/relationships/oleObject" Target="embeddings/oleObject39.bin"/><Relationship Id="rId100" Type="http://schemas.openxmlformats.org/officeDocument/2006/relationships/image" Target="media/image48.jpeg"/><Relationship Id="rId105" Type="http://schemas.openxmlformats.org/officeDocument/2006/relationships/image" Target="media/image53.jpeg"/><Relationship Id="rId113" Type="http://schemas.openxmlformats.org/officeDocument/2006/relationships/image" Target="media/image61.jpeg"/><Relationship Id="rId118" Type="http://schemas.openxmlformats.org/officeDocument/2006/relationships/image" Target="media/image66.jpeg"/><Relationship Id="rId126" Type="http://schemas.openxmlformats.org/officeDocument/2006/relationships/image" Target="media/image74.jpeg"/><Relationship Id="rId134" Type="http://schemas.openxmlformats.org/officeDocument/2006/relationships/image" Target="media/image82.jpeg"/><Relationship Id="rId8" Type="http://schemas.openxmlformats.org/officeDocument/2006/relationships/endnotes" Target="endnotes.xml"/><Relationship Id="rId51" Type="http://schemas.openxmlformats.org/officeDocument/2006/relationships/oleObject" Target="embeddings/oleObject25.bin"/><Relationship Id="rId72" Type="http://schemas.openxmlformats.org/officeDocument/2006/relationships/image" Target="media/image21.wmf"/><Relationship Id="rId80" Type="http://schemas.openxmlformats.org/officeDocument/2006/relationships/image" Target="media/image28.jpeg"/><Relationship Id="rId85" Type="http://schemas.openxmlformats.org/officeDocument/2006/relationships/image" Target="media/image33.jpeg"/><Relationship Id="rId93" Type="http://schemas.openxmlformats.org/officeDocument/2006/relationships/image" Target="media/image41.jpeg"/><Relationship Id="rId98" Type="http://schemas.openxmlformats.org/officeDocument/2006/relationships/image" Target="media/image46.jpeg"/><Relationship Id="rId121" Type="http://schemas.openxmlformats.org/officeDocument/2006/relationships/image" Target="media/image69.jpeg"/><Relationship Id="rId3" Type="http://schemas.openxmlformats.org/officeDocument/2006/relationships/numbering" Target="numbering.xml"/><Relationship Id="rId12" Type="http://schemas.openxmlformats.org/officeDocument/2006/relationships/image" Target="media/image1.png"/><Relationship Id="rId17" Type="http://schemas.openxmlformats.org/officeDocument/2006/relationships/image" Target="media/image4.png"/><Relationship Id="rId25" Type="http://schemas.openxmlformats.org/officeDocument/2006/relationships/oleObject" Target="embeddings/oleObject3.bin"/><Relationship Id="rId33" Type="http://schemas.openxmlformats.org/officeDocument/2006/relationships/oleObject" Target="embeddings/oleObject9.bin"/><Relationship Id="rId38" Type="http://schemas.openxmlformats.org/officeDocument/2006/relationships/image" Target="media/image13.wmf"/><Relationship Id="rId46" Type="http://schemas.openxmlformats.org/officeDocument/2006/relationships/oleObject" Target="embeddings/oleObject20.bin"/><Relationship Id="rId59" Type="http://schemas.openxmlformats.org/officeDocument/2006/relationships/oleObject" Target="embeddings/oleObject31.bin"/><Relationship Id="rId67" Type="http://schemas.openxmlformats.org/officeDocument/2006/relationships/image" Target="media/image17.wmf"/><Relationship Id="rId103" Type="http://schemas.openxmlformats.org/officeDocument/2006/relationships/image" Target="media/image51.jpeg"/><Relationship Id="rId108" Type="http://schemas.openxmlformats.org/officeDocument/2006/relationships/image" Target="media/image56.jpeg"/><Relationship Id="rId116" Type="http://schemas.openxmlformats.org/officeDocument/2006/relationships/image" Target="media/image64.jpeg"/><Relationship Id="rId124" Type="http://schemas.openxmlformats.org/officeDocument/2006/relationships/image" Target="media/image72.jpeg"/><Relationship Id="rId129" Type="http://schemas.openxmlformats.org/officeDocument/2006/relationships/image" Target="media/image77.jpeg"/><Relationship Id="rId20" Type="http://schemas.openxmlformats.org/officeDocument/2006/relationships/image" Target="media/image7.wmf"/><Relationship Id="rId41" Type="http://schemas.openxmlformats.org/officeDocument/2006/relationships/oleObject" Target="embeddings/oleObject15.bin"/><Relationship Id="rId54" Type="http://schemas.openxmlformats.org/officeDocument/2006/relationships/oleObject" Target="embeddings/oleObject28.bin"/><Relationship Id="rId62" Type="http://schemas.openxmlformats.org/officeDocument/2006/relationships/oleObject" Target="embeddings/oleObject33.bin"/><Relationship Id="rId70" Type="http://schemas.openxmlformats.org/officeDocument/2006/relationships/image" Target="media/image19.wmf"/><Relationship Id="rId75" Type="http://schemas.openxmlformats.org/officeDocument/2006/relationships/image" Target="media/image24.wmf"/><Relationship Id="rId83" Type="http://schemas.openxmlformats.org/officeDocument/2006/relationships/image" Target="media/image31.jpeg"/><Relationship Id="rId88" Type="http://schemas.openxmlformats.org/officeDocument/2006/relationships/image" Target="media/image36.jpeg"/><Relationship Id="rId91" Type="http://schemas.openxmlformats.org/officeDocument/2006/relationships/image" Target="media/image39.jpeg"/><Relationship Id="rId96" Type="http://schemas.openxmlformats.org/officeDocument/2006/relationships/image" Target="media/image44.jpeg"/><Relationship Id="rId111" Type="http://schemas.openxmlformats.org/officeDocument/2006/relationships/image" Target="media/image59.jpeg"/><Relationship Id="rId132" Type="http://schemas.openxmlformats.org/officeDocument/2006/relationships/image" Target="media/image80.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oleObject" Target="embeddings/oleObject2.bin"/><Relationship Id="rId28" Type="http://schemas.openxmlformats.org/officeDocument/2006/relationships/oleObject" Target="embeddings/oleObject5.bin"/><Relationship Id="rId36" Type="http://schemas.openxmlformats.org/officeDocument/2006/relationships/oleObject" Target="embeddings/oleObject11.bin"/><Relationship Id="rId49" Type="http://schemas.openxmlformats.org/officeDocument/2006/relationships/oleObject" Target="embeddings/oleObject23.bin"/><Relationship Id="rId57" Type="http://schemas.openxmlformats.org/officeDocument/2006/relationships/oleObject" Target="embeddings/oleObject30.bin"/><Relationship Id="rId106" Type="http://schemas.openxmlformats.org/officeDocument/2006/relationships/image" Target="media/image54.jpeg"/><Relationship Id="rId114" Type="http://schemas.openxmlformats.org/officeDocument/2006/relationships/image" Target="media/image62.jpeg"/><Relationship Id="rId119" Type="http://schemas.openxmlformats.org/officeDocument/2006/relationships/image" Target="media/image67.jpeg"/><Relationship Id="rId127" Type="http://schemas.openxmlformats.org/officeDocument/2006/relationships/image" Target="media/image75.jpeg"/><Relationship Id="rId10" Type="http://schemas.openxmlformats.org/officeDocument/2006/relationships/footer" Target="footer1.xml"/><Relationship Id="rId31" Type="http://schemas.openxmlformats.org/officeDocument/2006/relationships/oleObject" Target="embeddings/oleObject7.bin"/><Relationship Id="rId44" Type="http://schemas.openxmlformats.org/officeDocument/2006/relationships/oleObject" Target="embeddings/oleObject18.bin"/><Relationship Id="rId52" Type="http://schemas.openxmlformats.org/officeDocument/2006/relationships/oleObject" Target="embeddings/oleObject26.bin"/><Relationship Id="rId60" Type="http://schemas.openxmlformats.org/officeDocument/2006/relationships/image" Target="media/image16.wmf"/><Relationship Id="rId65" Type="http://schemas.openxmlformats.org/officeDocument/2006/relationships/oleObject" Target="embeddings/oleObject36.bin"/><Relationship Id="rId73" Type="http://schemas.openxmlformats.org/officeDocument/2006/relationships/image" Target="media/image22.wmf"/><Relationship Id="rId78" Type="http://schemas.openxmlformats.org/officeDocument/2006/relationships/image" Target="media/image26.png"/><Relationship Id="rId81" Type="http://schemas.openxmlformats.org/officeDocument/2006/relationships/image" Target="media/image29.jpeg"/><Relationship Id="rId86" Type="http://schemas.openxmlformats.org/officeDocument/2006/relationships/image" Target="media/image34.jpeg"/><Relationship Id="rId94" Type="http://schemas.openxmlformats.org/officeDocument/2006/relationships/image" Target="media/image42.jpeg"/><Relationship Id="rId99" Type="http://schemas.openxmlformats.org/officeDocument/2006/relationships/image" Target="media/image47.jpeg"/><Relationship Id="rId101" Type="http://schemas.openxmlformats.org/officeDocument/2006/relationships/image" Target="media/image49.jpeg"/><Relationship Id="rId122" Type="http://schemas.openxmlformats.org/officeDocument/2006/relationships/image" Target="media/image70.jpeg"/><Relationship Id="rId130" Type="http://schemas.openxmlformats.org/officeDocument/2006/relationships/image" Target="media/image78.jpeg"/><Relationship Id="rId135"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header" Target="header2.xml"/><Relationship Id="rId18" Type="http://schemas.openxmlformats.org/officeDocument/2006/relationships/image" Target="media/image5.jpeg"/><Relationship Id="rId39" Type="http://schemas.openxmlformats.org/officeDocument/2006/relationships/oleObject" Target="embeddings/oleObject13.bin"/><Relationship Id="rId109" Type="http://schemas.openxmlformats.org/officeDocument/2006/relationships/image" Target="media/image57.jpeg"/><Relationship Id="rId34" Type="http://schemas.openxmlformats.org/officeDocument/2006/relationships/image" Target="media/image12.wmf"/><Relationship Id="rId50" Type="http://schemas.openxmlformats.org/officeDocument/2006/relationships/oleObject" Target="embeddings/oleObject24.bin"/><Relationship Id="rId55" Type="http://schemas.openxmlformats.org/officeDocument/2006/relationships/image" Target="media/image14.wmf"/><Relationship Id="rId76" Type="http://schemas.openxmlformats.org/officeDocument/2006/relationships/image" Target="media/image25.wmf"/><Relationship Id="rId97" Type="http://schemas.openxmlformats.org/officeDocument/2006/relationships/image" Target="media/image45.jpeg"/><Relationship Id="rId104" Type="http://schemas.openxmlformats.org/officeDocument/2006/relationships/image" Target="media/image52.jpeg"/><Relationship Id="rId120" Type="http://schemas.openxmlformats.org/officeDocument/2006/relationships/image" Target="media/image68.jpeg"/><Relationship Id="rId125" Type="http://schemas.openxmlformats.org/officeDocument/2006/relationships/image" Target="media/image73.jpeg"/><Relationship Id="rId7" Type="http://schemas.openxmlformats.org/officeDocument/2006/relationships/footnotes" Target="footnotes.xml"/><Relationship Id="rId71" Type="http://schemas.openxmlformats.org/officeDocument/2006/relationships/image" Target="media/image20.wmf"/><Relationship Id="rId92" Type="http://schemas.openxmlformats.org/officeDocument/2006/relationships/image" Target="media/image40.jpeg"/><Relationship Id="rId2" Type="http://schemas.openxmlformats.org/officeDocument/2006/relationships/customXml" Target="../customXml/item2.xml"/><Relationship Id="rId29" Type="http://schemas.openxmlformats.org/officeDocument/2006/relationships/image" Target="media/image11.wmf"/><Relationship Id="rId24" Type="http://schemas.openxmlformats.org/officeDocument/2006/relationships/image" Target="media/image9.wmf"/><Relationship Id="rId40" Type="http://schemas.openxmlformats.org/officeDocument/2006/relationships/oleObject" Target="embeddings/oleObject14.bin"/><Relationship Id="rId45" Type="http://schemas.openxmlformats.org/officeDocument/2006/relationships/oleObject" Target="embeddings/oleObject19.bin"/><Relationship Id="rId66" Type="http://schemas.openxmlformats.org/officeDocument/2006/relationships/oleObject" Target="embeddings/oleObject37.bin"/><Relationship Id="rId87" Type="http://schemas.openxmlformats.org/officeDocument/2006/relationships/image" Target="media/image35.jpeg"/><Relationship Id="rId110" Type="http://schemas.openxmlformats.org/officeDocument/2006/relationships/image" Target="media/image58.jpeg"/><Relationship Id="rId115" Type="http://schemas.openxmlformats.org/officeDocument/2006/relationships/image" Target="media/image63.jpeg"/><Relationship Id="rId131" Type="http://schemas.openxmlformats.org/officeDocument/2006/relationships/image" Target="media/image79.jpeg"/><Relationship Id="rId136" Type="http://schemas.openxmlformats.org/officeDocument/2006/relationships/theme" Target="theme/theme1.xml"/><Relationship Id="rId61" Type="http://schemas.openxmlformats.org/officeDocument/2006/relationships/oleObject" Target="embeddings/oleObject32.bin"/><Relationship Id="rId82" Type="http://schemas.openxmlformats.org/officeDocument/2006/relationships/image" Target="media/image30.jpeg"/><Relationship Id="rId19" Type="http://schemas.openxmlformats.org/officeDocument/2006/relationships/image" Target="media/image6.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EF50E8C-065E-447C-9A9E-D8984A365E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7873</TotalTime>
  <Pages>96</Pages>
  <Words>4465</Words>
  <Characters>25452</Characters>
  <Application>Microsoft Office Word</Application>
  <DocSecurity>0</DocSecurity>
  <Lines>212</Lines>
  <Paragraphs>59</Paragraphs>
  <ScaleCrop>false</ScaleCrop>
  <Company>Microsoft China</Company>
  <LinksUpToDate>false</LinksUpToDate>
  <CharactersWithSpaces>29858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项目名称</dc:title>
  <dc:creator>thtfpc user</dc:creator>
  <cp:lastModifiedBy>吕 彬彬</cp:lastModifiedBy>
  <cp:revision>380</cp:revision>
  <cp:lastPrinted>2019-12-11T04:08:00Z</cp:lastPrinted>
  <dcterms:created xsi:type="dcterms:W3CDTF">2016-06-15T04:28:00Z</dcterms:created>
  <dcterms:modified xsi:type="dcterms:W3CDTF">2019-12-11T04:09:00Z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2052-10.1.0.7697</vt:lpwstr>
  </property>
</Properties>
</file>