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4581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许昌魏都医院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许昌魏都医院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许昌魏都医院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于许昌市北环路汽车北站西500米路北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99ACC6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BFFEF7A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9A4C34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58366DE"/>
    <w:rsid w:val="57DFCA2B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BEB4687"/>
    <w:rsid w:val="DE218377"/>
    <w:rsid w:val="E7B2CC9B"/>
    <w:rsid w:val="E7FEED5F"/>
    <w:rsid w:val="F53714C1"/>
    <w:rsid w:val="FBDF18BF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266</Words>
  <Characters>281</Characters>
  <Lines>2</Lines>
  <Paragraphs>1</Paragraphs>
  <TotalTime>1</TotalTime>
  <ScaleCrop>false</ScaleCrop>
  <LinksUpToDate>false</LinksUpToDate>
  <CharactersWithSpaces>370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2016-11-18T07:29:00Z</dcterms:created>
  <dc:creator>IT天空</dc:creator>
  <cp:lastModifiedBy>huanghe</cp:lastModifiedBy>
  <cp:lastPrinted>2021-05-24T02:18:00Z</cp:lastPrinted>
  <dcterms:modified xsi:type="dcterms:W3CDTF">2023-11-28T09:27:40Z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85B51A3693CCFAF38C4165654DFA6C79</vt:lpwstr>
  </property>
</Properties>
</file>