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关于长葛市翔宇制板有限公司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注销《辐射安全许可证》的批复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长葛市翔宇制板有限公司：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全部终止使用</w:t>
      </w:r>
      <w:r>
        <w:rPr>
          <w:rFonts w:hint="eastAsia" w:ascii="仿宋_GB2312" w:hAnsi="黑体" w:eastAsia="仿宋_GB2312"/>
          <w:sz w:val="32"/>
          <w:szCs w:val="32"/>
        </w:rPr>
        <w:t>Ⅴ类放射源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符合注销条件。现同意你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5344275"/>
    <w:rsid w:val="06CA02FD"/>
    <w:rsid w:val="09955D45"/>
    <w:rsid w:val="09F773F5"/>
    <w:rsid w:val="0A265F6F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9A52959"/>
    <w:rsid w:val="2ACF4E96"/>
    <w:rsid w:val="2C834611"/>
    <w:rsid w:val="2CE92F2A"/>
    <w:rsid w:val="2D947C90"/>
    <w:rsid w:val="36974336"/>
    <w:rsid w:val="38B743D5"/>
    <w:rsid w:val="3A6D38D4"/>
    <w:rsid w:val="3B5440AD"/>
    <w:rsid w:val="3B5E32F2"/>
    <w:rsid w:val="401B12FD"/>
    <w:rsid w:val="417931DE"/>
    <w:rsid w:val="42B06076"/>
    <w:rsid w:val="43C0432F"/>
    <w:rsid w:val="44160A5A"/>
    <w:rsid w:val="449B157E"/>
    <w:rsid w:val="471B4F4B"/>
    <w:rsid w:val="49B33AF9"/>
    <w:rsid w:val="4C232A76"/>
    <w:rsid w:val="4F443D22"/>
    <w:rsid w:val="51F47E15"/>
    <w:rsid w:val="528674F1"/>
    <w:rsid w:val="57217A92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60320D5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2019-12-18T00:56:36Z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