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4521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关于安康医院变更《辐射安全许可证》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安康医院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一、原则同意安康医院变更《辐射安全许可证》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，单位名称由原名称</w:t>
      </w:r>
      <w:r>
        <w:rPr>
          <w:rFonts w:hint="eastAsia" w:ascii="仿宋" w:hAnsi="仿宋" w:eastAsia="仿宋" w:cs="仿宋"/>
          <w:bCs/>
          <w:sz w:val="32"/>
          <w:szCs w:val="32"/>
        </w:rPr>
        <w:t>安康医院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变更为</w:t>
      </w:r>
      <w:r>
        <w:rPr>
          <w:rFonts w:hint="eastAsia" w:ascii="仿宋" w:hAnsi="仿宋" w:eastAsia="仿宋" w:cs="仿宋"/>
          <w:bCs/>
          <w:sz w:val="32"/>
          <w:szCs w:val="32"/>
        </w:rPr>
        <w:t>许昌安康医院。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</w:rPr>
        <w:t>位于许昌市文兴路南段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190231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D5A29F1"/>
    <w:rsid w:val="1E30018D"/>
    <w:rsid w:val="1FD11E6C"/>
    <w:rsid w:val="205A0580"/>
    <w:rsid w:val="20EB0463"/>
    <w:rsid w:val="21FE2254"/>
    <w:rsid w:val="222F6B9F"/>
    <w:rsid w:val="225F3422"/>
    <w:rsid w:val="22817291"/>
    <w:rsid w:val="23E771CC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F232D86"/>
    <w:rsid w:val="40F61019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AC2774"/>
    <w:rsid w:val="5CD45F4F"/>
    <w:rsid w:val="5DEB4920"/>
    <w:rsid w:val="620A50DF"/>
    <w:rsid w:val="63CA62A9"/>
    <w:rsid w:val="64CD693C"/>
    <w:rsid w:val="64D66720"/>
    <w:rsid w:val="65A64550"/>
    <w:rsid w:val="66941AFE"/>
    <w:rsid w:val="673F422B"/>
    <w:rsid w:val="68027D61"/>
    <w:rsid w:val="694F34F7"/>
    <w:rsid w:val="6B880CC5"/>
    <w:rsid w:val="6CBB02C3"/>
    <w:rsid w:val="6DAB7C5C"/>
    <w:rsid w:val="6E8170D8"/>
    <w:rsid w:val="71F97751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2021-03-15T15:59:00Z</cp:lastPrinted>
  <dcterms:modified xsi:type="dcterms:W3CDTF">2021-04-13T03:54:35Z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DA52E33FEA2D449BAEE89F2610D0DA60</vt:lpwstr>
  </property>
</Properties>
</file>