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备</w:t>
      </w:r>
      <w:r>
        <w:rPr>
          <w:rFonts w:hint="eastAsia" w:ascii="仿宋_GB2312" w:hAnsi="黑体" w:eastAsia="仿宋_GB2312"/>
          <w:sz w:val="32"/>
          <w:szCs w:val="32"/>
        </w:rPr>
        <w:t>〔</w:t>
      </w:r>
      <w:r>
        <w:rPr>
          <w:rFonts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2703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关于长葛市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翔宇制板</w:t>
      </w:r>
      <w:r>
        <w:rPr>
          <w:rFonts w:hint="eastAsia" w:ascii="方正小标宋简体" w:hAnsi="黑体" w:eastAsia="方正小标宋简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放射源送贮备案的批复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长葛市翔宇制板有限公司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你单位关于放射源送贮备案申请材料收悉。根据国务院《放射性同位素与射线装置安全和防护条例》的规定，经研究，批复如下：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你单位因生产原因送贮1枚Ⅴ类放射源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（编码0002CSD51585 ）</w:t>
      </w:r>
      <w:r>
        <w:rPr>
          <w:rFonts w:hint="eastAsia" w:ascii="仿宋_GB2312" w:hAnsi="黑体" w:eastAsia="仿宋_GB2312"/>
          <w:sz w:val="32"/>
          <w:szCs w:val="32"/>
        </w:rPr>
        <w:t>，符合放射源送贮备案条件。原则同意你公司放射源送贮备案。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1D85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81958F0"/>
    <w:rsid w:val="18E70643"/>
    <w:rsid w:val="1C24230A"/>
    <w:rsid w:val="20C33765"/>
    <w:rsid w:val="2BA769AB"/>
    <w:rsid w:val="2E884443"/>
    <w:rsid w:val="302E3B5B"/>
    <w:rsid w:val="324016BF"/>
    <w:rsid w:val="4D5B36B6"/>
    <w:rsid w:val="532C2301"/>
    <w:rsid w:val="564B219F"/>
    <w:rsid w:val="57FA1B56"/>
    <w:rsid w:val="5DB21D30"/>
    <w:rsid w:val="5E6D09FC"/>
    <w:rsid w:val="5EB577D1"/>
    <w:rsid w:val="60C4472F"/>
    <w:rsid w:val="612123BA"/>
    <w:rsid w:val="619E4327"/>
    <w:rsid w:val="654410D7"/>
    <w:rsid w:val="661C2917"/>
    <w:rsid w:val="66BD17C8"/>
    <w:rsid w:val="67B167EC"/>
    <w:rsid w:val="67F340FF"/>
    <w:rsid w:val="73F13D7C"/>
    <w:rsid w:val="79557CD1"/>
    <w:rsid w:val="79FF1756"/>
    <w:rsid w:val="7ACF0FF4"/>
    <w:rsid w:val="7C4D4250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未定义</cp:lastModifiedBy>
  <cp:lastPrinted>2018-11-27T02:19:00Z</cp:lastPrinted>
  <dcterms:modified xsi:type="dcterms:W3CDTF">2019-12-05T07:38:36Z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