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E7C2D">
      <w:pPr>
        <w:tabs>
          <w:tab w:val="right" w:pos="8306"/>
        </w:tabs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  <w:r>
        <w:rPr>
          <w:rFonts w:hint="eastAsia" w:ascii="仿宋" w:hAnsi="仿宋" w:eastAsia="仿宋"/>
          <w:sz w:val="32"/>
          <w:szCs w:val="32"/>
          <w:lang w:eastAsia="zh-CN"/>
        </w:rPr>
        <w:tab/>
      </w:r>
    </w:p>
    <w:p w14:paraId="1F12B87A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4559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501D7C7F">
      <w:pPr>
        <w:keepNext w:val="0"/>
        <w:keepLines w:val="0"/>
        <w:widowControl/>
        <w:suppressLineNumbers w:val="0"/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</w:rPr>
        <w:t>关于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河南平宝煤业有限公司申请延续</w:t>
      </w:r>
    </w:p>
    <w:p w14:paraId="7C5E2089">
      <w:pPr>
        <w:keepNext w:val="0"/>
        <w:keepLines w:val="0"/>
        <w:widowControl/>
        <w:suppressLineNumbers w:val="0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《辐射安全许可证》的批复</w:t>
      </w:r>
    </w:p>
    <w:p w14:paraId="04447795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0FB29717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河南平宝煤业有限公司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：</w:t>
      </w:r>
    </w:p>
    <w:p w14:paraId="5BAE4838"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你单位于202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日提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交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的关于辐射安全许可证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延续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的申请，我局已受理。你单位地址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河南省许昌市襄城县紫云镇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，法定代表人为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宁伟文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。因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辐射安全许可证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于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2026年8月5日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到期需延续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。所需材料经审查，符合《放射性同位素与射线装置安全许可管理办法》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规定的许可条件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。辐射安全的监督管理工作由许昌市生态环境局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襄城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分局负责。</w:t>
      </w:r>
    </w:p>
    <w:p w14:paraId="5480F9F8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sz w:val="32"/>
          <w:szCs w:val="32"/>
        </w:rPr>
        <w:t>依照《行政许可法》第三十八条第一款之规定，决定准予你单位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eastAsia="zh-CN"/>
        </w:rPr>
        <w:t>延续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辐射安全许可证，许可证证书编号：豫环辐证[K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0333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]，有效期至20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日。</w:t>
      </w:r>
    </w:p>
    <w:p w14:paraId="0EBC066D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B79D64F">
      <w:pPr>
        <w:pStyle w:val="15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</w:t>
      </w:r>
    </w:p>
    <w:p w14:paraId="74C6335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Cs/>
          <w:sz w:val="32"/>
          <w:szCs w:val="32"/>
        </w:rPr>
        <w:t>日</w:t>
      </w:r>
    </w:p>
    <w:p w14:paraId="0FA4BDEF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C53F9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E6F40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4073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145939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6081E9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F7CF45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F70DCF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2FA66E"/>
    <w:rsid w:val="5EAF5F88"/>
    <w:rsid w:val="5FC44C79"/>
    <w:rsid w:val="5FEF5DE3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8027D61"/>
    <w:rsid w:val="694F34F7"/>
    <w:rsid w:val="6AF54181"/>
    <w:rsid w:val="6B880CC5"/>
    <w:rsid w:val="6CBB02C3"/>
    <w:rsid w:val="6E7F1E6A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BB0AC1"/>
    <w:rsid w:val="799E7093"/>
    <w:rsid w:val="7A5E4AF4"/>
    <w:rsid w:val="7B4F1228"/>
    <w:rsid w:val="7BB035FB"/>
    <w:rsid w:val="7C637175"/>
    <w:rsid w:val="7C9B4D13"/>
    <w:rsid w:val="7CBF7F35"/>
    <w:rsid w:val="7CE12826"/>
    <w:rsid w:val="7D955DA1"/>
    <w:rsid w:val="7D96BECB"/>
    <w:rsid w:val="7E5B743B"/>
    <w:rsid w:val="7EB15125"/>
    <w:rsid w:val="7FCE559F"/>
    <w:rsid w:val="7FFE87F9"/>
    <w:rsid w:val="7FFF9C18"/>
    <w:rsid w:val="7FFFAADF"/>
    <w:rsid w:val="A573CED6"/>
    <w:rsid w:val="B77F7196"/>
    <w:rsid w:val="BEDB87EB"/>
    <w:rsid w:val="CFD5D71E"/>
    <w:rsid w:val="D5FBAA9A"/>
    <w:rsid w:val="DAFFAF70"/>
    <w:rsid w:val="DBE913E3"/>
    <w:rsid w:val="DE218377"/>
    <w:rsid w:val="DF77D199"/>
    <w:rsid w:val="DFED5F4A"/>
    <w:rsid w:val="E7B2CC9B"/>
    <w:rsid w:val="E7F64FC7"/>
    <w:rsid w:val="EEFF0ABE"/>
    <w:rsid w:val="F53714C1"/>
    <w:rsid w:val="F56391C7"/>
    <w:rsid w:val="FB7E0A5B"/>
    <w:rsid w:val="FDEA2CBA"/>
    <w:rsid w:val="FFEB4721"/>
    <w:rsid w:val="FFF1497A"/>
    <w:rsid w:val="FFFF1792"/>
    <w:rsid w:val="FFFF2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2016-11-22T23:29:00Z</dcterms:created>
  <dc:creator>IT天空</dc:creator>
  <cp:lastModifiedBy>huanghe</cp:lastModifiedBy>
  <cp:lastPrinted>2026-07-09T02:42:00Z</cp:lastPrinted>
  <dcterms:modified xsi:type="dcterms:W3CDTF">2026-07-13T09:54:23Z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