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关于许昌禹州朱阁110千伏输变电工程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你公司（统一社会信用代码：914110000057479041）报送的《许昌禹州朱阁110千伏输变电工程环境影响报告表》（报批版，以下简称《报告表》）收悉，该项目环评审批事项已在我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禹州市境内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4953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（一）新建朱阁110kV变电站工程：本期</w:t>
      </w:r>
      <w:r>
        <w:rPr>
          <w:rFonts w:hint="eastAsia" w:ascii="仿宋" w:hAnsi="仿宋" w:eastAsia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/>
          <w:sz w:val="32"/>
          <w:szCs w:val="32"/>
        </w:rPr>
        <w:t>主变容量1×50MVA，110kV出线2回。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（二）新建古城～湖波π入月湾变110kV线路：起于110kV月湾变电站，止于110kV古波线π接点，线路全长1.78km。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禹州市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6D6A9F"/>
    <w:rsid w:val="0A2B58D8"/>
    <w:rsid w:val="0AC85F05"/>
    <w:rsid w:val="0BE55213"/>
    <w:rsid w:val="0E636F69"/>
    <w:rsid w:val="104B6073"/>
    <w:rsid w:val="14701F95"/>
    <w:rsid w:val="17F461DB"/>
    <w:rsid w:val="18665C72"/>
    <w:rsid w:val="1C745047"/>
    <w:rsid w:val="1EC03777"/>
    <w:rsid w:val="20CB69FB"/>
    <w:rsid w:val="211C4D22"/>
    <w:rsid w:val="251A57A0"/>
    <w:rsid w:val="26A53152"/>
    <w:rsid w:val="289E0881"/>
    <w:rsid w:val="28D65AAF"/>
    <w:rsid w:val="2B9B7698"/>
    <w:rsid w:val="2C0D3A63"/>
    <w:rsid w:val="2E0919EE"/>
    <w:rsid w:val="32A0358E"/>
    <w:rsid w:val="332029EE"/>
    <w:rsid w:val="36CC6667"/>
    <w:rsid w:val="3D49138C"/>
    <w:rsid w:val="403C4D98"/>
    <w:rsid w:val="40912A54"/>
    <w:rsid w:val="43C75B46"/>
    <w:rsid w:val="51A642FD"/>
    <w:rsid w:val="5247484F"/>
    <w:rsid w:val="57D46814"/>
    <w:rsid w:val="5ADA2A63"/>
    <w:rsid w:val="5CE96CA3"/>
    <w:rsid w:val="60BE2601"/>
    <w:rsid w:val="65477E12"/>
    <w:rsid w:val="6C11001F"/>
    <w:rsid w:val="6DD0183E"/>
    <w:rsid w:val="702E2A47"/>
    <w:rsid w:val="70F125FD"/>
    <w:rsid w:val="7BB76E70"/>
    <w:rsid w:val="7C6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蒋金杰</cp:lastModifiedBy>
  <cp:lastPrinted>2018-10-15T01:29:00Z</cp:lastPrinted>
  <dcterms:modified xsi:type="dcterms:W3CDTF">2019-01-02T03:05:55Z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