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4962DC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关于许昌鱼得水医疗器械有限公司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许昌鱼得水医疗器械有限公司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你单位于2026年10月10日提出的辐射安全许可证行政许可申请，本机关已于2026年10月10日受理。经研究决定如下：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一、你单位统一社会信用代码：91411002MA44B5RN13，注册地址为河南省许昌市八一路68号，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法定代表人为刘事成，申请的辐射安全许可的种类和范围为销售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0479]，有效期至2031年10月14日。辐射安全的监督管理工作由许昌市生态环境局魏都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2026年10月15日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BF6293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BAE26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D66120"/>
    <w:rsid w:val="BDFDEF6D"/>
    <w:rsid w:val="BDFFC531"/>
    <w:rsid w:val="BEB7777D"/>
    <w:rsid w:val="BEFB0714"/>
    <w:rsid w:val="BFA6A516"/>
    <w:rsid w:val="BFDF71E9"/>
    <w:rsid w:val="C5DFC74F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EFFEC3BD"/>
    <w:rsid w:val="F3593D36"/>
    <w:rsid w:val="F3BFA795"/>
    <w:rsid w:val="F3FECA66"/>
    <w:rsid w:val="F53714C1"/>
    <w:rsid w:val="F56391C7"/>
    <w:rsid w:val="F57F0B26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0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2016-12-10T23:29:00Z</dcterms:created>
  <dc:creator>IT天空</dc:creator>
  <cp:lastModifiedBy>huanghe</cp:lastModifiedBy>
  <cp:lastPrinted>2026-10-15T15:19:21Z</cp:lastPrinted>
  <dcterms:modified xsi:type="dcterms:W3CDTF">2026-10-15T15:22:28Z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