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审批意见：</w:t>
      </w:r>
    </w:p>
    <w:p>
      <w:pPr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豫环辐审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〔</w:t>
      </w:r>
      <w:r>
        <w:rPr>
          <w:rFonts w:hint="eastAsia" w:asciiTheme="minorEastAsia" w:hAnsiTheme="minorEastAsia" w:eastAsiaTheme="minorEastAsia"/>
          <w:sz w:val="28"/>
          <w:szCs w:val="28"/>
        </w:rPr>
        <w:t>201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〕</w:t>
      </w:r>
      <w:r>
        <w:rPr>
          <w:rFonts w:hint="eastAsia" w:asciiTheme="minorEastAsia" w:hAnsiTheme="minorEastAsia" w:eastAsiaTheme="minorEastAsia"/>
          <w:sz w:val="28"/>
          <w:szCs w:val="28"/>
        </w:rPr>
        <w:t>45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70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关于长葛市瑞佳铝业有限公司延续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一、原则同意长葛市瑞佳铝业有限公司延续《辐射安全许可证》。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二、项目位于河南省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长葛市大周镇赵庄村</w:t>
      </w:r>
      <w:r>
        <w:rPr>
          <w:rFonts w:hint="eastAsia" w:ascii="仿宋" w:hAnsi="仿宋" w:eastAsia="仿宋" w:cs="仿宋"/>
          <w:sz w:val="32"/>
          <w:szCs w:val="32"/>
        </w:rPr>
        <w:t>，使用Ⅴ类放射源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三、所需材料经审查，符合《放射性同位素与射线装置安全许可管理办法》规定的延续条件。你单位应严格按照许可的种类和范围从事活动，每年应在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四、项目的监督管理工作由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长葛市环境保护局</w:t>
      </w:r>
      <w:r>
        <w:rPr>
          <w:rFonts w:hint="eastAsia" w:ascii="仿宋" w:hAnsi="仿宋" w:eastAsia="仿宋" w:cs="仿宋"/>
          <w:sz w:val="32"/>
          <w:szCs w:val="32"/>
        </w:rPr>
        <w:t>负责。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华文仿宋" w:hAnsi="华文仿宋" w:eastAsia="华文仿宋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2532"/>
    <w:rsid w:val="00185331"/>
    <w:rsid w:val="002A5BAB"/>
    <w:rsid w:val="00432B4B"/>
    <w:rsid w:val="004D1F70"/>
    <w:rsid w:val="00617506"/>
    <w:rsid w:val="00681808"/>
    <w:rsid w:val="006D2B75"/>
    <w:rsid w:val="00BC0985"/>
    <w:rsid w:val="00C12CAE"/>
    <w:rsid w:val="00EB75D7"/>
    <w:rsid w:val="00EC75D8"/>
    <w:rsid w:val="01036F5B"/>
    <w:rsid w:val="09DE787B"/>
    <w:rsid w:val="0A7C25AA"/>
    <w:rsid w:val="0D1F2693"/>
    <w:rsid w:val="0D980120"/>
    <w:rsid w:val="0F352BEA"/>
    <w:rsid w:val="1387661D"/>
    <w:rsid w:val="15C52948"/>
    <w:rsid w:val="192B2D92"/>
    <w:rsid w:val="1E29560A"/>
    <w:rsid w:val="2DCB6B77"/>
    <w:rsid w:val="3146507E"/>
    <w:rsid w:val="324662C9"/>
    <w:rsid w:val="36FC7442"/>
    <w:rsid w:val="3DA2472E"/>
    <w:rsid w:val="3DA52CFA"/>
    <w:rsid w:val="416B7E7F"/>
    <w:rsid w:val="43CA19FA"/>
    <w:rsid w:val="43CE2C49"/>
    <w:rsid w:val="4AA01CFD"/>
    <w:rsid w:val="4BAF6637"/>
    <w:rsid w:val="51C11691"/>
    <w:rsid w:val="51C64A7C"/>
    <w:rsid w:val="53DC2615"/>
    <w:rsid w:val="570638F3"/>
    <w:rsid w:val="5A7F5DC8"/>
    <w:rsid w:val="5CC32124"/>
    <w:rsid w:val="5DAE2DC0"/>
    <w:rsid w:val="5F450BD3"/>
    <w:rsid w:val="5F4B6AC5"/>
    <w:rsid w:val="606B19BF"/>
    <w:rsid w:val="617572D5"/>
    <w:rsid w:val="6233542A"/>
    <w:rsid w:val="633F2397"/>
    <w:rsid w:val="6B4170E5"/>
    <w:rsid w:val="6E193CBD"/>
    <w:rsid w:val="6E7B17AB"/>
    <w:rsid w:val="73303587"/>
    <w:rsid w:val="736714E2"/>
    <w:rsid w:val="76B17044"/>
    <w:rsid w:val="7AD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47</TotalTime>
  <ScaleCrop>false</ScaleCrop>
  <LinksUpToDate>false</LinksUpToDate>
  <CharactersWithSpaces>283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2016-06-29T07:33:00Z</dcterms:created>
  <dc:creator>Administrator</dc:creator>
  <cp:lastModifiedBy>Administrator</cp:lastModifiedBy>
  <cp:lastPrinted>2017-06-15T00:50:00Z</cp:lastPrinted>
  <dcterms:modified xsi:type="dcterms:W3CDTF">2018-10-24T01:06:41Z</dcterms:modified>
  <dc:title>审批意见：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