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审批意见：</w:t>
      </w:r>
    </w:p>
    <w:p>
      <w:pPr>
        <w:tabs>
          <w:tab w:val="decimal" w:pos="10490"/>
        </w:tabs>
        <w:wordWrap w:val="0"/>
        <w:ind w:left="1275" w:right="848" w:rightChars="404"/>
        <w:jc w:val="right"/>
        <w:rPr>
          <w:rFonts w:ascii="宋体" w:hAnsi="宋体" w:eastAsia="宋体"/>
          <w:spacing w:val="4"/>
          <w:position w:val="-6"/>
          <w:sz w:val="28"/>
          <w:szCs w:val="28"/>
        </w:rPr>
      </w:pP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豫环辐审[201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]45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53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关于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许昌市</w:t>
      </w:r>
      <w:r>
        <w:rPr>
          <w:rFonts w:hint="eastAsia" w:ascii="黑体" w:hAnsi="黑体" w:eastAsia="黑体" w:cs="黑体"/>
          <w:sz w:val="44"/>
          <w:szCs w:val="44"/>
        </w:rPr>
        <w:t>建安区长村张乡卫生院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重新申领《辐射安全许可证》的批复</w:t>
      </w:r>
    </w:p>
    <w:p>
      <w:pPr>
        <w:rPr>
          <w:rFonts w:ascii="华文仿宋" w:hAnsi="华文仿宋" w:eastAsia="华文仿宋" w:cs="华文仿宋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一、原则同意许昌市建安区长村张乡卫生院重新申领《辐射安全许可证》。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二、项目位于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许昌市建安区长村张乡塘坊李村</w:t>
      </w:r>
      <w:r>
        <w:rPr>
          <w:rFonts w:hint="eastAsia" w:ascii="仿宋" w:hAnsi="仿宋" w:eastAsia="仿宋" w:cs="仿宋"/>
          <w:bCs/>
          <w:sz w:val="32"/>
          <w:szCs w:val="32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使用Ⅲ类射线装置1台。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</w:t>
      </w:r>
      <w:r>
        <w:rPr>
          <w:rFonts w:hint="eastAsia" w:ascii="仿宋" w:hAnsi="仿宋" w:eastAsia="仿宋" w:cs="仿宋"/>
          <w:sz w:val="32"/>
          <w:szCs w:val="32"/>
        </w:rPr>
        <w:t>所需材料经审查，符合《放射性同位素与射线装置安全许可管理办法》规定。你单位应严格按照许可的种类和范围从事活动，每年应在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月31日前编写并上报年度辐射安全防护评估报告。完善辐射安全应急预案，并及时发现和排除辐射安全隐患。并在许可证有效期届满30日前向我局提出延续申请。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</w:t>
      </w:r>
      <w:r>
        <w:rPr>
          <w:rFonts w:hint="eastAsia" w:ascii="仿宋" w:hAnsi="仿宋" w:eastAsia="仿宋" w:cs="仿宋"/>
          <w:sz w:val="32"/>
          <w:szCs w:val="32"/>
        </w:rPr>
        <w:t>辐射安全的监督管理工作由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经济技术开发区环保局</w:t>
      </w:r>
      <w:r>
        <w:rPr>
          <w:rFonts w:hint="eastAsia" w:ascii="仿宋" w:hAnsi="仿宋" w:eastAsia="仿宋" w:cs="仿宋"/>
          <w:bCs/>
          <w:sz w:val="32"/>
          <w:szCs w:val="32"/>
        </w:rPr>
        <w:t>负责。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8"/>
        <w:spacing w:line="56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8C"/>
    <w:rsid w:val="00263D03"/>
    <w:rsid w:val="00433731"/>
    <w:rsid w:val="0051313D"/>
    <w:rsid w:val="0063188C"/>
    <w:rsid w:val="00760532"/>
    <w:rsid w:val="00791F90"/>
    <w:rsid w:val="008D520A"/>
    <w:rsid w:val="00933C4F"/>
    <w:rsid w:val="00A16E27"/>
    <w:rsid w:val="00C41A81"/>
    <w:rsid w:val="00C939D5"/>
    <w:rsid w:val="00CB10B7"/>
    <w:rsid w:val="00EB3C0B"/>
    <w:rsid w:val="00F923F7"/>
    <w:rsid w:val="02253924"/>
    <w:rsid w:val="04F269D7"/>
    <w:rsid w:val="06CA02FD"/>
    <w:rsid w:val="09F773F5"/>
    <w:rsid w:val="0A265F6F"/>
    <w:rsid w:val="0C2A0BF5"/>
    <w:rsid w:val="0E641635"/>
    <w:rsid w:val="0EA2516C"/>
    <w:rsid w:val="0FED31AB"/>
    <w:rsid w:val="11970CAC"/>
    <w:rsid w:val="1218342B"/>
    <w:rsid w:val="125240F3"/>
    <w:rsid w:val="1BFE37CF"/>
    <w:rsid w:val="1CF4358F"/>
    <w:rsid w:val="222F6B9F"/>
    <w:rsid w:val="225F3422"/>
    <w:rsid w:val="22817291"/>
    <w:rsid w:val="24A70E4E"/>
    <w:rsid w:val="250A3363"/>
    <w:rsid w:val="25624918"/>
    <w:rsid w:val="2ACF4E96"/>
    <w:rsid w:val="2CE92F2A"/>
    <w:rsid w:val="2D81125D"/>
    <w:rsid w:val="36974336"/>
    <w:rsid w:val="38B743D5"/>
    <w:rsid w:val="3A6D38D4"/>
    <w:rsid w:val="3B5E32F2"/>
    <w:rsid w:val="417931DE"/>
    <w:rsid w:val="42B06076"/>
    <w:rsid w:val="43C0432F"/>
    <w:rsid w:val="471B4F4B"/>
    <w:rsid w:val="4C232A76"/>
    <w:rsid w:val="4F443D22"/>
    <w:rsid w:val="528674F1"/>
    <w:rsid w:val="57F919B8"/>
    <w:rsid w:val="59851061"/>
    <w:rsid w:val="5CAC2774"/>
    <w:rsid w:val="620A50DF"/>
    <w:rsid w:val="63CA62A9"/>
    <w:rsid w:val="65A64550"/>
    <w:rsid w:val="664D5020"/>
    <w:rsid w:val="68027D61"/>
    <w:rsid w:val="6AE67AC1"/>
    <w:rsid w:val="6B880CC5"/>
    <w:rsid w:val="6E8170D8"/>
    <w:rsid w:val="71F97751"/>
    <w:rsid w:val="74B6560D"/>
    <w:rsid w:val="77D4356A"/>
    <w:rsid w:val="783D0E49"/>
    <w:rsid w:val="7C63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1</Pages>
  <Words>41</Words>
  <Characters>239</Characters>
  <Lines>1</Lines>
  <Paragraphs>1</Paragraphs>
  <TotalTime>31</TotalTime>
  <ScaleCrop>false</ScaleCrop>
  <LinksUpToDate>false</LinksUpToDate>
  <CharactersWithSpaces>279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2016-11-15T07:29:00Z</dcterms:created>
  <dc:creator>IT天空</dc:creator>
  <cp:lastModifiedBy>Administrator</cp:lastModifiedBy>
  <cp:lastPrinted>2017-06-23T01:53:00Z</cp:lastPrinted>
  <dcterms:modified xsi:type="dcterms:W3CDTF">2018-08-07T07:57:14Z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